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8EA504" w14:textId="77777777" w:rsidR="00A308DC" w:rsidRDefault="00A308DC" w:rsidP="00A8663C">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left"/>
        <w:rPr>
          <w:b/>
          <w:bCs/>
        </w:rPr>
      </w:pPr>
      <w:bookmarkStart w:id="0" w:name="_Toc418092073"/>
      <w:bookmarkStart w:id="1" w:name="_Toc418092640"/>
    </w:p>
    <w:p w14:paraId="5F72DC02" w14:textId="4FCF8B34" w:rsidR="00A8663C" w:rsidRDefault="00A8663C" w:rsidP="00A8663C">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left"/>
        <w:rPr>
          <w:b/>
          <w:iCs/>
          <w:sz w:val="20"/>
          <w:szCs w:val="20"/>
        </w:rPr>
      </w:pPr>
      <w:r w:rsidRPr="00A8663C">
        <w:rPr>
          <w:b/>
          <w:iCs/>
          <w:sz w:val="20"/>
          <w:szCs w:val="20"/>
        </w:rPr>
        <w:t>Ministerul Dezvoltării Regionale, Administrației Publice și Fondurilor Europene</w:t>
      </w:r>
    </w:p>
    <w:p w14:paraId="4EC2F828" w14:textId="77777777" w:rsidR="00654F9A" w:rsidRPr="00A8663C" w:rsidRDefault="00654F9A" w:rsidP="00A8663C">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left"/>
        <w:rPr>
          <w:b/>
          <w:iCs/>
          <w:sz w:val="20"/>
          <w:szCs w:val="20"/>
        </w:rPr>
      </w:pPr>
    </w:p>
    <w:p w14:paraId="5F5D578E" w14:textId="479CB55B" w:rsidR="00A308DC" w:rsidRDefault="00A8663C" w:rsidP="00A8663C">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left"/>
        <w:rPr>
          <w:b/>
          <w:iCs/>
          <w:sz w:val="20"/>
          <w:szCs w:val="20"/>
        </w:rPr>
      </w:pPr>
      <w:r w:rsidRPr="00894F78">
        <w:rPr>
          <w:b/>
          <w:iCs/>
          <w:sz w:val="20"/>
          <w:szCs w:val="20"/>
        </w:rPr>
        <w:t>Programul Operaţional Infrastructură Mare 2014-2020</w:t>
      </w:r>
    </w:p>
    <w:p w14:paraId="28B6F89D" w14:textId="77777777" w:rsidR="00654F9A" w:rsidRPr="001430C5" w:rsidRDefault="00654F9A" w:rsidP="00A8663C">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left"/>
        <w:rPr>
          <w:b/>
          <w:bCs/>
        </w:rPr>
      </w:pPr>
    </w:p>
    <w:p w14:paraId="1AF4B8E8" w14:textId="618000D6" w:rsidR="00A308DC" w:rsidRDefault="00654F9A" w:rsidP="00654F9A">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left"/>
        <w:rPr>
          <w:b/>
          <w:i/>
          <w:iCs/>
          <w:sz w:val="20"/>
          <w:szCs w:val="20"/>
        </w:rPr>
      </w:pPr>
      <w:r w:rsidRPr="00654F9A">
        <w:rPr>
          <w:b/>
          <w:iCs/>
          <w:sz w:val="20"/>
          <w:szCs w:val="20"/>
        </w:rPr>
        <w:t>Axa</w:t>
      </w:r>
      <w:r>
        <w:rPr>
          <w:b/>
          <w:bCs/>
        </w:rPr>
        <w:t xml:space="preserve"> </w:t>
      </w:r>
      <w:r w:rsidRPr="00894F78">
        <w:rPr>
          <w:b/>
          <w:iCs/>
          <w:sz w:val="20"/>
          <w:szCs w:val="20"/>
        </w:rPr>
        <w:t xml:space="preserve">prioritară </w:t>
      </w:r>
      <w:bookmarkStart w:id="2" w:name="_Toc418092074"/>
      <w:bookmarkStart w:id="3" w:name="_Toc418092641"/>
      <w:r>
        <w:rPr>
          <w:b/>
          <w:iCs/>
          <w:sz w:val="20"/>
          <w:szCs w:val="20"/>
        </w:rPr>
        <w:t>5</w:t>
      </w:r>
      <w:r w:rsidRPr="00894F78">
        <w:rPr>
          <w:b/>
          <w:i/>
          <w:iCs/>
          <w:sz w:val="20"/>
          <w:szCs w:val="20"/>
        </w:rPr>
        <w:t xml:space="preserve">. </w:t>
      </w:r>
      <w:bookmarkEnd w:id="2"/>
      <w:bookmarkEnd w:id="3"/>
      <w:r w:rsidRPr="005350EE">
        <w:rPr>
          <w:b/>
          <w:i/>
          <w:iCs/>
          <w:sz w:val="20"/>
          <w:szCs w:val="20"/>
        </w:rPr>
        <w:t>Promovarea adaptării la schimbările climatice, prevenir</w:t>
      </w:r>
      <w:r w:rsidR="00C734CE">
        <w:rPr>
          <w:b/>
          <w:i/>
          <w:iCs/>
          <w:sz w:val="20"/>
          <w:szCs w:val="20"/>
        </w:rPr>
        <w:t>ea</w:t>
      </w:r>
      <w:r w:rsidRPr="005350EE">
        <w:rPr>
          <w:b/>
          <w:i/>
          <w:iCs/>
          <w:sz w:val="20"/>
          <w:szCs w:val="20"/>
        </w:rPr>
        <w:t xml:space="preserve"> şi a </w:t>
      </w:r>
      <w:r w:rsidR="00C734CE" w:rsidRPr="005350EE">
        <w:rPr>
          <w:b/>
          <w:i/>
          <w:iCs/>
          <w:sz w:val="20"/>
          <w:szCs w:val="20"/>
        </w:rPr>
        <w:t>gestion</w:t>
      </w:r>
      <w:r w:rsidR="00C734CE">
        <w:rPr>
          <w:b/>
          <w:i/>
          <w:iCs/>
          <w:sz w:val="20"/>
          <w:szCs w:val="20"/>
        </w:rPr>
        <w:t xml:space="preserve">area </w:t>
      </w:r>
      <w:r>
        <w:rPr>
          <w:b/>
          <w:i/>
          <w:iCs/>
          <w:sz w:val="20"/>
          <w:szCs w:val="20"/>
        </w:rPr>
        <w:t>riscurilor</w:t>
      </w:r>
    </w:p>
    <w:p w14:paraId="0E6C6FF6" w14:textId="77777777" w:rsidR="00654F9A" w:rsidRPr="001430C5" w:rsidRDefault="00654F9A" w:rsidP="00654F9A">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left"/>
        <w:rPr>
          <w:b/>
          <w:bCs/>
        </w:rPr>
      </w:pPr>
    </w:p>
    <w:p w14:paraId="39665959" w14:textId="32890CF6" w:rsidR="00A308DC" w:rsidRPr="001430C5" w:rsidRDefault="00654F9A" w:rsidP="00654F9A">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left"/>
        <w:rPr>
          <w:b/>
          <w:bCs/>
        </w:rPr>
      </w:pPr>
      <w:r>
        <w:rPr>
          <w:b/>
          <w:iCs/>
          <w:sz w:val="20"/>
          <w:szCs w:val="20"/>
        </w:rPr>
        <w:t>Obiectivul Specific 5.1</w:t>
      </w:r>
      <w:r w:rsidRPr="00894F78">
        <w:rPr>
          <w:b/>
          <w:iCs/>
          <w:sz w:val="20"/>
          <w:szCs w:val="20"/>
        </w:rPr>
        <w:t xml:space="preserve">. </w:t>
      </w:r>
      <w:r w:rsidRPr="00913D04">
        <w:rPr>
          <w:b/>
          <w:i/>
          <w:iCs/>
          <w:sz w:val="20"/>
          <w:szCs w:val="20"/>
        </w:rPr>
        <w:t>Reducerea efectelor şi a pagubelor asupra populaţiei cauzate de fenomenele naturale asociate principalelor riscuri accentuate de schimbările climatice, în principal de inundaţii şi eroziune costieră</w:t>
      </w:r>
    </w:p>
    <w:p w14:paraId="267E8699" w14:textId="77777777" w:rsidR="00A308DC" w:rsidRPr="001430C5" w:rsidRDefault="00A308DC" w:rsidP="00C16F5F">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center"/>
        <w:rPr>
          <w:b/>
          <w:bCs/>
        </w:rPr>
      </w:pPr>
    </w:p>
    <w:p w14:paraId="5EFE5833" w14:textId="77777777" w:rsidR="00A308DC" w:rsidRPr="001430C5" w:rsidRDefault="00A308DC" w:rsidP="00C16F5F">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center"/>
        <w:rPr>
          <w:b/>
          <w:bCs/>
        </w:rPr>
      </w:pPr>
    </w:p>
    <w:p w14:paraId="5E8A7457" w14:textId="4367FDE6" w:rsidR="00A308DC" w:rsidRPr="001430C5" w:rsidRDefault="00B17DAF" w:rsidP="00C16F5F">
      <w:pPr>
        <w:pStyle w:val="NORML"/>
        <w:pBdr>
          <w:top w:val="dashSmallGap" w:sz="4" w:space="1" w:color="auto"/>
          <w:left w:val="dashSmallGap" w:sz="4" w:space="4" w:color="auto"/>
          <w:bottom w:val="dashSmallGap" w:sz="4" w:space="1" w:color="auto"/>
          <w:right w:val="dashSmallGap" w:sz="4" w:space="4" w:color="auto"/>
        </w:pBdr>
        <w:tabs>
          <w:tab w:val="left" w:pos="6672"/>
        </w:tabs>
        <w:suppressAutoHyphens w:val="0"/>
        <w:spacing w:before="0" w:after="0"/>
        <w:jc w:val="left"/>
        <w:rPr>
          <w:b/>
          <w:bCs/>
        </w:rPr>
      </w:pPr>
      <w:r w:rsidRPr="001430C5">
        <w:rPr>
          <w:b/>
          <w:bCs/>
        </w:rPr>
        <w:tab/>
      </w:r>
    </w:p>
    <w:p w14:paraId="009E2951" w14:textId="77777777" w:rsidR="00A308DC" w:rsidRPr="001430C5" w:rsidRDefault="00A308DC" w:rsidP="00C16F5F">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center"/>
        <w:rPr>
          <w:b/>
          <w:bCs/>
        </w:rPr>
      </w:pPr>
    </w:p>
    <w:p w14:paraId="4EA3B7A1" w14:textId="77777777" w:rsidR="00A308DC" w:rsidRPr="00654F9A" w:rsidRDefault="00A308DC" w:rsidP="00C16F5F">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center"/>
        <w:rPr>
          <w:b/>
          <w:bCs/>
          <w:color w:val="0070C0"/>
          <w:sz w:val="56"/>
          <w:szCs w:val="56"/>
        </w:rPr>
      </w:pPr>
      <w:r w:rsidRPr="00654F9A">
        <w:rPr>
          <w:b/>
          <w:bCs/>
          <w:color w:val="0070C0"/>
          <w:sz w:val="56"/>
          <w:szCs w:val="56"/>
        </w:rPr>
        <w:t>GHIDUL SOLICITANTULUI</w:t>
      </w:r>
    </w:p>
    <w:p w14:paraId="79C885F6" w14:textId="77777777" w:rsidR="00A308DC" w:rsidRDefault="00A308DC" w:rsidP="00C16F5F">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center"/>
        <w:rPr>
          <w:b/>
          <w:bCs/>
          <w:color w:val="0070C0"/>
        </w:rPr>
      </w:pPr>
    </w:p>
    <w:p w14:paraId="004C3ACA" w14:textId="07781341" w:rsidR="00654F9A" w:rsidRPr="001430C5" w:rsidRDefault="00654F9A" w:rsidP="00C16F5F">
      <w:pPr>
        <w:pStyle w:val="NORML"/>
        <w:pBdr>
          <w:top w:val="dashSmallGap" w:sz="4" w:space="1" w:color="auto"/>
          <w:left w:val="dashSmallGap" w:sz="4" w:space="4" w:color="auto"/>
          <w:bottom w:val="dashSmallGap" w:sz="4" w:space="1" w:color="auto"/>
          <w:right w:val="dashSmallGap" w:sz="4" w:space="4" w:color="auto"/>
        </w:pBdr>
        <w:suppressAutoHyphens w:val="0"/>
        <w:spacing w:before="0" w:after="0"/>
        <w:jc w:val="center"/>
        <w:rPr>
          <w:b/>
          <w:bCs/>
          <w:color w:val="0070C0"/>
        </w:rPr>
      </w:pPr>
      <w:r w:rsidRPr="00E1208C">
        <w:rPr>
          <w:rFonts w:eastAsia="Calibri"/>
        </w:rPr>
        <w:t>CONDIȚII SPECIFICE DE ACCESARE A FONDURILOR</w:t>
      </w:r>
    </w:p>
    <w:bookmarkEnd w:id="0"/>
    <w:bookmarkEnd w:id="1"/>
    <w:p w14:paraId="1CC817F2" w14:textId="24875D1D" w:rsidR="00B751FA" w:rsidRDefault="00B751FA" w:rsidP="00C16F5F">
      <w:pPr>
        <w:pBdr>
          <w:top w:val="dashSmallGap" w:sz="4" w:space="1" w:color="auto"/>
          <w:left w:val="dashSmallGap" w:sz="4" w:space="4" w:color="auto"/>
          <w:bottom w:val="dashSmallGap" w:sz="4" w:space="1" w:color="auto"/>
          <w:right w:val="dashSmallGap" w:sz="4" w:space="4" w:color="auto"/>
        </w:pBdr>
        <w:spacing w:line="240" w:lineRule="auto"/>
        <w:jc w:val="center"/>
        <w:rPr>
          <w:rFonts w:ascii="Times New Roman" w:hAnsi="Times New Roman" w:cs="Times New Roman"/>
          <w:b/>
          <w:bCs/>
          <w:sz w:val="28"/>
          <w:szCs w:val="28"/>
        </w:rPr>
      </w:pPr>
    </w:p>
    <w:p w14:paraId="0D4BB47E" w14:textId="77777777" w:rsidR="00E4248A" w:rsidRDefault="00E4248A" w:rsidP="00C16F5F">
      <w:pPr>
        <w:pBdr>
          <w:top w:val="dashSmallGap" w:sz="4" w:space="1" w:color="auto"/>
          <w:left w:val="dashSmallGap" w:sz="4" w:space="4" w:color="auto"/>
          <w:bottom w:val="dashSmallGap" w:sz="4" w:space="1" w:color="auto"/>
          <w:right w:val="dashSmallGap" w:sz="4" w:space="4" w:color="auto"/>
        </w:pBdr>
        <w:spacing w:line="240" w:lineRule="auto"/>
        <w:jc w:val="center"/>
        <w:rPr>
          <w:rFonts w:ascii="Times New Roman" w:hAnsi="Times New Roman" w:cs="Times New Roman"/>
          <w:b/>
          <w:bCs/>
          <w:sz w:val="28"/>
          <w:szCs w:val="28"/>
        </w:rPr>
      </w:pPr>
    </w:p>
    <w:p w14:paraId="2C5809A9" w14:textId="77777777" w:rsidR="00E4248A" w:rsidRDefault="00E4248A" w:rsidP="00C16F5F">
      <w:pPr>
        <w:pBdr>
          <w:top w:val="dashSmallGap" w:sz="4" w:space="1" w:color="auto"/>
          <w:left w:val="dashSmallGap" w:sz="4" w:space="4" w:color="auto"/>
          <w:bottom w:val="dashSmallGap" w:sz="4" w:space="1" w:color="auto"/>
          <w:right w:val="dashSmallGap" w:sz="4" w:space="4" w:color="auto"/>
        </w:pBdr>
        <w:spacing w:line="240" w:lineRule="auto"/>
        <w:jc w:val="center"/>
        <w:rPr>
          <w:rFonts w:ascii="Times New Roman" w:hAnsi="Times New Roman" w:cs="Times New Roman"/>
          <w:b/>
          <w:bCs/>
          <w:sz w:val="28"/>
          <w:szCs w:val="28"/>
        </w:rPr>
      </w:pPr>
    </w:p>
    <w:p w14:paraId="48776199" w14:textId="77777777" w:rsidR="00E4248A" w:rsidRPr="001430C5" w:rsidRDefault="00E4248A" w:rsidP="00C16F5F">
      <w:pPr>
        <w:pBdr>
          <w:top w:val="dashSmallGap" w:sz="4" w:space="1" w:color="auto"/>
          <w:left w:val="dashSmallGap" w:sz="4" w:space="4" w:color="auto"/>
          <w:bottom w:val="dashSmallGap" w:sz="4" w:space="1" w:color="auto"/>
          <w:right w:val="dashSmallGap" w:sz="4" w:space="4" w:color="auto"/>
        </w:pBdr>
        <w:spacing w:line="240" w:lineRule="auto"/>
        <w:jc w:val="center"/>
        <w:rPr>
          <w:rFonts w:ascii="Times New Roman" w:hAnsi="Times New Roman" w:cs="Times New Roman"/>
          <w:b/>
          <w:bCs/>
          <w:sz w:val="28"/>
          <w:szCs w:val="28"/>
        </w:rPr>
      </w:pPr>
    </w:p>
    <w:p w14:paraId="434B4FD8" w14:textId="6EE2C2CA" w:rsidR="002A746C" w:rsidRPr="00654F9A" w:rsidRDefault="00CC19A2" w:rsidP="00C16F5F">
      <w:pPr>
        <w:pBdr>
          <w:top w:val="dashSmallGap" w:sz="4" w:space="1" w:color="auto"/>
          <w:left w:val="dashSmallGap" w:sz="4" w:space="4" w:color="auto"/>
          <w:bottom w:val="dashSmallGap" w:sz="4" w:space="1" w:color="auto"/>
          <w:right w:val="dashSmallGap" w:sz="4" w:space="4" w:color="auto"/>
        </w:pBdr>
        <w:autoSpaceDE w:val="0"/>
        <w:autoSpaceDN w:val="0"/>
        <w:adjustRightInd w:val="0"/>
        <w:spacing w:before="120" w:after="0" w:line="240" w:lineRule="auto"/>
        <w:jc w:val="center"/>
        <w:rPr>
          <w:rFonts w:ascii="Times New Roman" w:hAnsi="Times New Roman" w:cs="Times New Roman"/>
          <w:b/>
          <w:sz w:val="40"/>
          <w:szCs w:val="40"/>
        </w:rPr>
      </w:pPr>
      <w:r>
        <w:rPr>
          <w:rFonts w:ascii="Times New Roman" w:hAnsi="Times New Roman" w:cs="Times New Roman"/>
          <w:b/>
          <w:color w:val="FF0000"/>
          <w:sz w:val="40"/>
          <w:szCs w:val="40"/>
        </w:rPr>
        <w:t>MANAGEMENTUL RISCULUI LA INUNDAȚII ȘI EROZIUNE COSTIERĂ</w:t>
      </w:r>
    </w:p>
    <w:p w14:paraId="3B42DC66" w14:textId="77777777" w:rsidR="002A746C" w:rsidRPr="001430C5" w:rsidRDefault="002A746C" w:rsidP="00C16F5F">
      <w:pPr>
        <w:pBdr>
          <w:top w:val="dashSmallGap" w:sz="4" w:space="1" w:color="auto"/>
          <w:left w:val="dashSmallGap" w:sz="4" w:space="4" w:color="auto"/>
          <w:bottom w:val="dashSmallGap" w:sz="4" w:space="1" w:color="auto"/>
          <w:right w:val="dashSmallGap" w:sz="4" w:space="4" w:color="auto"/>
        </w:pBdr>
        <w:spacing w:line="240" w:lineRule="auto"/>
        <w:jc w:val="center"/>
        <w:rPr>
          <w:rFonts w:ascii="Times New Roman" w:hAnsi="Times New Roman" w:cs="Times New Roman"/>
          <w:i/>
          <w:sz w:val="28"/>
          <w:szCs w:val="28"/>
        </w:rPr>
      </w:pPr>
    </w:p>
    <w:p w14:paraId="0F0E011C" w14:textId="77777777" w:rsidR="00B751FA" w:rsidRPr="001430C5" w:rsidRDefault="00B751FA" w:rsidP="00C16F5F">
      <w:pPr>
        <w:pBdr>
          <w:top w:val="dashSmallGap" w:sz="4" w:space="1" w:color="auto"/>
          <w:left w:val="dashSmallGap" w:sz="4" w:space="4" w:color="auto"/>
          <w:bottom w:val="dashSmallGap" w:sz="4" w:space="1" w:color="auto"/>
          <w:right w:val="dashSmallGap" w:sz="4" w:space="4" w:color="auto"/>
        </w:pBdr>
        <w:spacing w:line="240" w:lineRule="auto"/>
        <w:jc w:val="center"/>
        <w:rPr>
          <w:rFonts w:ascii="Times New Roman" w:hAnsi="Times New Roman" w:cs="Times New Roman"/>
          <w:i/>
          <w:sz w:val="24"/>
          <w:szCs w:val="24"/>
        </w:rPr>
      </w:pPr>
    </w:p>
    <w:p w14:paraId="274D50A9" w14:textId="77777777" w:rsidR="00B751FA" w:rsidRPr="001430C5" w:rsidRDefault="00B751FA" w:rsidP="00C16F5F">
      <w:pPr>
        <w:pBdr>
          <w:top w:val="dashSmallGap" w:sz="4" w:space="1" w:color="auto"/>
          <w:left w:val="dashSmallGap" w:sz="4" w:space="4" w:color="auto"/>
          <w:bottom w:val="dashSmallGap" w:sz="4" w:space="1" w:color="auto"/>
          <w:right w:val="dashSmallGap" w:sz="4" w:space="4" w:color="auto"/>
        </w:pBdr>
        <w:spacing w:line="240" w:lineRule="auto"/>
        <w:jc w:val="center"/>
        <w:rPr>
          <w:rFonts w:ascii="Times New Roman" w:hAnsi="Times New Roman" w:cs="Times New Roman"/>
          <w:i/>
          <w:sz w:val="24"/>
          <w:szCs w:val="24"/>
        </w:rPr>
      </w:pPr>
    </w:p>
    <w:p w14:paraId="4FE78778" w14:textId="77777777" w:rsidR="001430C5" w:rsidRDefault="001430C5" w:rsidP="00C16F5F">
      <w:pPr>
        <w:pBdr>
          <w:top w:val="dashSmallGap" w:sz="4" w:space="1" w:color="auto"/>
          <w:left w:val="dashSmallGap" w:sz="4" w:space="4" w:color="auto"/>
          <w:bottom w:val="dashSmallGap" w:sz="4" w:space="1" w:color="auto"/>
          <w:right w:val="dashSmallGap" w:sz="4" w:space="4" w:color="auto"/>
        </w:pBdr>
        <w:spacing w:line="240" w:lineRule="auto"/>
        <w:jc w:val="center"/>
        <w:rPr>
          <w:rFonts w:ascii="Times New Roman" w:hAnsi="Times New Roman" w:cs="Times New Roman"/>
          <w:i/>
          <w:sz w:val="24"/>
          <w:szCs w:val="24"/>
        </w:rPr>
      </w:pPr>
    </w:p>
    <w:p w14:paraId="0044E695" w14:textId="77777777" w:rsidR="001430C5" w:rsidRPr="001430C5" w:rsidRDefault="001430C5" w:rsidP="00C16F5F">
      <w:pPr>
        <w:pBdr>
          <w:top w:val="dashSmallGap" w:sz="4" w:space="1" w:color="auto"/>
          <w:left w:val="dashSmallGap" w:sz="4" w:space="4" w:color="auto"/>
          <w:bottom w:val="dashSmallGap" w:sz="4" w:space="1" w:color="auto"/>
          <w:right w:val="dashSmallGap" w:sz="4" w:space="4" w:color="auto"/>
        </w:pBdr>
        <w:spacing w:line="240" w:lineRule="auto"/>
        <w:jc w:val="center"/>
        <w:rPr>
          <w:rFonts w:ascii="Times New Roman" w:hAnsi="Times New Roman" w:cs="Times New Roman"/>
          <w:i/>
          <w:sz w:val="24"/>
          <w:szCs w:val="24"/>
        </w:rPr>
      </w:pPr>
    </w:p>
    <w:p w14:paraId="1F3D670D" w14:textId="1C40287A" w:rsidR="00C778F5" w:rsidRDefault="00696D1D" w:rsidP="00E4248A">
      <w:pPr>
        <w:pBdr>
          <w:top w:val="dashSmallGap" w:sz="4" w:space="1" w:color="auto"/>
          <w:left w:val="dashSmallGap" w:sz="4" w:space="4" w:color="auto"/>
          <w:bottom w:val="dashSmallGap" w:sz="4" w:space="1" w:color="auto"/>
          <w:right w:val="dashSmallGap" w:sz="4" w:space="4" w:color="auto"/>
        </w:pBdr>
        <w:spacing w:line="240" w:lineRule="auto"/>
        <w:jc w:val="both"/>
        <w:rPr>
          <w:rFonts w:ascii="Times New Roman" w:hAnsi="Times New Roman" w:cs="Times New Roman"/>
          <w:b/>
          <w:bCs/>
          <w:color w:val="231F20"/>
          <w:sz w:val="24"/>
          <w:szCs w:val="28"/>
        </w:rPr>
      </w:pPr>
      <w:r w:rsidRPr="00696D1D">
        <w:rPr>
          <w:rFonts w:ascii="Times New Roman" w:hAnsi="Times New Roman" w:cs="Times New Roman"/>
          <w:b/>
          <w:bCs/>
          <w:color w:val="231F20"/>
          <w:sz w:val="24"/>
          <w:szCs w:val="28"/>
        </w:rPr>
        <w:t>POIM/</w:t>
      </w:r>
      <w:r w:rsidR="00D3604A">
        <w:rPr>
          <w:rFonts w:ascii="Times New Roman" w:hAnsi="Times New Roman" w:cs="Times New Roman"/>
          <w:b/>
          <w:bCs/>
          <w:color w:val="231F20"/>
          <w:sz w:val="24"/>
          <w:szCs w:val="28"/>
        </w:rPr>
        <w:t>272</w:t>
      </w:r>
      <w:r w:rsidRPr="00696D1D">
        <w:rPr>
          <w:rFonts w:ascii="Times New Roman" w:hAnsi="Times New Roman" w:cs="Times New Roman"/>
          <w:b/>
          <w:bCs/>
          <w:color w:val="231F20"/>
          <w:sz w:val="24"/>
          <w:szCs w:val="28"/>
        </w:rPr>
        <w:t xml:space="preserve">/5/1/Reducerea efectelor și a pagubelor asupra populației cauzate de fenomenele </w:t>
      </w:r>
      <w:r w:rsidR="00C778F5">
        <w:rPr>
          <w:rFonts w:ascii="Times New Roman" w:hAnsi="Times New Roman" w:cs="Times New Roman"/>
          <w:b/>
          <w:bCs/>
          <w:color w:val="231F20"/>
          <w:sz w:val="24"/>
          <w:szCs w:val="28"/>
        </w:rPr>
        <w:t>naturale</w:t>
      </w:r>
      <w:r w:rsidRPr="00696D1D">
        <w:rPr>
          <w:rFonts w:ascii="Times New Roman" w:hAnsi="Times New Roman" w:cs="Times New Roman"/>
          <w:b/>
          <w:bCs/>
          <w:color w:val="231F20"/>
          <w:sz w:val="24"/>
          <w:szCs w:val="28"/>
        </w:rPr>
        <w:t xml:space="preserve"> asociate principalelor riscuri accentuate de schimbările climatice, în principal de</w:t>
      </w:r>
      <w:r w:rsidR="00C778F5">
        <w:rPr>
          <w:rFonts w:ascii="Times New Roman" w:hAnsi="Times New Roman" w:cs="Times New Roman"/>
          <w:b/>
          <w:bCs/>
          <w:color w:val="231F20"/>
          <w:sz w:val="24"/>
          <w:szCs w:val="28"/>
        </w:rPr>
        <w:t xml:space="preserve"> inundații și eroziune costieră</w:t>
      </w:r>
    </w:p>
    <w:p w14:paraId="30A7B642" w14:textId="77777777" w:rsidR="00E4248A" w:rsidRDefault="00E4248A" w:rsidP="00E4248A">
      <w:pPr>
        <w:pBdr>
          <w:top w:val="dashSmallGap" w:sz="4" w:space="1" w:color="auto"/>
          <w:left w:val="dashSmallGap" w:sz="4" w:space="4" w:color="auto"/>
          <w:bottom w:val="dashSmallGap" w:sz="4" w:space="1" w:color="auto"/>
          <w:right w:val="dashSmallGap" w:sz="4" w:space="4" w:color="auto"/>
        </w:pBdr>
        <w:spacing w:line="240" w:lineRule="auto"/>
        <w:jc w:val="both"/>
        <w:rPr>
          <w:rFonts w:ascii="Times New Roman" w:hAnsi="Times New Roman" w:cs="Times New Roman"/>
          <w:b/>
          <w:bCs/>
          <w:color w:val="231F20"/>
          <w:sz w:val="24"/>
          <w:szCs w:val="28"/>
        </w:rPr>
      </w:pPr>
    </w:p>
    <w:p w14:paraId="2D07C9C2" w14:textId="77777777" w:rsidR="00E4248A" w:rsidRDefault="00E4248A" w:rsidP="00E4248A">
      <w:pPr>
        <w:pBdr>
          <w:top w:val="dashSmallGap" w:sz="4" w:space="1" w:color="auto"/>
          <w:left w:val="dashSmallGap" w:sz="4" w:space="4" w:color="auto"/>
          <w:bottom w:val="dashSmallGap" w:sz="4" w:space="1" w:color="auto"/>
          <w:right w:val="dashSmallGap" w:sz="4" w:space="4" w:color="auto"/>
        </w:pBdr>
        <w:spacing w:line="240" w:lineRule="auto"/>
        <w:jc w:val="both"/>
        <w:rPr>
          <w:rFonts w:ascii="Times New Roman" w:hAnsi="Times New Roman" w:cs="Times New Roman"/>
          <w:b/>
          <w:bCs/>
          <w:color w:val="231F20"/>
          <w:sz w:val="24"/>
          <w:szCs w:val="28"/>
        </w:rPr>
      </w:pPr>
    </w:p>
    <w:p w14:paraId="43EEC152" w14:textId="77777777" w:rsidR="00E4248A" w:rsidRPr="00E4248A" w:rsidRDefault="00E4248A" w:rsidP="00E4248A">
      <w:pPr>
        <w:pBdr>
          <w:top w:val="dashSmallGap" w:sz="4" w:space="1" w:color="auto"/>
          <w:left w:val="dashSmallGap" w:sz="4" w:space="4" w:color="auto"/>
          <w:bottom w:val="dashSmallGap" w:sz="4" w:space="1" w:color="auto"/>
          <w:right w:val="dashSmallGap" w:sz="4" w:space="4" w:color="auto"/>
        </w:pBdr>
        <w:spacing w:line="240" w:lineRule="auto"/>
        <w:jc w:val="both"/>
        <w:rPr>
          <w:rFonts w:ascii="Times New Roman" w:hAnsi="Times New Roman" w:cs="Times New Roman"/>
          <w:b/>
          <w:bCs/>
          <w:color w:val="231F20"/>
          <w:sz w:val="24"/>
          <w:szCs w:val="28"/>
        </w:rPr>
      </w:pPr>
    </w:p>
    <w:p w14:paraId="22BE6108" w14:textId="1268A8E8" w:rsidR="00BC1537" w:rsidRPr="00377A44" w:rsidRDefault="009B36FE" w:rsidP="00377A44">
      <w:pPr>
        <w:pBdr>
          <w:top w:val="dashSmallGap" w:sz="4" w:space="1" w:color="auto"/>
          <w:left w:val="dashSmallGap" w:sz="4" w:space="4" w:color="auto"/>
          <w:bottom w:val="dashSmallGap" w:sz="4" w:space="1" w:color="auto"/>
          <w:right w:val="dashSmallGap" w:sz="4" w:space="4" w:color="auto"/>
        </w:pBdr>
        <w:spacing w:line="240" w:lineRule="auto"/>
        <w:jc w:val="center"/>
        <w:rPr>
          <w:rFonts w:ascii="Times New Roman" w:hAnsi="Times New Roman" w:cs="Times New Roman"/>
          <w:b/>
          <w:i/>
          <w:sz w:val="24"/>
          <w:szCs w:val="24"/>
        </w:rPr>
      </w:pPr>
      <w:r w:rsidRPr="001430C5">
        <w:rPr>
          <w:rFonts w:ascii="Times New Roman" w:hAnsi="Times New Roman" w:cs="Times New Roman"/>
          <w:b/>
          <w:i/>
          <w:sz w:val="24"/>
          <w:szCs w:val="24"/>
        </w:rPr>
        <w:t>201</w:t>
      </w:r>
      <w:r w:rsidR="00377A44">
        <w:rPr>
          <w:rFonts w:ascii="Times New Roman" w:hAnsi="Times New Roman" w:cs="Times New Roman"/>
          <w:b/>
          <w:i/>
          <w:sz w:val="24"/>
          <w:szCs w:val="24"/>
        </w:rPr>
        <w:t>7</w:t>
      </w:r>
    </w:p>
    <w:p w14:paraId="082DB6D4" w14:textId="77777777" w:rsidR="00821330" w:rsidRPr="001430C5" w:rsidRDefault="00821330" w:rsidP="00C16F5F">
      <w:pPr>
        <w:pBdr>
          <w:top w:val="dashSmallGap" w:sz="4" w:space="1" w:color="auto"/>
          <w:left w:val="dashSmallGap" w:sz="4" w:space="4" w:color="auto"/>
          <w:bottom w:val="dashSmallGap" w:sz="4" w:space="1" w:color="auto"/>
          <w:right w:val="dashSmallGap" w:sz="4" w:space="4" w:color="auto"/>
        </w:pBdr>
        <w:spacing w:line="240" w:lineRule="auto"/>
        <w:rPr>
          <w:rFonts w:ascii="Times New Roman" w:hAnsi="Times New Roman" w:cs="Times New Roman"/>
          <w:sz w:val="24"/>
          <w:szCs w:val="24"/>
          <w:highlight w:val="yellow"/>
        </w:rPr>
      </w:pPr>
    </w:p>
    <w:p w14:paraId="69D1C65D" w14:textId="77777777" w:rsidR="00793C17" w:rsidRPr="001430C5" w:rsidRDefault="00793C17" w:rsidP="00C16F5F">
      <w:pPr>
        <w:pBdr>
          <w:top w:val="dashSmallGap" w:sz="4" w:space="1" w:color="auto"/>
          <w:left w:val="dashSmallGap" w:sz="4" w:space="4" w:color="auto"/>
          <w:bottom w:val="dashSmallGap" w:sz="4" w:space="1" w:color="auto"/>
          <w:right w:val="dashSmallGap" w:sz="4" w:space="4" w:color="auto"/>
        </w:pBdr>
        <w:spacing w:line="240" w:lineRule="auto"/>
        <w:rPr>
          <w:rFonts w:ascii="Times New Roman" w:hAnsi="Times New Roman" w:cs="Times New Roman"/>
          <w:sz w:val="24"/>
          <w:szCs w:val="24"/>
          <w:highlight w:val="yellow"/>
        </w:rPr>
      </w:pPr>
    </w:p>
    <w:sdt>
      <w:sdtPr>
        <w:id w:val="-1633166709"/>
        <w:docPartObj>
          <w:docPartGallery w:val="Table of Contents"/>
          <w:docPartUnique/>
        </w:docPartObj>
      </w:sdtPr>
      <w:sdtEndPr>
        <w:rPr>
          <w:rFonts w:ascii="Times New Roman" w:hAnsi="Times New Roman" w:cs="Times New Roman"/>
          <w:b/>
          <w:bCs/>
          <w:noProof/>
          <w:sz w:val="24"/>
          <w:szCs w:val="24"/>
        </w:rPr>
      </w:sdtEndPr>
      <w:sdtContent>
        <w:p w14:paraId="01A65570" w14:textId="7E3CAB7C" w:rsidR="00F542BB" w:rsidRPr="001430C5" w:rsidRDefault="00F542BB" w:rsidP="00D408AD"/>
        <w:p w14:paraId="6BD72C2E" w14:textId="77777777" w:rsidR="00663B99" w:rsidRDefault="00F72BF7">
          <w:pPr>
            <w:pStyle w:val="TOC1"/>
            <w:rPr>
              <w:rFonts w:asciiTheme="minorHAnsi" w:eastAsiaTheme="minorEastAsia" w:hAnsiTheme="minorHAnsi" w:cstheme="minorBidi"/>
              <w:b w:val="0"/>
              <w:sz w:val="22"/>
              <w:szCs w:val="22"/>
              <w:lang w:val="en-US"/>
            </w:rPr>
          </w:pPr>
          <w:r w:rsidRPr="001430C5">
            <w:rPr>
              <w:b w:val="0"/>
            </w:rPr>
            <w:fldChar w:fldCharType="begin"/>
          </w:r>
          <w:r w:rsidRPr="001430C5">
            <w:rPr>
              <w:b w:val="0"/>
            </w:rPr>
            <w:instrText xml:space="preserve"> TOC \o "1-3" \h \z \u </w:instrText>
          </w:r>
          <w:r w:rsidRPr="001430C5">
            <w:rPr>
              <w:b w:val="0"/>
            </w:rPr>
            <w:fldChar w:fldCharType="separate"/>
          </w:r>
          <w:hyperlink w:anchor="_Toc491098474" w:history="1">
            <w:r w:rsidR="00663B99" w:rsidRPr="00B75215">
              <w:rPr>
                <w:rStyle w:val="Hyperlink"/>
              </w:rPr>
              <w:t>Capitolul 1. Informații Despre Apelul De Proiecte</w:t>
            </w:r>
            <w:r w:rsidR="00663B99">
              <w:rPr>
                <w:webHidden/>
              </w:rPr>
              <w:tab/>
            </w:r>
            <w:r w:rsidR="00663B99">
              <w:rPr>
                <w:webHidden/>
              </w:rPr>
              <w:fldChar w:fldCharType="begin"/>
            </w:r>
            <w:r w:rsidR="00663B99">
              <w:rPr>
                <w:webHidden/>
              </w:rPr>
              <w:instrText xml:space="preserve"> PAGEREF _Toc491098474 \h </w:instrText>
            </w:r>
            <w:r w:rsidR="00663B99">
              <w:rPr>
                <w:webHidden/>
              </w:rPr>
            </w:r>
            <w:r w:rsidR="00663B99">
              <w:rPr>
                <w:webHidden/>
              </w:rPr>
              <w:fldChar w:fldCharType="separate"/>
            </w:r>
            <w:r w:rsidR="00663B99">
              <w:rPr>
                <w:webHidden/>
              </w:rPr>
              <w:t>4</w:t>
            </w:r>
            <w:r w:rsidR="00663B99">
              <w:rPr>
                <w:webHidden/>
              </w:rPr>
              <w:fldChar w:fldCharType="end"/>
            </w:r>
          </w:hyperlink>
        </w:p>
        <w:p w14:paraId="38C6D78C" w14:textId="77777777" w:rsidR="00663B99" w:rsidRDefault="004F780E" w:rsidP="00663B99">
          <w:pPr>
            <w:pStyle w:val="TOC2"/>
            <w:rPr>
              <w:rFonts w:asciiTheme="minorHAnsi" w:eastAsiaTheme="minorEastAsia" w:hAnsiTheme="minorHAnsi" w:cstheme="minorBidi"/>
              <w:sz w:val="22"/>
              <w:szCs w:val="22"/>
              <w:lang w:val="en-US"/>
            </w:rPr>
          </w:pPr>
          <w:hyperlink w:anchor="_Toc491098475" w:history="1">
            <w:r w:rsidR="00663B99" w:rsidRPr="00B75215">
              <w:rPr>
                <w:rStyle w:val="Hyperlink"/>
              </w:rPr>
              <w:t xml:space="preserve">1.1. </w:t>
            </w:r>
            <w:r w:rsidR="00663B99" w:rsidRPr="00B75215">
              <w:rPr>
                <w:rStyle w:val="Hyperlink"/>
                <w:rFonts w:cs="Times New Roman"/>
              </w:rPr>
              <w:t>Axa prioritară, prioritatea de investiții, obiectiv specific</w:t>
            </w:r>
            <w:r w:rsidR="00663B99">
              <w:rPr>
                <w:webHidden/>
              </w:rPr>
              <w:tab/>
            </w:r>
            <w:r w:rsidR="00663B99">
              <w:rPr>
                <w:webHidden/>
              </w:rPr>
              <w:fldChar w:fldCharType="begin"/>
            </w:r>
            <w:r w:rsidR="00663B99">
              <w:rPr>
                <w:webHidden/>
              </w:rPr>
              <w:instrText xml:space="preserve"> PAGEREF _Toc491098475 \h </w:instrText>
            </w:r>
            <w:r w:rsidR="00663B99">
              <w:rPr>
                <w:webHidden/>
              </w:rPr>
            </w:r>
            <w:r w:rsidR="00663B99">
              <w:rPr>
                <w:webHidden/>
              </w:rPr>
              <w:fldChar w:fldCharType="separate"/>
            </w:r>
            <w:r w:rsidR="00663B99">
              <w:rPr>
                <w:webHidden/>
              </w:rPr>
              <w:t>4</w:t>
            </w:r>
            <w:r w:rsidR="00663B99">
              <w:rPr>
                <w:webHidden/>
              </w:rPr>
              <w:fldChar w:fldCharType="end"/>
            </w:r>
          </w:hyperlink>
        </w:p>
        <w:p w14:paraId="3F47F2FF" w14:textId="77777777" w:rsidR="00663B99" w:rsidRDefault="004F780E" w:rsidP="00663B99">
          <w:pPr>
            <w:pStyle w:val="TOC2"/>
            <w:rPr>
              <w:rFonts w:asciiTheme="minorHAnsi" w:eastAsiaTheme="minorEastAsia" w:hAnsiTheme="minorHAnsi" w:cstheme="minorBidi"/>
              <w:sz w:val="22"/>
              <w:szCs w:val="22"/>
              <w:lang w:val="en-US"/>
            </w:rPr>
          </w:pPr>
          <w:hyperlink w:anchor="_Toc491098476" w:history="1">
            <w:r w:rsidR="00663B99" w:rsidRPr="00B75215">
              <w:rPr>
                <w:rStyle w:val="Hyperlink"/>
              </w:rPr>
              <w:t xml:space="preserve">1.2. </w:t>
            </w:r>
            <w:r w:rsidR="00663B99" w:rsidRPr="00B75215">
              <w:rPr>
                <w:rStyle w:val="Hyperlink"/>
                <w:rFonts w:eastAsia="Calibri" w:cs="Times New Roman"/>
              </w:rPr>
              <w:t>Tipul apelului de proiecte și perioada de depunere a propunerilor de proiecte</w:t>
            </w:r>
            <w:r w:rsidR="00663B99">
              <w:rPr>
                <w:webHidden/>
              </w:rPr>
              <w:tab/>
            </w:r>
            <w:r w:rsidR="00663B99">
              <w:rPr>
                <w:webHidden/>
              </w:rPr>
              <w:fldChar w:fldCharType="begin"/>
            </w:r>
            <w:r w:rsidR="00663B99">
              <w:rPr>
                <w:webHidden/>
              </w:rPr>
              <w:instrText xml:space="preserve"> PAGEREF _Toc491098476 \h </w:instrText>
            </w:r>
            <w:r w:rsidR="00663B99">
              <w:rPr>
                <w:webHidden/>
              </w:rPr>
            </w:r>
            <w:r w:rsidR="00663B99">
              <w:rPr>
                <w:webHidden/>
              </w:rPr>
              <w:fldChar w:fldCharType="separate"/>
            </w:r>
            <w:r w:rsidR="00663B99">
              <w:rPr>
                <w:webHidden/>
              </w:rPr>
              <w:t>4</w:t>
            </w:r>
            <w:r w:rsidR="00663B99">
              <w:rPr>
                <w:webHidden/>
              </w:rPr>
              <w:fldChar w:fldCharType="end"/>
            </w:r>
          </w:hyperlink>
        </w:p>
        <w:p w14:paraId="4641F202" w14:textId="77777777" w:rsidR="00663B99" w:rsidRDefault="004F780E" w:rsidP="00663B99">
          <w:pPr>
            <w:pStyle w:val="TOC2"/>
            <w:rPr>
              <w:rFonts w:asciiTheme="minorHAnsi" w:eastAsiaTheme="minorEastAsia" w:hAnsiTheme="minorHAnsi" w:cstheme="minorBidi"/>
              <w:sz w:val="22"/>
              <w:szCs w:val="22"/>
              <w:lang w:val="en-US"/>
            </w:rPr>
          </w:pPr>
          <w:hyperlink w:anchor="_Toc491098477" w:history="1">
            <w:r w:rsidR="00663B99" w:rsidRPr="00B75215">
              <w:rPr>
                <w:rStyle w:val="Hyperlink"/>
              </w:rPr>
              <w:t xml:space="preserve">1.3. </w:t>
            </w:r>
            <w:r w:rsidR="00663B99" w:rsidRPr="00B75215">
              <w:rPr>
                <w:rStyle w:val="Hyperlink"/>
                <w:rFonts w:eastAsia="Calibri" w:cs="Times New Roman"/>
              </w:rPr>
              <w:t>Acțiunile sprijinite și activități</w:t>
            </w:r>
            <w:r w:rsidR="00663B99">
              <w:rPr>
                <w:webHidden/>
              </w:rPr>
              <w:tab/>
            </w:r>
            <w:r w:rsidR="00663B99">
              <w:rPr>
                <w:webHidden/>
              </w:rPr>
              <w:fldChar w:fldCharType="begin"/>
            </w:r>
            <w:r w:rsidR="00663B99">
              <w:rPr>
                <w:webHidden/>
              </w:rPr>
              <w:instrText xml:space="preserve"> PAGEREF _Toc491098477 \h </w:instrText>
            </w:r>
            <w:r w:rsidR="00663B99">
              <w:rPr>
                <w:webHidden/>
              </w:rPr>
            </w:r>
            <w:r w:rsidR="00663B99">
              <w:rPr>
                <w:webHidden/>
              </w:rPr>
              <w:fldChar w:fldCharType="separate"/>
            </w:r>
            <w:r w:rsidR="00663B99">
              <w:rPr>
                <w:webHidden/>
              </w:rPr>
              <w:t>5</w:t>
            </w:r>
            <w:r w:rsidR="00663B99">
              <w:rPr>
                <w:webHidden/>
              </w:rPr>
              <w:fldChar w:fldCharType="end"/>
            </w:r>
          </w:hyperlink>
        </w:p>
        <w:p w14:paraId="6AEE1A9B" w14:textId="77777777" w:rsidR="00663B99" w:rsidRDefault="004F780E">
          <w:pPr>
            <w:pStyle w:val="TOC3"/>
            <w:rPr>
              <w:rFonts w:asciiTheme="minorHAnsi" w:eastAsiaTheme="minorEastAsia" w:hAnsiTheme="minorHAnsi" w:cstheme="minorBidi"/>
              <w:i w:val="0"/>
              <w:noProof/>
              <w:szCs w:val="22"/>
              <w:lang w:val="en-US" w:eastAsia="en-US"/>
            </w:rPr>
          </w:pPr>
          <w:hyperlink w:anchor="_Toc491098478" w:history="1">
            <w:r w:rsidR="00663B99" w:rsidRPr="00B75215">
              <w:rPr>
                <w:rStyle w:val="Hyperlink"/>
                <w:noProof/>
              </w:rPr>
              <w:t>1.3.1 Acțiunile finanțabile conform POIM</w:t>
            </w:r>
            <w:r w:rsidR="00663B99">
              <w:rPr>
                <w:noProof/>
                <w:webHidden/>
              </w:rPr>
              <w:tab/>
            </w:r>
            <w:r w:rsidR="00663B99">
              <w:rPr>
                <w:noProof/>
                <w:webHidden/>
              </w:rPr>
              <w:fldChar w:fldCharType="begin"/>
            </w:r>
            <w:r w:rsidR="00663B99">
              <w:rPr>
                <w:noProof/>
                <w:webHidden/>
              </w:rPr>
              <w:instrText xml:space="preserve"> PAGEREF _Toc491098478 \h </w:instrText>
            </w:r>
            <w:r w:rsidR="00663B99">
              <w:rPr>
                <w:noProof/>
                <w:webHidden/>
              </w:rPr>
            </w:r>
            <w:r w:rsidR="00663B99">
              <w:rPr>
                <w:noProof/>
                <w:webHidden/>
              </w:rPr>
              <w:fldChar w:fldCharType="separate"/>
            </w:r>
            <w:r w:rsidR="00663B99">
              <w:rPr>
                <w:noProof/>
                <w:webHidden/>
              </w:rPr>
              <w:t>5</w:t>
            </w:r>
            <w:r w:rsidR="00663B99">
              <w:rPr>
                <w:noProof/>
                <w:webHidden/>
              </w:rPr>
              <w:fldChar w:fldCharType="end"/>
            </w:r>
          </w:hyperlink>
        </w:p>
        <w:p w14:paraId="4B7F8B05" w14:textId="77777777" w:rsidR="00663B99" w:rsidRDefault="004F780E">
          <w:pPr>
            <w:pStyle w:val="TOC3"/>
            <w:rPr>
              <w:rFonts w:asciiTheme="minorHAnsi" w:eastAsiaTheme="minorEastAsia" w:hAnsiTheme="minorHAnsi" w:cstheme="minorBidi"/>
              <w:i w:val="0"/>
              <w:noProof/>
              <w:szCs w:val="22"/>
              <w:lang w:val="en-US" w:eastAsia="en-US"/>
            </w:rPr>
          </w:pPr>
          <w:hyperlink w:anchor="_Toc491098479" w:history="1">
            <w:r w:rsidR="00663B99" w:rsidRPr="00B75215">
              <w:rPr>
                <w:rStyle w:val="Hyperlink"/>
                <w:noProof/>
              </w:rPr>
              <w:t>1.3.2 Activități finanțabile în cadrul OS 5.1</w:t>
            </w:r>
            <w:r w:rsidR="00663B99">
              <w:rPr>
                <w:noProof/>
                <w:webHidden/>
              </w:rPr>
              <w:tab/>
            </w:r>
            <w:r w:rsidR="00663B99">
              <w:rPr>
                <w:noProof/>
                <w:webHidden/>
              </w:rPr>
              <w:fldChar w:fldCharType="begin"/>
            </w:r>
            <w:r w:rsidR="00663B99">
              <w:rPr>
                <w:noProof/>
                <w:webHidden/>
              </w:rPr>
              <w:instrText xml:space="preserve"> PAGEREF _Toc491098479 \h </w:instrText>
            </w:r>
            <w:r w:rsidR="00663B99">
              <w:rPr>
                <w:noProof/>
                <w:webHidden/>
              </w:rPr>
            </w:r>
            <w:r w:rsidR="00663B99">
              <w:rPr>
                <w:noProof/>
                <w:webHidden/>
              </w:rPr>
              <w:fldChar w:fldCharType="separate"/>
            </w:r>
            <w:r w:rsidR="00663B99">
              <w:rPr>
                <w:noProof/>
                <w:webHidden/>
              </w:rPr>
              <w:t>5</w:t>
            </w:r>
            <w:r w:rsidR="00663B99">
              <w:rPr>
                <w:noProof/>
                <w:webHidden/>
              </w:rPr>
              <w:fldChar w:fldCharType="end"/>
            </w:r>
          </w:hyperlink>
        </w:p>
        <w:p w14:paraId="77050911" w14:textId="77777777" w:rsidR="00663B99" w:rsidRDefault="004F780E" w:rsidP="00663B99">
          <w:pPr>
            <w:pStyle w:val="TOC2"/>
            <w:rPr>
              <w:rFonts w:asciiTheme="minorHAnsi" w:eastAsiaTheme="minorEastAsia" w:hAnsiTheme="minorHAnsi" w:cstheme="minorBidi"/>
              <w:sz w:val="22"/>
              <w:szCs w:val="22"/>
              <w:lang w:val="en-US"/>
            </w:rPr>
          </w:pPr>
          <w:hyperlink w:anchor="_Toc491098480" w:history="1">
            <w:r w:rsidR="00663B99" w:rsidRPr="00B75215">
              <w:rPr>
                <w:rStyle w:val="Hyperlink"/>
              </w:rPr>
              <w:t xml:space="preserve">1.4. </w:t>
            </w:r>
            <w:r w:rsidR="00663B99" w:rsidRPr="00B75215">
              <w:rPr>
                <w:rStyle w:val="Hyperlink"/>
                <w:rFonts w:eastAsia="Calibri" w:cs="Times New Roman"/>
              </w:rPr>
              <w:t>Tipuri de solicitanți</w:t>
            </w:r>
            <w:r w:rsidR="00663B99">
              <w:rPr>
                <w:webHidden/>
              </w:rPr>
              <w:tab/>
            </w:r>
            <w:r w:rsidR="00663B99">
              <w:rPr>
                <w:webHidden/>
              </w:rPr>
              <w:fldChar w:fldCharType="begin"/>
            </w:r>
            <w:r w:rsidR="00663B99">
              <w:rPr>
                <w:webHidden/>
              </w:rPr>
              <w:instrText xml:space="preserve"> PAGEREF _Toc491098480 \h </w:instrText>
            </w:r>
            <w:r w:rsidR="00663B99">
              <w:rPr>
                <w:webHidden/>
              </w:rPr>
            </w:r>
            <w:r w:rsidR="00663B99">
              <w:rPr>
                <w:webHidden/>
              </w:rPr>
              <w:fldChar w:fldCharType="separate"/>
            </w:r>
            <w:r w:rsidR="00663B99">
              <w:rPr>
                <w:webHidden/>
              </w:rPr>
              <w:t>7</w:t>
            </w:r>
            <w:r w:rsidR="00663B99">
              <w:rPr>
                <w:webHidden/>
              </w:rPr>
              <w:fldChar w:fldCharType="end"/>
            </w:r>
          </w:hyperlink>
        </w:p>
        <w:p w14:paraId="1739D19B" w14:textId="77777777" w:rsidR="00663B99" w:rsidRDefault="004F780E" w:rsidP="00663B99">
          <w:pPr>
            <w:pStyle w:val="TOC2"/>
            <w:rPr>
              <w:rFonts w:asciiTheme="minorHAnsi" w:eastAsiaTheme="minorEastAsia" w:hAnsiTheme="minorHAnsi" w:cstheme="minorBidi"/>
              <w:sz w:val="22"/>
              <w:szCs w:val="22"/>
              <w:lang w:val="en-US"/>
            </w:rPr>
          </w:pPr>
          <w:hyperlink w:anchor="_Toc491098481" w:history="1">
            <w:r w:rsidR="00663B99" w:rsidRPr="00B75215">
              <w:rPr>
                <w:rStyle w:val="Hyperlink"/>
              </w:rPr>
              <w:t xml:space="preserve">1.5. </w:t>
            </w:r>
            <w:r w:rsidR="00663B99" w:rsidRPr="00B75215">
              <w:rPr>
                <w:rStyle w:val="Hyperlink"/>
                <w:rFonts w:eastAsia="Calibri" w:cs="Times New Roman"/>
              </w:rPr>
              <w:t>Grup țintă</w:t>
            </w:r>
            <w:r w:rsidR="00663B99">
              <w:rPr>
                <w:webHidden/>
              </w:rPr>
              <w:tab/>
            </w:r>
            <w:r w:rsidR="00663B99">
              <w:rPr>
                <w:webHidden/>
              </w:rPr>
              <w:fldChar w:fldCharType="begin"/>
            </w:r>
            <w:r w:rsidR="00663B99">
              <w:rPr>
                <w:webHidden/>
              </w:rPr>
              <w:instrText xml:space="preserve"> PAGEREF _Toc491098481 \h </w:instrText>
            </w:r>
            <w:r w:rsidR="00663B99">
              <w:rPr>
                <w:webHidden/>
              </w:rPr>
            </w:r>
            <w:r w:rsidR="00663B99">
              <w:rPr>
                <w:webHidden/>
              </w:rPr>
              <w:fldChar w:fldCharType="separate"/>
            </w:r>
            <w:r w:rsidR="00663B99">
              <w:rPr>
                <w:webHidden/>
              </w:rPr>
              <w:t>8</w:t>
            </w:r>
            <w:r w:rsidR="00663B99">
              <w:rPr>
                <w:webHidden/>
              </w:rPr>
              <w:fldChar w:fldCharType="end"/>
            </w:r>
          </w:hyperlink>
        </w:p>
        <w:p w14:paraId="202AE7AD" w14:textId="77777777" w:rsidR="00663B99" w:rsidRDefault="004F780E" w:rsidP="00663B99">
          <w:pPr>
            <w:pStyle w:val="TOC2"/>
            <w:rPr>
              <w:rFonts w:asciiTheme="minorHAnsi" w:eastAsiaTheme="minorEastAsia" w:hAnsiTheme="minorHAnsi" w:cstheme="minorBidi"/>
              <w:sz w:val="22"/>
              <w:szCs w:val="22"/>
              <w:lang w:val="en-US"/>
            </w:rPr>
          </w:pPr>
          <w:hyperlink w:anchor="_Toc491098482" w:history="1">
            <w:r w:rsidR="00663B99" w:rsidRPr="00B75215">
              <w:rPr>
                <w:rStyle w:val="Hyperlink"/>
              </w:rPr>
              <w:t xml:space="preserve">1.6. </w:t>
            </w:r>
            <w:r w:rsidR="00663B99" w:rsidRPr="00B75215">
              <w:rPr>
                <w:rStyle w:val="Hyperlink"/>
                <w:rFonts w:eastAsia="Calibri" w:cs="Times New Roman"/>
              </w:rPr>
              <w:t>Indicatori</w:t>
            </w:r>
            <w:r w:rsidR="00663B99">
              <w:rPr>
                <w:webHidden/>
              </w:rPr>
              <w:tab/>
            </w:r>
            <w:r w:rsidR="00663B99">
              <w:rPr>
                <w:webHidden/>
              </w:rPr>
              <w:fldChar w:fldCharType="begin"/>
            </w:r>
            <w:r w:rsidR="00663B99">
              <w:rPr>
                <w:webHidden/>
              </w:rPr>
              <w:instrText xml:space="preserve"> PAGEREF _Toc491098482 \h </w:instrText>
            </w:r>
            <w:r w:rsidR="00663B99">
              <w:rPr>
                <w:webHidden/>
              </w:rPr>
            </w:r>
            <w:r w:rsidR="00663B99">
              <w:rPr>
                <w:webHidden/>
              </w:rPr>
              <w:fldChar w:fldCharType="separate"/>
            </w:r>
            <w:r w:rsidR="00663B99">
              <w:rPr>
                <w:webHidden/>
              </w:rPr>
              <w:t>8</w:t>
            </w:r>
            <w:r w:rsidR="00663B99">
              <w:rPr>
                <w:webHidden/>
              </w:rPr>
              <w:fldChar w:fldCharType="end"/>
            </w:r>
          </w:hyperlink>
        </w:p>
        <w:p w14:paraId="29068C73" w14:textId="77777777" w:rsidR="00663B99" w:rsidRDefault="004F780E" w:rsidP="00663B99">
          <w:pPr>
            <w:pStyle w:val="TOC2"/>
            <w:rPr>
              <w:rFonts w:asciiTheme="minorHAnsi" w:eastAsiaTheme="minorEastAsia" w:hAnsiTheme="minorHAnsi" w:cstheme="minorBidi"/>
              <w:sz w:val="22"/>
              <w:szCs w:val="22"/>
              <w:lang w:val="en-US"/>
            </w:rPr>
          </w:pPr>
          <w:hyperlink w:anchor="_Toc491098483" w:history="1">
            <w:r w:rsidR="00663B99" w:rsidRPr="00B75215">
              <w:rPr>
                <w:rStyle w:val="Hyperlink"/>
              </w:rPr>
              <w:t xml:space="preserve">1.7. </w:t>
            </w:r>
            <w:r w:rsidR="00663B99" w:rsidRPr="00B75215">
              <w:rPr>
                <w:rStyle w:val="Hyperlink"/>
                <w:rFonts w:eastAsia="Calibri" w:cs="Times New Roman"/>
              </w:rPr>
              <w:t>Alocarea stabilită pentru apelul de proiecte</w:t>
            </w:r>
            <w:r w:rsidR="00663B99">
              <w:rPr>
                <w:webHidden/>
              </w:rPr>
              <w:tab/>
            </w:r>
            <w:r w:rsidR="00663B99">
              <w:rPr>
                <w:webHidden/>
              </w:rPr>
              <w:fldChar w:fldCharType="begin"/>
            </w:r>
            <w:r w:rsidR="00663B99">
              <w:rPr>
                <w:webHidden/>
              </w:rPr>
              <w:instrText xml:space="preserve"> PAGEREF _Toc491098483 \h </w:instrText>
            </w:r>
            <w:r w:rsidR="00663B99">
              <w:rPr>
                <w:webHidden/>
              </w:rPr>
            </w:r>
            <w:r w:rsidR="00663B99">
              <w:rPr>
                <w:webHidden/>
              </w:rPr>
              <w:fldChar w:fldCharType="separate"/>
            </w:r>
            <w:r w:rsidR="00663B99">
              <w:rPr>
                <w:webHidden/>
              </w:rPr>
              <w:t>9</w:t>
            </w:r>
            <w:r w:rsidR="00663B99">
              <w:rPr>
                <w:webHidden/>
              </w:rPr>
              <w:fldChar w:fldCharType="end"/>
            </w:r>
          </w:hyperlink>
        </w:p>
        <w:p w14:paraId="7B46DEE2" w14:textId="77777777" w:rsidR="00663B99" w:rsidRDefault="004F780E" w:rsidP="00663B99">
          <w:pPr>
            <w:pStyle w:val="TOC2"/>
            <w:rPr>
              <w:rFonts w:asciiTheme="minorHAnsi" w:eastAsiaTheme="minorEastAsia" w:hAnsiTheme="minorHAnsi" w:cstheme="minorBidi"/>
              <w:sz w:val="22"/>
              <w:szCs w:val="22"/>
              <w:lang w:val="en-US"/>
            </w:rPr>
          </w:pPr>
          <w:hyperlink w:anchor="_Toc491098484" w:history="1">
            <w:r w:rsidR="00663B99" w:rsidRPr="00B75215">
              <w:rPr>
                <w:rStyle w:val="Hyperlink"/>
              </w:rPr>
              <w:t xml:space="preserve">1.8. </w:t>
            </w:r>
            <w:r w:rsidR="00663B99" w:rsidRPr="00B75215">
              <w:rPr>
                <w:rStyle w:val="Hyperlink"/>
                <w:rFonts w:eastAsia="Calibri" w:cs="Times New Roman"/>
              </w:rPr>
              <w:t>Valoarea minimă și maximă a proiectului, rata de cofinanțare</w:t>
            </w:r>
            <w:r w:rsidR="00663B99">
              <w:rPr>
                <w:webHidden/>
              </w:rPr>
              <w:tab/>
            </w:r>
            <w:r w:rsidR="00663B99">
              <w:rPr>
                <w:webHidden/>
              </w:rPr>
              <w:fldChar w:fldCharType="begin"/>
            </w:r>
            <w:r w:rsidR="00663B99">
              <w:rPr>
                <w:webHidden/>
              </w:rPr>
              <w:instrText xml:space="preserve"> PAGEREF _Toc491098484 \h </w:instrText>
            </w:r>
            <w:r w:rsidR="00663B99">
              <w:rPr>
                <w:webHidden/>
              </w:rPr>
            </w:r>
            <w:r w:rsidR="00663B99">
              <w:rPr>
                <w:webHidden/>
              </w:rPr>
              <w:fldChar w:fldCharType="separate"/>
            </w:r>
            <w:r w:rsidR="00663B99">
              <w:rPr>
                <w:webHidden/>
              </w:rPr>
              <w:t>9</w:t>
            </w:r>
            <w:r w:rsidR="00663B99">
              <w:rPr>
                <w:webHidden/>
              </w:rPr>
              <w:fldChar w:fldCharType="end"/>
            </w:r>
          </w:hyperlink>
        </w:p>
        <w:p w14:paraId="68E16C66" w14:textId="77777777" w:rsidR="00663B99" w:rsidRDefault="004F780E">
          <w:pPr>
            <w:pStyle w:val="TOC3"/>
            <w:rPr>
              <w:rFonts w:asciiTheme="minorHAnsi" w:eastAsiaTheme="minorEastAsia" w:hAnsiTheme="minorHAnsi" w:cstheme="minorBidi"/>
              <w:i w:val="0"/>
              <w:noProof/>
              <w:szCs w:val="22"/>
              <w:lang w:val="en-US" w:eastAsia="en-US"/>
            </w:rPr>
          </w:pPr>
          <w:hyperlink w:anchor="_Toc491098485" w:history="1">
            <w:r w:rsidR="00663B99" w:rsidRPr="00B75215">
              <w:rPr>
                <w:rStyle w:val="Hyperlink"/>
                <w:b/>
                <w:noProof/>
              </w:rPr>
              <w:t>1.8.1 Valoarea proiectelor</w:t>
            </w:r>
            <w:r w:rsidR="00663B99">
              <w:rPr>
                <w:noProof/>
                <w:webHidden/>
              </w:rPr>
              <w:tab/>
            </w:r>
            <w:r w:rsidR="00663B99">
              <w:rPr>
                <w:noProof/>
                <w:webHidden/>
              </w:rPr>
              <w:fldChar w:fldCharType="begin"/>
            </w:r>
            <w:r w:rsidR="00663B99">
              <w:rPr>
                <w:noProof/>
                <w:webHidden/>
              </w:rPr>
              <w:instrText xml:space="preserve"> PAGEREF _Toc491098485 \h </w:instrText>
            </w:r>
            <w:r w:rsidR="00663B99">
              <w:rPr>
                <w:noProof/>
                <w:webHidden/>
              </w:rPr>
            </w:r>
            <w:r w:rsidR="00663B99">
              <w:rPr>
                <w:noProof/>
                <w:webHidden/>
              </w:rPr>
              <w:fldChar w:fldCharType="separate"/>
            </w:r>
            <w:r w:rsidR="00663B99">
              <w:rPr>
                <w:noProof/>
                <w:webHidden/>
              </w:rPr>
              <w:t>9</w:t>
            </w:r>
            <w:r w:rsidR="00663B99">
              <w:rPr>
                <w:noProof/>
                <w:webHidden/>
              </w:rPr>
              <w:fldChar w:fldCharType="end"/>
            </w:r>
          </w:hyperlink>
        </w:p>
        <w:p w14:paraId="2B087F44" w14:textId="77777777" w:rsidR="00663B99" w:rsidRDefault="004F780E">
          <w:pPr>
            <w:pStyle w:val="TOC3"/>
            <w:rPr>
              <w:rFonts w:asciiTheme="minorHAnsi" w:eastAsiaTheme="minorEastAsia" w:hAnsiTheme="minorHAnsi" w:cstheme="minorBidi"/>
              <w:i w:val="0"/>
              <w:noProof/>
              <w:szCs w:val="22"/>
              <w:lang w:val="en-US" w:eastAsia="en-US"/>
            </w:rPr>
          </w:pPr>
          <w:hyperlink w:anchor="_Toc491098486" w:history="1">
            <w:r w:rsidR="00663B99" w:rsidRPr="00B75215">
              <w:rPr>
                <w:rStyle w:val="Hyperlink"/>
                <w:b/>
                <w:noProof/>
              </w:rPr>
              <w:t>1.8.2 Ratele de cofinanțare a proiectelor</w:t>
            </w:r>
            <w:r w:rsidR="00663B99">
              <w:rPr>
                <w:noProof/>
                <w:webHidden/>
              </w:rPr>
              <w:tab/>
            </w:r>
            <w:r w:rsidR="00663B99">
              <w:rPr>
                <w:noProof/>
                <w:webHidden/>
              </w:rPr>
              <w:fldChar w:fldCharType="begin"/>
            </w:r>
            <w:r w:rsidR="00663B99">
              <w:rPr>
                <w:noProof/>
                <w:webHidden/>
              </w:rPr>
              <w:instrText xml:space="preserve"> PAGEREF _Toc491098486 \h </w:instrText>
            </w:r>
            <w:r w:rsidR="00663B99">
              <w:rPr>
                <w:noProof/>
                <w:webHidden/>
              </w:rPr>
            </w:r>
            <w:r w:rsidR="00663B99">
              <w:rPr>
                <w:noProof/>
                <w:webHidden/>
              </w:rPr>
              <w:fldChar w:fldCharType="separate"/>
            </w:r>
            <w:r w:rsidR="00663B99">
              <w:rPr>
                <w:noProof/>
                <w:webHidden/>
              </w:rPr>
              <w:t>9</w:t>
            </w:r>
            <w:r w:rsidR="00663B99">
              <w:rPr>
                <w:noProof/>
                <w:webHidden/>
              </w:rPr>
              <w:fldChar w:fldCharType="end"/>
            </w:r>
          </w:hyperlink>
        </w:p>
        <w:p w14:paraId="00071100" w14:textId="77777777" w:rsidR="00663B99" w:rsidRDefault="004F780E" w:rsidP="00663B99">
          <w:pPr>
            <w:pStyle w:val="TOC2"/>
            <w:rPr>
              <w:rFonts w:asciiTheme="minorHAnsi" w:eastAsiaTheme="minorEastAsia" w:hAnsiTheme="minorHAnsi" w:cstheme="minorBidi"/>
              <w:sz w:val="22"/>
              <w:szCs w:val="22"/>
              <w:lang w:val="en-US"/>
            </w:rPr>
          </w:pPr>
          <w:hyperlink w:anchor="_Toc491098487" w:history="1">
            <w:r w:rsidR="00663B99" w:rsidRPr="00B75215">
              <w:rPr>
                <w:rStyle w:val="Hyperlink"/>
              </w:rPr>
              <w:t xml:space="preserve">1.9. </w:t>
            </w:r>
            <w:r w:rsidR="00663B99" w:rsidRPr="00B75215">
              <w:rPr>
                <w:rStyle w:val="Hyperlink"/>
                <w:rFonts w:eastAsia="Calibri" w:cs="Times New Roman"/>
              </w:rPr>
              <w:t>Ajutor de stat</w:t>
            </w:r>
            <w:r w:rsidR="00663B99">
              <w:rPr>
                <w:webHidden/>
              </w:rPr>
              <w:tab/>
            </w:r>
            <w:r w:rsidR="00663B99">
              <w:rPr>
                <w:webHidden/>
              </w:rPr>
              <w:fldChar w:fldCharType="begin"/>
            </w:r>
            <w:r w:rsidR="00663B99">
              <w:rPr>
                <w:webHidden/>
              </w:rPr>
              <w:instrText xml:space="preserve"> PAGEREF _Toc491098487 \h </w:instrText>
            </w:r>
            <w:r w:rsidR="00663B99">
              <w:rPr>
                <w:webHidden/>
              </w:rPr>
            </w:r>
            <w:r w:rsidR="00663B99">
              <w:rPr>
                <w:webHidden/>
              </w:rPr>
              <w:fldChar w:fldCharType="separate"/>
            </w:r>
            <w:r w:rsidR="00663B99">
              <w:rPr>
                <w:webHidden/>
              </w:rPr>
              <w:t>9</w:t>
            </w:r>
            <w:r w:rsidR="00663B99">
              <w:rPr>
                <w:webHidden/>
              </w:rPr>
              <w:fldChar w:fldCharType="end"/>
            </w:r>
          </w:hyperlink>
        </w:p>
        <w:p w14:paraId="2A23D071" w14:textId="77777777" w:rsidR="00663B99" w:rsidRDefault="004F780E">
          <w:pPr>
            <w:pStyle w:val="TOC1"/>
            <w:rPr>
              <w:rFonts w:asciiTheme="minorHAnsi" w:eastAsiaTheme="minorEastAsia" w:hAnsiTheme="minorHAnsi" w:cstheme="minorBidi"/>
              <w:b w:val="0"/>
              <w:sz w:val="22"/>
              <w:szCs w:val="22"/>
              <w:lang w:val="en-US"/>
            </w:rPr>
          </w:pPr>
          <w:hyperlink w:anchor="_Toc491098488" w:history="1">
            <w:r w:rsidR="00663B99" w:rsidRPr="00B75215">
              <w:rPr>
                <w:rStyle w:val="Hyperlink"/>
              </w:rPr>
              <w:t>Capitolul 2. Reguli de acordare a finanțării</w:t>
            </w:r>
            <w:r w:rsidR="00663B99">
              <w:rPr>
                <w:webHidden/>
              </w:rPr>
              <w:tab/>
            </w:r>
            <w:r w:rsidR="00663B99">
              <w:rPr>
                <w:webHidden/>
              </w:rPr>
              <w:fldChar w:fldCharType="begin"/>
            </w:r>
            <w:r w:rsidR="00663B99">
              <w:rPr>
                <w:webHidden/>
              </w:rPr>
              <w:instrText xml:space="preserve"> PAGEREF _Toc491098488 \h </w:instrText>
            </w:r>
            <w:r w:rsidR="00663B99">
              <w:rPr>
                <w:webHidden/>
              </w:rPr>
            </w:r>
            <w:r w:rsidR="00663B99">
              <w:rPr>
                <w:webHidden/>
              </w:rPr>
              <w:fldChar w:fldCharType="separate"/>
            </w:r>
            <w:r w:rsidR="00663B99">
              <w:rPr>
                <w:webHidden/>
              </w:rPr>
              <w:t>10</w:t>
            </w:r>
            <w:r w:rsidR="00663B99">
              <w:rPr>
                <w:webHidden/>
              </w:rPr>
              <w:fldChar w:fldCharType="end"/>
            </w:r>
          </w:hyperlink>
        </w:p>
        <w:p w14:paraId="3B0055AB" w14:textId="77777777" w:rsidR="00663B99" w:rsidRDefault="004F780E" w:rsidP="00663B99">
          <w:pPr>
            <w:pStyle w:val="TOC2"/>
            <w:rPr>
              <w:rFonts w:asciiTheme="minorHAnsi" w:eastAsiaTheme="minorEastAsia" w:hAnsiTheme="minorHAnsi" w:cstheme="minorBidi"/>
              <w:sz w:val="22"/>
              <w:szCs w:val="22"/>
              <w:lang w:val="en-US"/>
            </w:rPr>
          </w:pPr>
          <w:hyperlink w:anchor="_Toc491098489" w:history="1">
            <w:r w:rsidR="00663B99" w:rsidRPr="00B75215">
              <w:rPr>
                <w:rStyle w:val="Hyperlink"/>
              </w:rPr>
              <w:t>2.1. Eligibilitatea solicitantului</w:t>
            </w:r>
            <w:r w:rsidR="00663B99">
              <w:rPr>
                <w:webHidden/>
              </w:rPr>
              <w:tab/>
            </w:r>
            <w:r w:rsidR="00663B99">
              <w:rPr>
                <w:webHidden/>
              </w:rPr>
              <w:fldChar w:fldCharType="begin"/>
            </w:r>
            <w:r w:rsidR="00663B99">
              <w:rPr>
                <w:webHidden/>
              </w:rPr>
              <w:instrText xml:space="preserve"> PAGEREF _Toc491098489 \h </w:instrText>
            </w:r>
            <w:r w:rsidR="00663B99">
              <w:rPr>
                <w:webHidden/>
              </w:rPr>
            </w:r>
            <w:r w:rsidR="00663B99">
              <w:rPr>
                <w:webHidden/>
              </w:rPr>
              <w:fldChar w:fldCharType="separate"/>
            </w:r>
            <w:r w:rsidR="00663B99">
              <w:rPr>
                <w:webHidden/>
              </w:rPr>
              <w:t>10</w:t>
            </w:r>
            <w:r w:rsidR="00663B99">
              <w:rPr>
                <w:webHidden/>
              </w:rPr>
              <w:fldChar w:fldCharType="end"/>
            </w:r>
          </w:hyperlink>
        </w:p>
        <w:p w14:paraId="16E367B3" w14:textId="77777777" w:rsidR="00663B99" w:rsidRDefault="004F780E" w:rsidP="00663B99">
          <w:pPr>
            <w:pStyle w:val="TOC2"/>
            <w:rPr>
              <w:rFonts w:asciiTheme="minorHAnsi" w:eastAsiaTheme="minorEastAsia" w:hAnsiTheme="minorHAnsi" w:cstheme="minorBidi"/>
              <w:sz w:val="22"/>
              <w:szCs w:val="22"/>
              <w:lang w:val="en-US"/>
            </w:rPr>
          </w:pPr>
          <w:hyperlink w:anchor="_Toc491098490" w:history="1">
            <w:r w:rsidR="00663B99" w:rsidRPr="00B75215">
              <w:rPr>
                <w:rStyle w:val="Hyperlink"/>
              </w:rPr>
              <w:t>2.2. Eligibilitatea proiectului</w:t>
            </w:r>
            <w:r w:rsidR="00663B99">
              <w:rPr>
                <w:webHidden/>
              </w:rPr>
              <w:tab/>
            </w:r>
            <w:r w:rsidR="00663B99">
              <w:rPr>
                <w:webHidden/>
              </w:rPr>
              <w:fldChar w:fldCharType="begin"/>
            </w:r>
            <w:r w:rsidR="00663B99">
              <w:rPr>
                <w:webHidden/>
              </w:rPr>
              <w:instrText xml:space="preserve"> PAGEREF _Toc491098490 \h </w:instrText>
            </w:r>
            <w:r w:rsidR="00663B99">
              <w:rPr>
                <w:webHidden/>
              </w:rPr>
            </w:r>
            <w:r w:rsidR="00663B99">
              <w:rPr>
                <w:webHidden/>
              </w:rPr>
              <w:fldChar w:fldCharType="separate"/>
            </w:r>
            <w:r w:rsidR="00663B99">
              <w:rPr>
                <w:webHidden/>
              </w:rPr>
              <w:t>11</w:t>
            </w:r>
            <w:r w:rsidR="00663B99">
              <w:rPr>
                <w:webHidden/>
              </w:rPr>
              <w:fldChar w:fldCharType="end"/>
            </w:r>
          </w:hyperlink>
        </w:p>
        <w:p w14:paraId="2D0E0B0E" w14:textId="77777777" w:rsidR="00663B99" w:rsidRDefault="004F780E" w:rsidP="00663B99">
          <w:pPr>
            <w:pStyle w:val="TOC2"/>
            <w:rPr>
              <w:rFonts w:asciiTheme="minorHAnsi" w:eastAsiaTheme="minorEastAsia" w:hAnsiTheme="minorHAnsi" w:cstheme="minorBidi"/>
              <w:sz w:val="22"/>
              <w:szCs w:val="22"/>
              <w:lang w:val="en-US"/>
            </w:rPr>
          </w:pPr>
          <w:hyperlink w:anchor="_Toc491098491" w:history="1">
            <w:r w:rsidR="00663B99" w:rsidRPr="00B75215">
              <w:rPr>
                <w:rStyle w:val="Hyperlink"/>
              </w:rPr>
              <w:t>2.3. Eligibilitatea cheltuielilor</w:t>
            </w:r>
            <w:r w:rsidR="00663B99">
              <w:rPr>
                <w:webHidden/>
              </w:rPr>
              <w:tab/>
            </w:r>
            <w:r w:rsidR="00663B99">
              <w:rPr>
                <w:webHidden/>
              </w:rPr>
              <w:fldChar w:fldCharType="begin"/>
            </w:r>
            <w:r w:rsidR="00663B99">
              <w:rPr>
                <w:webHidden/>
              </w:rPr>
              <w:instrText xml:space="preserve"> PAGEREF _Toc491098491 \h </w:instrText>
            </w:r>
            <w:r w:rsidR="00663B99">
              <w:rPr>
                <w:webHidden/>
              </w:rPr>
            </w:r>
            <w:r w:rsidR="00663B99">
              <w:rPr>
                <w:webHidden/>
              </w:rPr>
              <w:fldChar w:fldCharType="separate"/>
            </w:r>
            <w:r w:rsidR="00663B99">
              <w:rPr>
                <w:webHidden/>
              </w:rPr>
              <w:t>14</w:t>
            </w:r>
            <w:r w:rsidR="00663B99">
              <w:rPr>
                <w:webHidden/>
              </w:rPr>
              <w:fldChar w:fldCharType="end"/>
            </w:r>
          </w:hyperlink>
        </w:p>
        <w:p w14:paraId="0ECAE770" w14:textId="3136CF2F" w:rsidR="00663B99" w:rsidRDefault="004F780E">
          <w:pPr>
            <w:pStyle w:val="TOC1"/>
            <w:rPr>
              <w:rFonts w:asciiTheme="minorHAnsi" w:eastAsiaTheme="minorEastAsia" w:hAnsiTheme="minorHAnsi" w:cstheme="minorBidi"/>
              <w:b w:val="0"/>
              <w:sz w:val="22"/>
              <w:szCs w:val="22"/>
              <w:lang w:val="en-US"/>
            </w:rPr>
          </w:pPr>
          <w:hyperlink w:anchor="_Toc491098492" w:history="1">
            <w:r w:rsidR="00663B99" w:rsidRPr="00B75215">
              <w:rPr>
                <w:rStyle w:val="Hyperlink"/>
              </w:rPr>
              <w:t>Capitolul 3. Indicații Specifice Privind Completarea Cererii De Finanțare Și Pregătirea Proiectelor</w:t>
            </w:r>
            <w:r w:rsidR="00663B99">
              <w:rPr>
                <w:rStyle w:val="Hyperlink"/>
              </w:rPr>
              <w:t>...............................................................................................................................</w:t>
            </w:r>
            <w:r w:rsidR="00663B99">
              <w:rPr>
                <w:webHidden/>
              </w:rPr>
              <w:fldChar w:fldCharType="begin"/>
            </w:r>
            <w:r w:rsidR="00663B99">
              <w:rPr>
                <w:webHidden/>
              </w:rPr>
              <w:instrText xml:space="preserve"> PAGEREF _Toc491098492 \h </w:instrText>
            </w:r>
            <w:r w:rsidR="00663B99">
              <w:rPr>
                <w:webHidden/>
              </w:rPr>
            </w:r>
            <w:r w:rsidR="00663B99">
              <w:rPr>
                <w:webHidden/>
              </w:rPr>
              <w:fldChar w:fldCharType="separate"/>
            </w:r>
            <w:r w:rsidR="00663B99">
              <w:rPr>
                <w:webHidden/>
              </w:rPr>
              <w:t>18</w:t>
            </w:r>
            <w:r w:rsidR="00663B99">
              <w:rPr>
                <w:webHidden/>
              </w:rPr>
              <w:fldChar w:fldCharType="end"/>
            </w:r>
          </w:hyperlink>
        </w:p>
        <w:p w14:paraId="191D74E1" w14:textId="77777777" w:rsidR="00663B99" w:rsidRDefault="004F780E" w:rsidP="00663B99">
          <w:pPr>
            <w:pStyle w:val="TOC2"/>
            <w:rPr>
              <w:rFonts w:asciiTheme="minorHAnsi" w:eastAsiaTheme="minorEastAsia" w:hAnsiTheme="minorHAnsi" w:cstheme="minorBidi"/>
              <w:sz w:val="22"/>
              <w:szCs w:val="22"/>
              <w:lang w:val="en-US"/>
            </w:rPr>
          </w:pPr>
          <w:hyperlink w:anchor="_Toc491098493" w:history="1">
            <w:r w:rsidR="00663B99" w:rsidRPr="00B75215">
              <w:rPr>
                <w:rStyle w:val="Hyperlink"/>
              </w:rPr>
              <w:t>3.1. Completarea fișei de proiect</w:t>
            </w:r>
            <w:r w:rsidR="00663B99">
              <w:rPr>
                <w:webHidden/>
              </w:rPr>
              <w:tab/>
            </w:r>
            <w:r w:rsidR="00663B99">
              <w:rPr>
                <w:webHidden/>
              </w:rPr>
              <w:fldChar w:fldCharType="begin"/>
            </w:r>
            <w:r w:rsidR="00663B99">
              <w:rPr>
                <w:webHidden/>
              </w:rPr>
              <w:instrText xml:space="preserve"> PAGEREF _Toc491098493 \h </w:instrText>
            </w:r>
            <w:r w:rsidR="00663B99">
              <w:rPr>
                <w:webHidden/>
              </w:rPr>
            </w:r>
            <w:r w:rsidR="00663B99">
              <w:rPr>
                <w:webHidden/>
              </w:rPr>
              <w:fldChar w:fldCharType="separate"/>
            </w:r>
            <w:r w:rsidR="00663B99">
              <w:rPr>
                <w:webHidden/>
              </w:rPr>
              <w:t>18</w:t>
            </w:r>
            <w:r w:rsidR="00663B99">
              <w:rPr>
                <w:webHidden/>
              </w:rPr>
              <w:fldChar w:fldCharType="end"/>
            </w:r>
          </w:hyperlink>
        </w:p>
        <w:p w14:paraId="1A199044" w14:textId="77777777" w:rsidR="00663B99" w:rsidRDefault="004F780E" w:rsidP="00663B99">
          <w:pPr>
            <w:pStyle w:val="TOC2"/>
            <w:rPr>
              <w:rFonts w:asciiTheme="minorHAnsi" w:eastAsiaTheme="minorEastAsia" w:hAnsiTheme="minorHAnsi" w:cstheme="minorBidi"/>
              <w:sz w:val="22"/>
              <w:szCs w:val="22"/>
              <w:lang w:val="en-US"/>
            </w:rPr>
          </w:pPr>
          <w:hyperlink w:anchor="_Toc491098494" w:history="1">
            <w:r w:rsidR="00663B99" w:rsidRPr="00B75215">
              <w:rPr>
                <w:rStyle w:val="Hyperlink"/>
              </w:rPr>
              <w:t>3.2. Modalitatea de completare a Cererii de finanțare</w:t>
            </w:r>
            <w:r w:rsidR="00663B99">
              <w:rPr>
                <w:webHidden/>
              </w:rPr>
              <w:tab/>
            </w:r>
            <w:r w:rsidR="00663B99">
              <w:rPr>
                <w:webHidden/>
              </w:rPr>
              <w:fldChar w:fldCharType="begin"/>
            </w:r>
            <w:r w:rsidR="00663B99">
              <w:rPr>
                <w:webHidden/>
              </w:rPr>
              <w:instrText xml:space="preserve"> PAGEREF _Toc491098494 \h </w:instrText>
            </w:r>
            <w:r w:rsidR="00663B99">
              <w:rPr>
                <w:webHidden/>
              </w:rPr>
            </w:r>
            <w:r w:rsidR="00663B99">
              <w:rPr>
                <w:webHidden/>
              </w:rPr>
              <w:fldChar w:fldCharType="separate"/>
            </w:r>
            <w:r w:rsidR="00663B99">
              <w:rPr>
                <w:webHidden/>
              </w:rPr>
              <w:t>19</w:t>
            </w:r>
            <w:r w:rsidR="00663B99">
              <w:rPr>
                <w:webHidden/>
              </w:rPr>
              <w:fldChar w:fldCharType="end"/>
            </w:r>
          </w:hyperlink>
        </w:p>
        <w:p w14:paraId="61C040D7" w14:textId="77777777" w:rsidR="00663B99" w:rsidRDefault="004F780E" w:rsidP="00663B99">
          <w:pPr>
            <w:pStyle w:val="TOC2"/>
            <w:rPr>
              <w:rFonts w:asciiTheme="minorHAnsi" w:eastAsiaTheme="minorEastAsia" w:hAnsiTheme="minorHAnsi" w:cstheme="minorBidi"/>
              <w:sz w:val="22"/>
              <w:szCs w:val="22"/>
              <w:lang w:val="en-US"/>
            </w:rPr>
          </w:pPr>
          <w:hyperlink w:anchor="_Toc491098495" w:history="1">
            <w:r w:rsidR="00663B99" w:rsidRPr="00663B99">
              <w:rPr>
                <w:rStyle w:val="Hyperlink"/>
              </w:rPr>
              <w:t>3.3. Înregistrarea solicitantului în sistem</w:t>
            </w:r>
            <w:r w:rsidR="00663B99">
              <w:rPr>
                <w:webHidden/>
              </w:rPr>
              <w:tab/>
            </w:r>
            <w:r w:rsidR="00663B99">
              <w:rPr>
                <w:webHidden/>
              </w:rPr>
              <w:fldChar w:fldCharType="begin"/>
            </w:r>
            <w:r w:rsidR="00663B99">
              <w:rPr>
                <w:webHidden/>
              </w:rPr>
              <w:instrText xml:space="preserve"> PAGEREF _Toc491098495 \h </w:instrText>
            </w:r>
            <w:r w:rsidR="00663B99">
              <w:rPr>
                <w:webHidden/>
              </w:rPr>
            </w:r>
            <w:r w:rsidR="00663B99">
              <w:rPr>
                <w:webHidden/>
              </w:rPr>
              <w:fldChar w:fldCharType="separate"/>
            </w:r>
            <w:r w:rsidR="00663B99">
              <w:rPr>
                <w:webHidden/>
              </w:rPr>
              <w:t>19</w:t>
            </w:r>
            <w:r w:rsidR="00663B99">
              <w:rPr>
                <w:webHidden/>
              </w:rPr>
              <w:fldChar w:fldCharType="end"/>
            </w:r>
          </w:hyperlink>
        </w:p>
        <w:p w14:paraId="27846487" w14:textId="77777777" w:rsidR="00663B99" w:rsidRPr="00663B99" w:rsidRDefault="004F780E" w:rsidP="00663B99">
          <w:pPr>
            <w:pStyle w:val="TOC2"/>
            <w:rPr>
              <w:rFonts w:asciiTheme="minorHAnsi" w:eastAsiaTheme="minorEastAsia" w:hAnsiTheme="minorHAnsi" w:cstheme="minorBidi"/>
              <w:sz w:val="22"/>
              <w:szCs w:val="22"/>
              <w:lang w:val="en-US"/>
            </w:rPr>
          </w:pPr>
          <w:hyperlink w:anchor="_Toc491098496" w:history="1">
            <w:r w:rsidR="00663B99" w:rsidRPr="00663B99">
              <w:rPr>
                <w:rStyle w:val="Hyperlink"/>
              </w:rPr>
              <w:t>3.4. Completarea cererii de finanțare</w:t>
            </w:r>
            <w:r w:rsidR="00663B99" w:rsidRPr="00663B99">
              <w:rPr>
                <w:webHidden/>
              </w:rPr>
              <w:tab/>
            </w:r>
            <w:r w:rsidR="00663B99" w:rsidRPr="00663B99">
              <w:rPr>
                <w:webHidden/>
              </w:rPr>
              <w:fldChar w:fldCharType="begin"/>
            </w:r>
            <w:r w:rsidR="00663B99" w:rsidRPr="00663B99">
              <w:rPr>
                <w:webHidden/>
              </w:rPr>
              <w:instrText xml:space="preserve"> PAGEREF _Toc491098496 \h </w:instrText>
            </w:r>
            <w:r w:rsidR="00663B99" w:rsidRPr="00663B99">
              <w:rPr>
                <w:webHidden/>
              </w:rPr>
            </w:r>
            <w:r w:rsidR="00663B99" w:rsidRPr="00663B99">
              <w:rPr>
                <w:webHidden/>
              </w:rPr>
              <w:fldChar w:fldCharType="separate"/>
            </w:r>
            <w:r w:rsidR="00663B99" w:rsidRPr="00663B99">
              <w:rPr>
                <w:webHidden/>
              </w:rPr>
              <w:t>20</w:t>
            </w:r>
            <w:r w:rsidR="00663B99" w:rsidRPr="00663B99">
              <w:rPr>
                <w:webHidden/>
              </w:rPr>
              <w:fldChar w:fldCharType="end"/>
            </w:r>
          </w:hyperlink>
        </w:p>
        <w:p w14:paraId="1D116284" w14:textId="77777777" w:rsidR="00663B99" w:rsidRPr="00663B99" w:rsidRDefault="004F780E">
          <w:pPr>
            <w:pStyle w:val="TOC3"/>
            <w:rPr>
              <w:rFonts w:asciiTheme="minorHAnsi" w:eastAsiaTheme="minorEastAsia" w:hAnsiTheme="minorHAnsi" w:cstheme="minorBidi"/>
              <w:i w:val="0"/>
              <w:noProof/>
              <w:szCs w:val="22"/>
              <w:lang w:val="en-US" w:eastAsia="en-US"/>
            </w:rPr>
          </w:pPr>
          <w:hyperlink w:anchor="_Toc491098497" w:history="1">
            <w:r w:rsidR="00663B99" w:rsidRPr="00663B99">
              <w:rPr>
                <w:rStyle w:val="Hyperlink"/>
                <w:noProof/>
              </w:rPr>
              <w:t>3.4.1 Justificarea proiectului</w:t>
            </w:r>
            <w:r w:rsidR="00663B99" w:rsidRPr="00663B99">
              <w:rPr>
                <w:noProof/>
                <w:webHidden/>
              </w:rPr>
              <w:tab/>
            </w:r>
            <w:r w:rsidR="00663B99" w:rsidRPr="00663B99">
              <w:rPr>
                <w:noProof/>
                <w:webHidden/>
              </w:rPr>
              <w:fldChar w:fldCharType="begin"/>
            </w:r>
            <w:r w:rsidR="00663B99" w:rsidRPr="00663B99">
              <w:rPr>
                <w:noProof/>
                <w:webHidden/>
              </w:rPr>
              <w:instrText xml:space="preserve"> PAGEREF _Toc491098497 \h </w:instrText>
            </w:r>
            <w:r w:rsidR="00663B99" w:rsidRPr="00663B99">
              <w:rPr>
                <w:noProof/>
                <w:webHidden/>
              </w:rPr>
            </w:r>
            <w:r w:rsidR="00663B99" w:rsidRPr="00663B99">
              <w:rPr>
                <w:noProof/>
                <w:webHidden/>
              </w:rPr>
              <w:fldChar w:fldCharType="separate"/>
            </w:r>
            <w:r w:rsidR="00663B99" w:rsidRPr="00663B99">
              <w:rPr>
                <w:noProof/>
                <w:webHidden/>
              </w:rPr>
              <w:t>20</w:t>
            </w:r>
            <w:r w:rsidR="00663B99" w:rsidRPr="00663B99">
              <w:rPr>
                <w:noProof/>
                <w:webHidden/>
              </w:rPr>
              <w:fldChar w:fldCharType="end"/>
            </w:r>
          </w:hyperlink>
        </w:p>
        <w:p w14:paraId="3EFD22C4" w14:textId="77777777" w:rsidR="00663B99" w:rsidRPr="00663B99" w:rsidRDefault="004F780E">
          <w:pPr>
            <w:pStyle w:val="TOC3"/>
            <w:rPr>
              <w:rFonts w:asciiTheme="minorHAnsi" w:eastAsiaTheme="minorEastAsia" w:hAnsiTheme="minorHAnsi" w:cstheme="minorBidi"/>
              <w:i w:val="0"/>
              <w:noProof/>
              <w:szCs w:val="22"/>
              <w:lang w:val="en-US" w:eastAsia="en-US"/>
            </w:rPr>
          </w:pPr>
          <w:hyperlink w:anchor="_Toc491098498" w:history="1">
            <w:r w:rsidR="00663B99" w:rsidRPr="00663B99">
              <w:rPr>
                <w:rStyle w:val="Hyperlink"/>
                <w:noProof/>
              </w:rPr>
              <w:t>3.4.1.1 Studiul de fezabilitate (pentru proiectele care conțin activități de construcție/reabilitare)</w:t>
            </w:r>
            <w:r w:rsidR="00663B99" w:rsidRPr="00663B99">
              <w:rPr>
                <w:noProof/>
                <w:webHidden/>
              </w:rPr>
              <w:tab/>
            </w:r>
            <w:r w:rsidR="00663B99" w:rsidRPr="00663B99">
              <w:rPr>
                <w:noProof/>
                <w:webHidden/>
              </w:rPr>
              <w:fldChar w:fldCharType="begin"/>
            </w:r>
            <w:r w:rsidR="00663B99" w:rsidRPr="00663B99">
              <w:rPr>
                <w:noProof/>
                <w:webHidden/>
              </w:rPr>
              <w:instrText xml:space="preserve"> PAGEREF _Toc491098498 \h </w:instrText>
            </w:r>
            <w:r w:rsidR="00663B99" w:rsidRPr="00663B99">
              <w:rPr>
                <w:noProof/>
                <w:webHidden/>
              </w:rPr>
            </w:r>
            <w:r w:rsidR="00663B99" w:rsidRPr="00663B99">
              <w:rPr>
                <w:noProof/>
                <w:webHidden/>
              </w:rPr>
              <w:fldChar w:fldCharType="separate"/>
            </w:r>
            <w:r w:rsidR="00663B99" w:rsidRPr="00663B99">
              <w:rPr>
                <w:noProof/>
                <w:webHidden/>
              </w:rPr>
              <w:t>24</w:t>
            </w:r>
            <w:r w:rsidR="00663B99" w:rsidRPr="00663B99">
              <w:rPr>
                <w:noProof/>
                <w:webHidden/>
              </w:rPr>
              <w:fldChar w:fldCharType="end"/>
            </w:r>
          </w:hyperlink>
        </w:p>
        <w:p w14:paraId="102B979E" w14:textId="77777777" w:rsidR="00663B99" w:rsidRPr="00663B99" w:rsidRDefault="004F780E">
          <w:pPr>
            <w:pStyle w:val="TOC3"/>
            <w:rPr>
              <w:rFonts w:asciiTheme="minorHAnsi" w:eastAsiaTheme="minorEastAsia" w:hAnsiTheme="minorHAnsi" w:cstheme="minorBidi"/>
              <w:i w:val="0"/>
              <w:noProof/>
              <w:szCs w:val="22"/>
              <w:lang w:val="en-US" w:eastAsia="en-US"/>
            </w:rPr>
          </w:pPr>
          <w:hyperlink w:anchor="_Toc491098499" w:history="1">
            <w:r w:rsidR="00663B99" w:rsidRPr="00663B99">
              <w:rPr>
                <w:rStyle w:val="Hyperlink"/>
                <w:noProof/>
              </w:rPr>
              <w:t>3.4.1.2 Analiza Cost Beneficiu</w:t>
            </w:r>
            <w:r w:rsidR="00663B99" w:rsidRPr="00663B99">
              <w:rPr>
                <w:noProof/>
                <w:webHidden/>
              </w:rPr>
              <w:tab/>
            </w:r>
            <w:r w:rsidR="00663B99" w:rsidRPr="00663B99">
              <w:rPr>
                <w:noProof/>
                <w:webHidden/>
              </w:rPr>
              <w:fldChar w:fldCharType="begin"/>
            </w:r>
            <w:r w:rsidR="00663B99" w:rsidRPr="00663B99">
              <w:rPr>
                <w:noProof/>
                <w:webHidden/>
              </w:rPr>
              <w:instrText xml:space="preserve"> PAGEREF _Toc491098499 \h </w:instrText>
            </w:r>
            <w:r w:rsidR="00663B99" w:rsidRPr="00663B99">
              <w:rPr>
                <w:noProof/>
                <w:webHidden/>
              </w:rPr>
            </w:r>
            <w:r w:rsidR="00663B99" w:rsidRPr="00663B99">
              <w:rPr>
                <w:noProof/>
                <w:webHidden/>
              </w:rPr>
              <w:fldChar w:fldCharType="separate"/>
            </w:r>
            <w:r w:rsidR="00663B99" w:rsidRPr="00663B99">
              <w:rPr>
                <w:noProof/>
                <w:webHidden/>
              </w:rPr>
              <w:t>27</w:t>
            </w:r>
            <w:r w:rsidR="00663B99" w:rsidRPr="00663B99">
              <w:rPr>
                <w:noProof/>
                <w:webHidden/>
              </w:rPr>
              <w:fldChar w:fldCharType="end"/>
            </w:r>
          </w:hyperlink>
        </w:p>
        <w:p w14:paraId="736436C7" w14:textId="77777777" w:rsidR="00663B99" w:rsidRPr="00663B99" w:rsidRDefault="004F780E">
          <w:pPr>
            <w:pStyle w:val="TOC3"/>
            <w:rPr>
              <w:rFonts w:asciiTheme="minorHAnsi" w:eastAsiaTheme="minorEastAsia" w:hAnsiTheme="minorHAnsi" w:cstheme="minorBidi"/>
              <w:i w:val="0"/>
              <w:noProof/>
              <w:szCs w:val="22"/>
              <w:lang w:val="en-US" w:eastAsia="en-US"/>
            </w:rPr>
          </w:pPr>
          <w:hyperlink w:anchor="_Toc491098500" w:history="1">
            <w:r w:rsidR="00663B99" w:rsidRPr="00663B99">
              <w:rPr>
                <w:rStyle w:val="Hyperlink"/>
                <w:noProof/>
              </w:rPr>
              <w:t>3.4.1.3 Analiza Instituțională</w:t>
            </w:r>
            <w:r w:rsidR="00663B99" w:rsidRPr="00663B99">
              <w:rPr>
                <w:noProof/>
                <w:webHidden/>
              </w:rPr>
              <w:tab/>
            </w:r>
            <w:r w:rsidR="00663B99" w:rsidRPr="00663B99">
              <w:rPr>
                <w:noProof/>
                <w:webHidden/>
              </w:rPr>
              <w:fldChar w:fldCharType="begin"/>
            </w:r>
            <w:r w:rsidR="00663B99" w:rsidRPr="00663B99">
              <w:rPr>
                <w:noProof/>
                <w:webHidden/>
              </w:rPr>
              <w:instrText xml:space="preserve"> PAGEREF _Toc491098500 \h </w:instrText>
            </w:r>
            <w:r w:rsidR="00663B99" w:rsidRPr="00663B99">
              <w:rPr>
                <w:noProof/>
                <w:webHidden/>
              </w:rPr>
            </w:r>
            <w:r w:rsidR="00663B99" w:rsidRPr="00663B99">
              <w:rPr>
                <w:noProof/>
                <w:webHidden/>
              </w:rPr>
              <w:fldChar w:fldCharType="separate"/>
            </w:r>
            <w:r w:rsidR="00663B99" w:rsidRPr="00663B99">
              <w:rPr>
                <w:noProof/>
                <w:webHidden/>
              </w:rPr>
              <w:t>28</w:t>
            </w:r>
            <w:r w:rsidR="00663B99" w:rsidRPr="00663B99">
              <w:rPr>
                <w:noProof/>
                <w:webHidden/>
              </w:rPr>
              <w:fldChar w:fldCharType="end"/>
            </w:r>
          </w:hyperlink>
        </w:p>
        <w:p w14:paraId="66965AD7" w14:textId="77777777" w:rsidR="00663B99" w:rsidRPr="00663B99" w:rsidRDefault="004F780E">
          <w:pPr>
            <w:pStyle w:val="TOC3"/>
            <w:rPr>
              <w:rFonts w:asciiTheme="minorHAnsi" w:eastAsiaTheme="minorEastAsia" w:hAnsiTheme="minorHAnsi" w:cstheme="minorBidi"/>
              <w:i w:val="0"/>
              <w:noProof/>
              <w:szCs w:val="22"/>
              <w:lang w:val="en-US" w:eastAsia="en-US"/>
            </w:rPr>
          </w:pPr>
          <w:hyperlink w:anchor="_Toc491098501" w:history="1">
            <w:r w:rsidR="00663B99" w:rsidRPr="00663B99">
              <w:rPr>
                <w:rStyle w:val="Hyperlink"/>
                <w:noProof/>
              </w:rPr>
              <w:t>3.4.1.4 Evaluarea Impactului asupra Mediului (după caz)</w:t>
            </w:r>
            <w:r w:rsidR="00663B99" w:rsidRPr="00663B99">
              <w:rPr>
                <w:noProof/>
                <w:webHidden/>
              </w:rPr>
              <w:tab/>
            </w:r>
            <w:r w:rsidR="00663B99" w:rsidRPr="00663B99">
              <w:rPr>
                <w:noProof/>
                <w:webHidden/>
              </w:rPr>
              <w:fldChar w:fldCharType="begin"/>
            </w:r>
            <w:r w:rsidR="00663B99" w:rsidRPr="00663B99">
              <w:rPr>
                <w:noProof/>
                <w:webHidden/>
              </w:rPr>
              <w:instrText xml:space="preserve"> PAGEREF _Toc491098501 \h </w:instrText>
            </w:r>
            <w:r w:rsidR="00663B99" w:rsidRPr="00663B99">
              <w:rPr>
                <w:noProof/>
                <w:webHidden/>
              </w:rPr>
            </w:r>
            <w:r w:rsidR="00663B99" w:rsidRPr="00663B99">
              <w:rPr>
                <w:noProof/>
                <w:webHidden/>
              </w:rPr>
              <w:fldChar w:fldCharType="separate"/>
            </w:r>
            <w:r w:rsidR="00663B99" w:rsidRPr="00663B99">
              <w:rPr>
                <w:noProof/>
                <w:webHidden/>
              </w:rPr>
              <w:t>28</w:t>
            </w:r>
            <w:r w:rsidR="00663B99" w:rsidRPr="00663B99">
              <w:rPr>
                <w:noProof/>
                <w:webHidden/>
              </w:rPr>
              <w:fldChar w:fldCharType="end"/>
            </w:r>
          </w:hyperlink>
        </w:p>
        <w:p w14:paraId="3127CF56" w14:textId="77777777" w:rsidR="00663B99" w:rsidRPr="00663B99" w:rsidRDefault="004F780E">
          <w:pPr>
            <w:pStyle w:val="TOC3"/>
            <w:rPr>
              <w:rFonts w:asciiTheme="minorHAnsi" w:eastAsiaTheme="minorEastAsia" w:hAnsiTheme="minorHAnsi" w:cstheme="minorBidi"/>
              <w:i w:val="0"/>
              <w:noProof/>
              <w:szCs w:val="22"/>
              <w:lang w:val="en-US" w:eastAsia="en-US"/>
            </w:rPr>
          </w:pPr>
          <w:hyperlink w:anchor="_Toc491098502" w:history="1">
            <w:r w:rsidR="00663B99" w:rsidRPr="00663B99">
              <w:rPr>
                <w:rStyle w:val="Hyperlink"/>
                <w:noProof/>
              </w:rPr>
              <w:t>3.4.1.5 Alte anexe la cererea de finanțare</w:t>
            </w:r>
            <w:r w:rsidR="00663B99" w:rsidRPr="00663B99">
              <w:rPr>
                <w:noProof/>
                <w:webHidden/>
              </w:rPr>
              <w:tab/>
            </w:r>
            <w:r w:rsidR="00663B99" w:rsidRPr="00663B99">
              <w:rPr>
                <w:noProof/>
                <w:webHidden/>
              </w:rPr>
              <w:fldChar w:fldCharType="begin"/>
            </w:r>
            <w:r w:rsidR="00663B99" w:rsidRPr="00663B99">
              <w:rPr>
                <w:noProof/>
                <w:webHidden/>
              </w:rPr>
              <w:instrText xml:space="preserve"> PAGEREF _Toc491098502 \h </w:instrText>
            </w:r>
            <w:r w:rsidR="00663B99" w:rsidRPr="00663B99">
              <w:rPr>
                <w:noProof/>
                <w:webHidden/>
              </w:rPr>
            </w:r>
            <w:r w:rsidR="00663B99" w:rsidRPr="00663B99">
              <w:rPr>
                <w:noProof/>
                <w:webHidden/>
              </w:rPr>
              <w:fldChar w:fldCharType="separate"/>
            </w:r>
            <w:r w:rsidR="00663B99" w:rsidRPr="00663B99">
              <w:rPr>
                <w:noProof/>
                <w:webHidden/>
              </w:rPr>
              <w:t>29</w:t>
            </w:r>
            <w:r w:rsidR="00663B99" w:rsidRPr="00663B99">
              <w:rPr>
                <w:noProof/>
                <w:webHidden/>
              </w:rPr>
              <w:fldChar w:fldCharType="end"/>
            </w:r>
          </w:hyperlink>
        </w:p>
        <w:p w14:paraId="5F49D8ED" w14:textId="77777777" w:rsidR="00663B99" w:rsidRPr="00663B99" w:rsidRDefault="004F780E" w:rsidP="00663B99">
          <w:pPr>
            <w:pStyle w:val="TOC2"/>
            <w:rPr>
              <w:rFonts w:asciiTheme="minorHAnsi" w:eastAsiaTheme="minorEastAsia" w:hAnsiTheme="minorHAnsi" w:cstheme="minorBidi"/>
              <w:sz w:val="22"/>
              <w:szCs w:val="22"/>
              <w:lang w:val="en-US"/>
            </w:rPr>
          </w:pPr>
          <w:hyperlink w:anchor="_Toc491098503" w:history="1">
            <w:r w:rsidR="00663B99" w:rsidRPr="00663B99">
              <w:rPr>
                <w:rStyle w:val="Hyperlink"/>
                <w:rFonts w:eastAsia="Times New Roman" w:cs="Times New Roman"/>
                <w:i/>
              </w:rPr>
              <w:t>3.4.2 Obiectivele proiectului</w:t>
            </w:r>
            <w:r w:rsidR="00663B99" w:rsidRPr="00663B99">
              <w:rPr>
                <w:webHidden/>
              </w:rPr>
              <w:tab/>
            </w:r>
            <w:r w:rsidR="00663B99" w:rsidRPr="00663B99">
              <w:rPr>
                <w:webHidden/>
              </w:rPr>
              <w:fldChar w:fldCharType="begin"/>
            </w:r>
            <w:r w:rsidR="00663B99" w:rsidRPr="00663B99">
              <w:rPr>
                <w:webHidden/>
              </w:rPr>
              <w:instrText xml:space="preserve"> PAGEREF _Toc491098503 \h </w:instrText>
            </w:r>
            <w:r w:rsidR="00663B99" w:rsidRPr="00663B99">
              <w:rPr>
                <w:webHidden/>
              </w:rPr>
            </w:r>
            <w:r w:rsidR="00663B99" w:rsidRPr="00663B99">
              <w:rPr>
                <w:webHidden/>
              </w:rPr>
              <w:fldChar w:fldCharType="separate"/>
            </w:r>
            <w:r w:rsidR="00663B99" w:rsidRPr="00663B99">
              <w:rPr>
                <w:webHidden/>
              </w:rPr>
              <w:t>30</w:t>
            </w:r>
            <w:r w:rsidR="00663B99" w:rsidRPr="00663B99">
              <w:rPr>
                <w:webHidden/>
              </w:rPr>
              <w:fldChar w:fldCharType="end"/>
            </w:r>
          </w:hyperlink>
        </w:p>
        <w:p w14:paraId="2F13EF44" w14:textId="77777777" w:rsidR="00663B99" w:rsidRPr="00663B99" w:rsidRDefault="004F780E" w:rsidP="00663B99">
          <w:pPr>
            <w:pStyle w:val="TOC2"/>
            <w:rPr>
              <w:rFonts w:asciiTheme="minorHAnsi" w:eastAsiaTheme="minorEastAsia" w:hAnsiTheme="minorHAnsi" w:cstheme="minorBidi"/>
              <w:sz w:val="22"/>
              <w:szCs w:val="22"/>
              <w:lang w:val="en-US"/>
            </w:rPr>
          </w:pPr>
          <w:hyperlink w:anchor="_Toc491098504" w:history="1">
            <w:r w:rsidR="00663B99" w:rsidRPr="00663B99">
              <w:rPr>
                <w:rStyle w:val="Hyperlink"/>
                <w:rFonts w:eastAsia="Times New Roman" w:cs="Times New Roman"/>
                <w:i/>
              </w:rPr>
              <w:t>3.4.3 Context și justificare</w:t>
            </w:r>
            <w:r w:rsidR="00663B99" w:rsidRPr="00663B99">
              <w:rPr>
                <w:webHidden/>
              </w:rPr>
              <w:tab/>
            </w:r>
            <w:r w:rsidR="00663B99" w:rsidRPr="00663B99">
              <w:rPr>
                <w:webHidden/>
              </w:rPr>
              <w:fldChar w:fldCharType="begin"/>
            </w:r>
            <w:r w:rsidR="00663B99" w:rsidRPr="00663B99">
              <w:rPr>
                <w:webHidden/>
              </w:rPr>
              <w:instrText xml:space="preserve"> PAGEREF _Toc491098504 \h </w:instrText>
            </w:r>
            <w:r w:rsidR="00663B99" w:rsidRPr="00663B99">
              <w:rPr>
                <w:webHidden/>
              </w:rPr>
            </w:r>
            <w:r w:rsidR="00663B99" w:rsidRPr="00663B99">
              <w:rPr>
                <w:webHidden/>
              </w:rPr>
              <w:fldChar w:fldCharType="separate"/>
            </w:r>
            <w:r w:rsidR="00663B99" w:rsidRPr="00663B99">
              <w:rPr>
                <w:webHidden/>
              </w:rPr>
              <w:t>30</w:t>
            </w:r>
            <w:r w:rsidR="00663B99" w:rsidRPr="00663B99">
              <w:rPr>
                <w:webHidden/>
              </w:rPr>
              <w:fldChar w:fldCharType="end"/>
            </w:r>
          </w:hyperlink>
        </w:p>
        <w:p w14:paraId="2ACEBE26" w14:textId="77777777" w:rsidR="00663B99" w:rsidRPr="00663B99" w:rsidRDefault="004F780E" w:rsidP="00663B99">
          <w:pPr>
            <w:pStyle w:val="TOC2"/>
            <w:rPr>
              <w:rFonts w:asciiTheme="minorHAnsi" w:eastAsiaTheme="minorEastAsia" w:hAnsiTheme="minorHAnsi" w:cstheme="minorBidi"/>
              <w:sz w:val="22"/>
              <w:szCs w:val="22"/>
              <w:lang w:val="en-US"/>
            </w:rPr>
          </w:pPr>
          <w:hyperlink w:anchor="_Toc491098505" w:history="1">
            <w:r w:rsidR="00663B99" w:rsidRPr="00663B99">
              <w:rPr>
                <w:rStyle w:val="Hyperlink"/>
                <w:rFonts w:eastAsia="Times New Roman" w:cs="Times New Roman"/>
                <w:i/>
              </w:rPr>
              <w:t>3.4.4 Sustenabilitatea</w:t>
            </w:r>
            <w:r w:rsidR="00663B99" w:rsidRPr="00663B99">
              <w:rPr>
                <w:webHidden/>
              </w:rPr>
              <w:tab/>
            </w:r>
            <w:r w:rsidR="00663B99" w:rsidRPr="00663B99">
              <w:rPr>
                <w:webHidden/>
              </w:rPr>
              <w:fldChar w:fldCharType="begin"/>
            </w:r>
            <w:r w:rsidR="00663B99" w:rsidRPr="00663B99">
              <w:rPr>
                <w:webHidden/>
              </w:rPr>
              <w:instrText xml:space="preserve"> PAGEREF _Toc491098505 \h </w:instrText>
            </w:r>
            <w:r w:rsidR="00663B99" w:rsidRPr="00663B99">
              <w:rPr>
                <w:webHidden/>
              </w:rPr>
            </w:r>
            <w:r w:rsidR="00663B99" w:rsidRPr="00663B99">
              <w:rPr>
                <w:webHidden/>
              </w:rPr>
              <w:fldChar w:fldCharType="separate"/>
            </w:r>
            <w:r w:rsidR="00663B99" w:rsidRPr="00663B99">
              <w:rPr>
                <w:webHidden/>
              </w:rPr>
              <w:t>31</w:t>
            </w:r>
            <w:r w:rsidR="00663B99" w:rsidRPr="00663B99">
              <w:rPr>
                <w:webHidden/>
              </w:rPr>
              <w:fldChar w:fldCharType="end"/>
            </w:r>
          </w:hyperlink>
        </w:p>
        <w:p w14:paraId="5861855B" w14:textId="77777777" w:rsidR="00663B99" w:rsidRPr="00663B99" w:rsidRDefault="004F780E" w:rsidP="00663B99">
          <w:pPr>
            <w:pStyle w:val="TOC2"/>
            <w:rPr>
              <w:rFonts w:asciiTheme="minorHAnsi" w:eastAsiaTheme="minorEastAsia" w:hAnsiTheme="minorHAnsi" w:cstheme="minorBidi"/>
              <w:sz w:val="22"/>
              <w:szCs w:val="22"/>
              <w:lang w:val="en-US"/>
            </w:rPr>
          </w:pPr>
          <w:hyperlink w:anchor="_Toc491098506" w:history="1">
            <w:r w:rsidR="00663B99" w:rsidRPr="00663B99">
              <w:rPr>
                <w:rStyle w:val="Hyperlink"/>
                <w:rFonts w:eastAsia="Times New Roman" w:cs="Times New Roman"/>
                <w:i/>
              </w:rPr>
              <w:t>3.4.5  Relevanța</w:t>
            </w:r>
            <w:r w:rsidR="00663B99" w:rsidRPr="00663B99">
              <w:rPr>
                <w:webHidden/>
              </w:rPr>
              <w:tab/>
            </w:r>
            <w:r w:rsidR="00663B99" w:rsidRPr="00663B99">
              <w:rPr>
                <w:webHidden/>
              </w:rPr>
              <w:fldChar w:fldCharType="begin"/>
            </w:r>
            <w:r w:rsidR="00663B99" w:rsidRPr="00663B99">
              <w:rPr>
                <w:webHidden/>
              </w:rPr>
              <w:instrText xml:space="preserve"> PAGEREF _Toc491098506 \h </w:instrText>
            </w:r>
            <w:r w:rsidR="00663B99" w:rsidRPr="00663B99">
              <w:rPr>
                <w:webHidden/>
              </w:rPr>
            </w:r>
            <w:r w:rsidR="00663B99" w:rsidRPr="00663B99">
              <w:rPr>
                <w:webHidden/>
              </w:rPr>
              <w:fldChar w:fldCharType="separate"/>
            </w:r>
            <w:r w:rsidR="00663B99" w:rsidRPr="00663B99">
              <w:rPr>
                <w:webHidden/>
              </w:rPr>
              <w:t>31</w:t>
            </w:r>
            <w:r w:rsidR="00663B99" w:rsidRPr="00663B99">
              <w:rPr>
                <w:webHidden/>
              </w:rPr>
              <w:fldChar w:fldCharType="end"/>
            </w:r>
          </w:hyperlink>
        </w:p>
        <w:p w14:paraId="3045CDD3" w14:textId="77777777" w:rsidR="00663B99" w:rsidRPr="00663B99" w:rsidRDefault="004F780E" w:rsidP="00663B99">
          <w:pPr>
            <w:pStyle w:val="TOC2"/>
            <w:rPr>
              <w:rFonts w:asciiTheme="minorHAnsi" w:eastAsiaTheme="minorEastAsia" w:hAnsiTheme="minorHAnsi" w:cstheme="minorBidi"/>
              <w:sz w:val="22"/>
              <w:szCs w:val="22"/>
              <w:lang w:val="en-US"/>
            </w:rPr>
          </w:pPr>
          <w:hyperlink w:anchor="_Toc491098507" w:history="1">
            <w:r w:rsidR="00663B99" w:rsidRPr="00663B99">
              <w:rPr>
                <w:rStyle w:val="Hyperlink"/>
                <w:rFonts w:eastAsia="Times New Roman" w:cs="Times New Roman"/>
                <w:i/>
              </w:rPr>
              <w:t>3.4.6 Complementaritate</w:t>
            </w:r>
            <w:r w:rsidR="00663B99" w:rsidRPr="00663B99">
              <w:rPr>
                <w:webHidden/>
              </w:rPr>
              <w:tab/>
            </w:r>
            <w:r w:rsidR="00663B99" w:rsidRPr="00663B99">
              <w:rPr>
                <w:webHidden/>
              </w:rPr>
              <w:fldChar w:fldCharType="begin"/>
            </w:r>
            <w:r w:rsidR="00663B99" w:rsidRPr="00663B99">
              <w:rPr>
                <w:webHidden/>
              </w:rPr>
              <w:instrText xml:space="preserve"> PAGEREF _Toc491098507 \h </w:instrText>
            </w:r>
            <w:r w:rsidR="00663B99" w:rsidRPr="00663B99">
              <w:rPr>
                <w:webHidden/>
              </w:rPr>
            </w:r>
            <w:r w:rsidR="00663B99" w:rsidRPr="00663B99">
              <w:rPr>
                <w:webHidden/>
              </w:rPr>
              <w:fldChar w:fldCharType="separate"/>
            </w:r>
            <w:r w:rsidR="00663B99" w:rsidRPr="00663B99">
              <w:rPr>
                <w:webHidden/>
              </w:rPr>
              <w:t>31</w:t>
            </w:r>
            <w:r w:rsidR="00663B99" w:rsidRPr="00663B99">
              <w:rPr>
                <w:webHidden/>
              </w:rPr>
              <w:fldChar w:fldCharType="end"/>
            </w:r>
          </w:hyperlink>
        </w:p>
        <w:p w14:paraId="00F5E25C" w14:textId="77777777" w:rsidR="00663B99" w:rsidRPr="00663B99" w:rsidRDefault="004F780E" w:rsidP="00663B99">
          <w:pPr>
            <w:pStyle w:val="TOC2"/>
            <w:rPr>
              <w:rFonts w:asciiTheme="minorHAnsi" w:eastAsiaTheme="minorEastAsia" w:hAnsiTheme="minorHAnsi" w:cstheme="minorBidi"/>
              <w:sz w:val="22"/>
              <w:szCs w:val="22"/>
              <w:lang w:val="en-US"/>
            </w:rPr>
          </w:pPr>
          <w:hyperlink w:anchor="_Toc491098508" w:history="1">
            <w:r w:rsidR="00663B99" w:rsidRPr="00663B99">
              <w:rPr>
                <w:rStyle w:val="Hyperlink"/>
                <w:rFonts w:eastAsia="Times New Roman" w:cs="Times New Roman"/>
                <w:i/>
              </w:rPr>
              <w:t>3.4.7 Aplicarea principiilor orizontale</w:t>
            </w:r>
            <w:r w:rsidR="00663B99" w:rsidRPr="00663B99">
              <w:rPr>
                <w:webHidden/>
              </w:rPr>
              <w:tab/>
            </w:r>
            <w:r w:rsidR="00663B99" w:rsidRPr="00663B99">
              <w:rPr>
                <w:webHidden/>
              </w:rPr>
              <w:fldChar w:fldCharType="begin"/>
            </w:r>
            <w:r w:rsidR="00663B99" w:rsidRPr="00663B99">
              <w:rPr>
                <w:webHidden/>
              </w:rPr>
              <w:instrText xml:space="preserve"> PAGEREF _Toc491098508 \h </w:instrText>
            </w:r>
            <w:r w:rsidR="00663B99" w:rsidRPr="00663B99">
              <w:rPr>
                <w:webHidden/>
              </w:rPr>
            </w:r>
            <w:r w:rsidR="00663B99" w:rsidRPr="00663B99">
              <w:rPr>
                <w:webHidden/>
              </w:rPr>
              <w:fldChar w:fldCharType="separate"/>
            </w:r>
            <w:r w:rsidR="00663B99" w:rsidRPr="00663B99">
              <w:rPr>
                <w:webHidden/>
              </w:rPr>
              <w:t>31</w:t>
            </w:r>
            <w:r w:rsidR="00663B99" w:rsidRPr="00663B99">
              <w:rPr>
                <w:webHidden/>
              </w:rPr>
              <w:fldChar w:fldCharType="end"/>
            </w:r>
          </w:hyperlink>
        </w:p>
        <w:p w14:paraId="73F99A91" w14:textId="77777777" w:rsidR="00663B99" w:rsidRPr="00663B99" w:rsidRDefault="004F780E" w:rsidP="00663B99">
          <w:pPr>
            <w:pStyle w:val="TOC2"/>
            <w:rPr>
              <w:rFonts w:asciiTheme="minorHAnsi" w:eastAsiaTheme="minorEastAsia" w:hAnsiTheme="minorHAnsi" w:cstheme="minorBidi"/>
              <w:sz w:val="22"/>
              <w:szCs w:val="22"/>
              <w:lang w:val="en-US"/>
            </w:rPr>
          </w:pPr>
          <w:hyperlink w:anchor="_Toc491098509" w:history="1">
            <w:r w:rsidR="00663B99" w:rsidRPr="00663B99">
              <w:rPr>
                <w:rStyle w:val="Hyperlink"/>
                <w:rFonts w:eastAsia="Times New Roman" w:cs="Times New Roman"/>
                <w:i/>
              </w:rPr>
              <w:t>3.4.8 Managementul de proiect</w:t>
            </w:r>
            <w:r w:rsidR="00663B99" w:rsidRPr="00663B99">
              <w:rPr>
                <w:webHidden/>
              </w:rPr>
              <w:tab/>
            </w:r>
            <w:r w:rsidR="00663B99" w:rsidRPr="00663B99">
              <w:rPr>
                <w:webHidden/>
              </w:rPr>
              <w:fldChar w:fldCharType="begin"/>
            </w:r>
            <w:r w:rsidR="00663B99" w:rsidRPr="00663B99">
              <w:rPr>
                <w:webHidden/>
              </w:rPr>
              <w:instrText xml:space="preserve"> PAGEREF _Toc491098509 \h </w:instrText>
            </w:r>
            <w:r w:rsidR="00663B99" w:rsidRPr="00663B99">
              <w:rPr>
                <w:webHidden/>
              </w:rPr>
            </w:r>
            <w:r w:rsidR="00663B99" w:rsidRPr="00663B99">
              <w:rPr>
                <w:webHidden/>
              </w:rPr>
              <w:fldChar w:fldCharType="separate"/>
            </w:r>
            <w:r w:rsidR="00663B99" w:rsidRPr="00663B99">
              <w:rPr>
                <w:webHidden/>
              </w:rPr>
              <w:t>32</w:t>
            </w:r>
            <w:r w:rsidR="00663B99" w:rsidRPr="00663B99">
              <w:rPr>
                <w:webHidden/>
              </w:rPr>
              <w:fldChar w:fldCharType="end"/>
            </w:r>
          </w:hyperlink>
        </w:p>
        <w:p w14:paraId="49ABA0E4" w14:textId="77777777" w:rsidR="00663B99" w:rsidRPr="00663B99" w:rsidRDefault="004F780E" w:rsidP="00663B99">
          <w:pPr>
            <w:pStyle w:val="TOC2"/>
            <w:rPr>
              <w:rFonts w:asciiTheme="minorHAnsi" w:eastAsiaTheme="minorEastAsia" w:hAnsiTheme="minorHAnsi" w:cstheme="minorBidi"/>
              <w:sz w:val="22"/>
              <w:szCs w:val="22"/>
              <w:lang w:val="en-US"/>
            </w:rPr>
          </w:pPr>
          <w:hyperlink w:anchor="_Toc491098510" w:history="1">
            <w:r w:rsidR="00663B99" w:rsidRPr="00663B99">
              <w:rPr>
                <w:rStyle w:val="Hyperlink"/>
                <w:rFonts w:eastAsia="Times New Roman" w:cs="Times New Roman"/>
                <w:i/>
              </w:rPr>
              <w:t>3.4.9 Elaborarea bugetului și categoriile de cheltuieli</w:t>
            </w:r>
            <w:r w:rsidR="00663B99" w:rsidRPr="00663B99">
              <w:rPr>
                <w:webHidden/>
              </w:rPr>
              <w:tab/>
            </w:r>
            <w:r w:rsidR="00663B99" w:rsidRPr="00663B99">
              <w:rPr>
                <w:webHidden/>
              </w:rPr>
              <w:fldChar w:fldCharType="begin"/>
            </w:r>
            <w:r w:rsidR="00663B99" w:rsidRPr="00663B99">
              <w:rPr>
                <w:webHidden/>
              </w:rPr>
              <w:instrText xml:space="preserve"> PAGEREF _Toc491098510 \h </w:instrText>
            </w:r>
            <w:r w:rsidR="00663B99" w:rsidRPr="00663B99">
              <w:rPr>
                <w:webHidden/>
              </w:rPr>
            </w:r>
            <w:r w:rsidR="00663B99" w:rsidRPr="00663B99">
              <w:rPr>
                <w:webHidden/>
              </w:rPr>
              <w:fldChar w:fldCharType="separate"/>
            </w:r>
            <w:r w:rsidR="00663B99" w:rsidRPr="00663B99">
              <w:rPr>
                <w:webHidden/>
              </w:rPr>
              <w:t>33</w:t>
            </w:r>
            <w:r w:rsidR="00663B99" w:rsidRPr="00663B99">
              <w:rPr>
                <w:webHidden/>
              </w:rPr>
              <w:fldChar w:fldCharType="end"/>
            </w:r>
          </w:hyperlink>
        </w:p>
        <w:p w14:paraId="584825B7" w14:textId="77777777" w:rsidR="00663B99" w:rsidRDefault="004F780E">
          <w:pPr>
            <w:pStyle w:val="TOC1"/>
            <w:rPr>
              <w:rFonts w:asciiTheme="minorHAnsi" w:eastAsiaTheme="minorEastAsia" w:hAnsiTheme="minorHAnsi" w:cstheme="minorBidi"/>
              <w:b w:val="0"/>
              <w:sz w:val="22"/>
              <w:szCs w:val="22"/>
              <w:lang w:val="en-US"/>
            </w:rPr>
          </w:pPr>
          <w:hyperlink w:anchor="_Toc491098511" w:history="1">
            <w:r w:rsidR="00663B99" w:rsidRPr="00B75215">
              <w:rPr>
                <w:rStyle w:val="Hyperlink"/>
              </w:rPr>
              <w:t>Capitolul 4. Verificarea, evaluarea și contractarea proiectelor</w:t>
            </w:r>
            <w:r w:rsidR="00663B99">
              <w:rPr>
                <w:webHidden/>
              </w:rPr>
              <w:tab/>
            </w:r>
            <w:r w:rsidR="00663B99">
              <w:rPr>
                <w:webHidden/>
              </w:rPr>
              <w:fldChar w:fldCharType="begin"/>
            </w:r>
            <w:r w:rsidR="00663B99">
              <w:rPr>
                <w:webHidden/>
              </w:rPr>
              <w:instrText xml:space="preserve"> PAGEREF _Toc491098511 \h </w:instrText>
            </w:r>
            <w:r w:rsidR="00663B99">
              <w:rPr>
                <w:webHidden/>
              </w:rPr>
            </w:r>
            <w:r w:rsidR="00663B99">
              <w:rPr>
                <w:webHidden/>
              </w:rPr>
              <w:fldChar w:fldCharType="separate"/>
            </w:r>
            <w:r w:rsidR="00663B99">
              <w:rPr>
                <w:webHidden/>
              </w:rPr>
              <w:t>35</w:t>
            </w:r>
            <w:r w:rsidR="00663B99">
              <w:rPr>
                <w:webHidden/>
              </w:rPr>
              <w:fldChar w:fldCharType="end"/>
            </w:r>
          </w:hyperlink>
        </w:p>
        <w:p w14:paraId="62DBC3FB" w14:textId="77777777" w:rsidR="00663B99" w:rsidRDefault="004F780E" w:rsidP="00663B99">
          <w:pPr>
            <w:pStyle w:val="TOC2"/>
            <w:rPr>
              <w:rFonts w:asciiTheme="minorHAnsi" w:eastAsiaTheme="minorEastAsia" w:hAnsiTheme="minorHAnsi" w:cstheme="minorBidi"/>
              <w:sz w:val="22"/>
              <w:szCs w:val="22"/>
              <w:lang w:val="en-US"/>
            </w:rPr>
          </w:pPr>
          <w:hyperlink w:anchor="_Toc491098512" w:history="1">
            <w:r w:rsidR="00663B99" w:rsidRPr="00B75215">
              <w:rPr>
                <w:rStyle w:val="Hyperlink"/>
              </w:rPr>
              <w:t>4.1 Verificarea administrativă și a eligibilității cererilor de finanţare</w:t>
            </w:r>
            <w:r w:rsidR="00663B99">
              <w:rPr>
                <w:webHidden/>
              </w:rPr>
              <w:tab/>
            </w:r>
            <w:r w:rsidR="00663B99">
              <w:rPr>
                <w:webHidden/>
              </w:rPr>
              <w:fldChar w:fldCharType="begin"/>
            </w:r>
            <w:r w:rsidR="00663B99">
              <w:rPr>
                <w:webHidden/>
              </w:rPr>
              <w:instrText xml:space="preserve"> PAGEREF _Toc491098512 \h </w:instrText>
            </w:r>
            <w:r w:rsidR="00663B99">
              <w:rPr>
                <w:webHidden/>
              </w:rPr>
            </w:r>
            <w:r w:rsidR="00663B99">
              <w:rPr>
                <w:webHidden/>
              </w:rPr>
              <w:fldChar w:fldCharType="separate"/>
            </w:r>
            <w:r w:rsidR="00663B99">
              <w:rPr>
                <w:webHidden/>
              </w:rPr>
              <w:t>35</w:t>
            </w:r>
            <w:r w:rsidR="00663B99">
              <w:rPr>
                <w:webHidden/>
              </w:rPr>
              <w:fldChar w:fldCharType="end"/>
            </w:r>
          </w:hyperlink>
        </w:p>
        <w:p w14:paraId="23FA609B" w14:textId="77777777" w:rsidR="00663B99" w:rsidRDefault="004F780E" w:rsidP="00663B99">
          <w:pPr>
            <w:pStyle w:val="TOC2"/>
            <w:rPr>
              <w:rFonts w:asciiTheme="minorHAnsi" w:eastAsiaTheme="minorEastAsia" w:hAnsiTheme="minorHAnsi" w:cstheme="minorBidi"/>
              <w:sz w:val="22"/>
              <w:szCs w:val="22"/>
              <w:lang w:val="en-US"/>
            </w:rPr>
          </w:pPr>
          <w:hyperlink w:anchor="_Toc491098513" w:history="1">
            <w:r w:rsidR="00663B99" w:rsidRPr="00B75215">
              <w:rPr>
                <w:rStyle w:val="Hyperlink"/>
              </w:rPr>
              <w:t>4.2 Evaluarea cererilor de finanțare</w:t>
            </w:r>
            <w:r w:rsidR="00663B99">
              <w:rPr>
                <w:webHidden/>
              </w:rPr>
              <w:tab/>
            </w:r>
            <w:r w:rsidR="00663B99">
              <w:rPr>
                <w:webHidden/>
              </w:rPr>
              <w:fldChar w:fldCharType="begin"/>
            </w:r>
            <w:r w:rsidR="00663B99">
              <w:rPr>
                <w:webHidden/>
              </w:rPr>
              <w:instrText xml:space="preserve"> PAGEREF _Toc491098513 \h </w:instrText>
            </w:r>
            <w:r w:rsidR="00663B99">
              <w:rPr>
                <w:webHidden/>
              </w:rPr>
            </w:r>
            <w:r w:rsidR="00663B99">
              <w:rPr>
                <w:webHidden/>
              </w:rPr>
              <w:fldChar w:fldCharType="separate"/>
            </w:r>
            <w:r w:rsidR="00663B99">
              <w:rPr>
                <w:webHidden/>
              </w:rPr>
              <w:t>36</w:t>
            </w:r>
            <w:r w:rsidR="00663B99">
              <w:rPr>
                <w:webHidden/>
              </w:rPr>
              <w:fldChar w:fldCharType="end"/>
            </w:r>
          </w:hyperlink>
        </w:p>
        <w:p w14:paraId="5758EDC7" w14:textId="77777777" w:rsidR="00663B99" w:rsidRDefault="004F780E" w:rsidP="00663B99">
          <w:pPr>
            <w:pStyle w:val="TOC2"/>
            <w:rPr>
              <w:rFonts w:asciiTheme="minorHAnsi" w:eastAsiaTheme="minorEastAsia" w:hAnsiTheme="minorHAnsi" w:cstheme="minorBidi"/>
              <w:sz w:val="22"/>
              <w:szCs w:val="22"/>
              <w:lang w:val="en-US"/>
            </w:rPr>
          </w:pPr>
          <w:hyperlink w:anchor="_Toc491098514" w:history="1">
            <w:r w:rsidR="00663B99" w:rsidRPr="00B75215">
              <w:rPr>
                <w:rStyle w:val="Hyperlink"/>
              </w:rPr>
              <w:t>4.3  Depunerea şi soluţionarea contestaţiilor</w:t>
            </w:r>
            <w:r w:rsidR="00663B99">
              <w:rPr>
                <w:webHidden/>
              </w:rPr>
              <w:tab/>
            </w:r>
            <w:r w:rsidR="00663B99">
              <w:rPr>
                <w:webHidden/>
              </w:rPr>
              <w:fldChar w:fldCharType="begin"/>
            </w:r>
            <w:r w:rsidR="00663B99">
              <w:rPr>
                <w:webHidden/>
              </w:rPr>
              <w:instrText xml:space="preserve"> PAGEREF _Toc491098514 \h </w:instrText>
            </w:r>
            <w:r w:rsidR="00663B99">
              <w:rPr>
                <w:webHidden/>
              </w:rPr>
            </w:r>
            <w:r w:rsidR="00663B99">
              <w:rPr>
                <w:webHidden/>
              </w:rPr>
              <w:fldChar w:fldCharType="separate"/>
            </w:r>
            <w:r w:rsidR="00663B99">
              <w:rPr>
                <w:webHidden/>
              </w:rPr>
              <w:t>37</w:t>
            </w:r>
            <w:r w:rsidR="00663B99">
              <w:rPr>
                <w:webHidden/>
              </w:rPr>
              <w:fldChar w:fldCharType="end"/>
            </w:r>
          </w:hyperlink>
        </w:p>
        <w:p w14:paraId="09A6D279" w14:textId="77777777" w:rsidR="00663B99" w:rsidRDefault="004F780E" w:rsidP="00663B99">
          <w:pPr>
            <w:pStyle w:val="TOC2"/>
            <w:rPr>
              <w:rFonts w:asciiTheme="minorHAnsi" w:eastAsiaTheme="minorEastAsia" w:hAnsiTheme="minorHAnsi" w:cstheme="minorBidi"/>
              <w:sz w:val="22"/>
              <w:szCs w:val="22"/>
              <w:lang w:val="en-US"/>
            </w:rPr>
          </w:pPr>
          <w:hyperlink w:anchor="_Toc491098515" w:history="1">
            <w:r w:rsidR="00663B99" w:rsidRPr="00B75215">
              <w:rPr>
                <w:rStyle w:val="Hyperlink"/>
              </w:rPr>
              <w:t>4.4 Reguli specifice de selecție</w:t>
            </w:r>
            <w:r w:rsidR="00663B99">
              <w:rPr>
                <w:webHidden/>
              </w:rPr>
              <w:tab/>
            </w:r>
            <w:r w:rsidR="00663B99">
              <w:rPr>
                <w:webHidden/>
              </w:rPr>
              <w:fldChar w:fldCharType="begin"/>
            </w:r>
            <w:r w:rsidR="00663B99">
              <w:rPr>
                <w:webHidden/>
              </w:rPr>
              <w:instrText xml:space="preserve"> PAGEREF _Toc491098515 \h </w:instrText>
            </w:r>
            <w:r w:rsidR="00663B99">
              <w:rPr>
                <w:webHidden/>
              </w:rPr>
            </w:r>
            <w:r w:rsidR="00663B99">
              <w:rPr>
                <w:webHidden/>
              </w:rPr>
              <w:fldChar w:fldCharType="separate"/>
            </w:r>
            <w:r w:rsidR="00663B99">
              <w:rPr>
                <w:webHidden/>
              </w:rPr>
              <w:t>38</w:t>
            </w:r>
            <w:r w:rsidR="00663B99">
              <w:rPr>
                <w:webHidden/>
              </w:rPr>
              <w:fldChar w:fldCharType="end"/>
            </w:r>
          </w:hyperlink>
        </w:p>
        <w:p w14:paraId="5FE52400" w14:textId="77777777" w:rsidR="00663B99" w:rsidRDefault="004F780E" w:rsidP="00663B99">
          <w:pPr>
            <w:pStyle w:val="TOC2"/>
            <w:rPr>
              <w:rFonts w:asciiTheme="minorHAnsi" w:eastAsiaTheme="minorEastAsia" w:hAnsiTheme="minorHAnsi" w:cstheme="minorBidi"/>
              <w:sz w:val="22"/>
              <w:szCs w:val="22"/>
              <w:lang w:val="en-US"/>
            </w:rPr>
          </w:pPr>
          <w:hyperlink w:anchor="_Toc491098516" w:history="1">
            <w:r w:rsidR="00663B99" w:rsidRPr="00B75215">
              <w:rPr>
                <w:rStyle w:val="Hyperlink"/>
              </w:rPr>
              <w:t>4.5 Contractarea proiectelor</w:t>
            </w:r>
            <w:r w:rsidR="00663B99">
              <w:rPr>
                <w:webHidden/>
              </w:rPr>
              <w:tab/>
            </w:r>
            <w:r w:rsidR="00663B99">
              <w:rPr>
                <w:webHidden/>
              </w:rPr>
              <w:fldChar w:fldCharType="begin"/>
            </w:r>
            <w:r w:rsidR="00663B99">
              <w:rPr>
                <w:webHidden/>
              </w:rPr>
              <w:instrText xml:space="preserve"> PAGEREF _Toc491098516 \h </w:instrText>
            </w:r>
            <w:r w:rsidR="00663B99">
              <w:rPr>
                <w:webHidden/>
              </w:rPr>
            </w:r>
            <w:r w:rsidR="00663B99">
              <w:rPr>
                <w:webHidden/>
              </w:rPr>
              <w:fldChar w:fldCharType="separate"/>
            </w:r>
            <w:r w:rsidR="00663B99">
              <w:rPr>
                <w:webHidden/>
              </w:rPr>
              <w:t>38</w:t>
            </w:r>
            <w:r w:rsidR="00663B99">
              <w:rPr>
                <w:webHidden/>
              </w:rPr>
              <w:fldChar w:fldCharType="end"/>
            </w:r>
          </w:hyperlink>
        </w:p>
        <w:p w14:paraId="74A30F1B" w14:textId="77777777" w:rsidR="00663B99" w:rsidRDefault="004F780E">
          <w:pPr>
            <w:pStyle w:val="TOC1"/>
            <w:rPr>
              <w:rFonts w:asciiTheme="minorHAnsi" w:eastAsiaTheme="minorEastAsia" w:hAnsiTheme="minorHAnsi" w:cstheme="minorBidi"/>
              <w:b w:val="0"/>
              <w:sz w:val="22"/>
              <w:szCs w:val="22"/>
              <w:lang w:val="en-US"/>
            </w:rPr>
          </w:pPr>
          <w:hyperlink w:anchor="_Toc491098517" w:history="1">
            <w:r w:rsidR="00663B99" w:rsidRPr="00B75215">
              <w:rPr>
                <w:rStyle w:val="Hyperlink"/>
              </w:rPr>
              <w:t>Anexe</w:t>
            </w:r>
            <w:r w:rsidR="00663B99">
              <w:rPr>
                <w:webHidden/>
              </w:rPr>
              <w:tab/>
            </w:r>
            <w:r w:rsidR="00663B99">
              <w:rPr>
                <w:webHidden/>
              </w:rPr>
              <w:fldChar w:fldCharType="begin"/>
            </w:r>
            <w:r w:rsidR="00663B99">
              <w:rPr>
                <w:webHidden/>
              </w:rPr>
              <w:instrText xml:space="preserve"> PAGEREF _Toc491098517 \h </w:instrText>
            </w:r>
            <w:r w:rsidR="00663B99">
              <w:rPr>
                <w:webHidden/>
              </w:rPr>
            </w:r>
            <w:r w:rsidR="00663B99">
              <w:rPr>
                <w:webHidden/>
              </w:rPr>
              <w:fldChar w:fldCharType="separate"/>
            </w:r>
            <w:r w:rsidR="00663B99">
              <w:rPr>
                <w:webHidden/>
              </w:rPr>
              <w:t>39</w:t>
            </w:r>
            <w:r w:rsidR="00663B99">
              <w:rPr>
                <w:webHidden/>
              </w:rPr>
              <w:fldChar w:fldCharType="end"/>
            </w:r>
          </w:hyperlink>
        </w:p>
        <w:p w14:paraId="6528537F" w14:textId="7D6790F0" w:rsidR="00F542BB" w:rsidRPr="00B226E5" w:rsidRDefault="00F72BF7" w:rsidP="00C16F5F">
          <w:pPr>
            <w:tabs>
              <w:tab w:val="left" w:pos="1200"/>
            </w:tabs>
            <w:spacing w:line="240" w:lineRule="auto"/>
            <w:rPr>
              <w:rFonts w:ascii="Times New Roman" w:hAnsi="Times New Roman" w:cs="Times New Roman"/>
              <w:b/>
              <w:bCs/>
              <w:noProof/>
              <w:sz w:val="24"/>
              <w:szCs w:val="24"/>
            </w:rPr>
          </w:pPr>
          <w:r w:rsidRPr="001430C5">
            <w:rPr>
              <w:rFonts w:ascii="Times New Roman" w:eastAsiaTheme="majorEastAsia" w:hAnsi="Times New Roman" w:cs="Times New Roman"/>
              <w:b/>
              <w:noProof/>
              <w:sz w:val="24"/>
              <w:szCs w:val="24"/>
            </w:rPr>
            <w:fldChar w:fldCharType="end"/>
          </w:r>
        </w:p>
      </w:sdtContent>
    </w:sdt>
    <w:p w14:paraId="4DDE6AAF" w14:textId="77777777" w:rsidR="00CE36BF" w:rsidRPr="001430C5" w:rsidRDefault="00CE36BF" w:rsidP="00CE36BF">
      <w:pPr>
        <w:spacing w:after="0" w:line="240" w:lineRule="auto"/>
        <w:jc w:val="both"/>
        <w:rPr>
          <w:rFonts w:ascii="Times New Roman" w:hAnsi="Times New Roman" w:cs="Times New Roman"/>
          <w:sz w:val="24"/>
          <w:szCs w:val="24"/>
        </w:rPr>
      </w:pPr>
    </w:p>
    <w:p w14:paraId="0930460B" w14:textId="77777777" w:rsidR="00B226E5" w:rsidRDefault="00B226E5" w:rsidP="00377A44">
      <w:pPr>
        <w:spacing w:after="0" w:line="240" w:lineRule="auto"/>
        <w:jc w:val="both"/>
        <w:rPr>
          <w:rFonts w:ascii="Times New Roman" w:eastAsia="Times New Roman" w:hAnsi="Times New Roman" w:cs="Times New Roman"/>
          <w:sz w:val="24"/>
          <w:szCs w:val="24"/>
        </w:rPr>
      </w:pPr>
    </w:p>
    <w:p w14:paraId="3375C0E1" w14:textId="77777777" w:rsidR="00B226E5" w:rsidRDefault="00B226E5" w:rsidP="00377A44">
      <w:pPr>
        <w:spacing w:after="0" w:line="240" w:lineRule="auto"/>
        <w:jc w:val="both"/>
        <w:rPr>
          <w:rFonts w:ascii="Times New Roman" w:eastAsia="Times New Roman" w:hAnsi="Times New Roman" w:cs="Times New Roman"/>
          <w:sz w:val="24"/>
          <w:szCs w:val="24"/>
        </w:rPr>
      </w:pPr>
    </w:p>
    <w:p w14:paraId="47754FEE" w14:textId="77777777" w:rsidR="00B226E5" w:rsidRDefault="00B226E5" w:rsidP="00377A44">
      <w:pPr>
        <w:spacing w:after="0" w:line="240" w:lineRule="auto"/>
        <w:jc w:val="both"/>
        <w:rPr>
          <w:rFonts w:ascii="Times New Roman" w:eastAsia="Times New Roman" w:hAnsi="Times New Roman" w:cs="Times New Roman"/>
          <w:sz w:val="24"/>
          <w:szCs w:val="24"/>
        </w:rPr>
      </w:pPr>
    </w:p>
    <w:p w14:paraId="7A882F48" w14:textId="77777777" w:rsidR="00B226E5" w:rsidRDefault="00B226E5" w:rsidP="00377A44">
      <w:pPr>
        <w:spacing w:after="0" w:line="240" w:lineRule="auto"/>
        <w:jc w:val="both"/>
        <w:rPr>
          <w:rFonts w:ascii="Times New Roman" w:eastAsia="Times New Roman" w:hAnsi="Times New Roman" w:cs="Times New Roman"/>
          <w:sz w:val="24"/>
          <w:szCs w:val="24"/>
        </w:rPr>
      </w:pPr>
    </w:p>
    <w:p w14:paraId="558AC47B" w14:textId="77777777" w:rsidR="00B226E5" w:rsidRDefault="00B226E5" w:rsidP="00377A44">
      <w:pPr>
        <w:spacing w:after="0" w:line="240" w:lineRule="auto"/>
        <w:jc w:val="both"/>
        <w:rPr>
          <w:rFonts w:ascii="Times New Roman" w:eastAsia="Times New Roman" w:hAnsi="Times New Roman" w:cs="Times New Roman"/>
          <w:sz w:val="24"/>
          <w:szCs w:val="24"/>
        </w:rPr>
      </w:pPr>
    </w:p>
    <w:p w14:paraId="47A08F1B" w14:textId="77777777" w:rsidR="00B226E5" w:rsidRDefault="00B226E5" w:rsidP="00377A44">
      <w:pPr>
        <w:spacing w:after="0" w:line="240" w:lineRule="auto"/>
        <w:jc w:val="both"/>
        <w:rPr>
          <w:rFonts w:ascii="Times New Roman" w:eastAsia="Times New Roman" w:hAnsi="Times New Roman" w:cs="Times New Roman"/>
          <w:sz w:val="24"/>
          <w:szCs w:val="24"/>
        </w:rPr>
      </w:pPr>
    </w:p>
    <w:p w14:paraId="759ED247" w14:textId="77777777" w:rsidR="00B226E5" w:rsidRDefault="00B226E5" w:rsidP="00377A44">
      <w:pPr>
        <w:spacing w:after="0" w:line="240" w:lineRule="auto"/>
        <w:jc w:val="both"/>
        <w:rPr>
          <w:rFonts w:ascii="Times New Roman" w:eastAsia="Times New Roman" w:hAnsi="Times New Roman" w:cs="Times New Roman"/>
          <w:sz w:val="24"/>
          <w:szCs w:val="24"/>
        </w:rPr>
      </w:pPr>
    </w:p>
    <w:p w14:paraId="68F5D4F8" w14:textId="77777777" w:rsidR="00B226E5" w:rsidRDefault="00B226E5" w:rsidP="00377A44">
      <w:pPr>
        <w:spacing w:after="0" w:line="240" w:lineRule="auto"/>
        <w:jc w:val="both"/>
        <w:rPr>
          <w:rFonts w:ascii="Times New Roman" w:eastAsia="Times New Roman" w:hAnsi="Times New Roman" w:cs="Times New Roman"/>
          <w:sz w:val="24"/>
          <w:szCs w:val="24"/>
        </w:rPr>
      </w:pPr>
    </w:p>
    <w:p w14:paraId="39F80C94" w14:textId="77777777" w:rsidR="00B226E5" w:rsidRDefault="00B226E5" w:rsidP="00377A44">
      <w:pPr>
        <w:spacing w:after="0" w:line="240" w:lineRule="auto"/>
        <w:jc w:val="both"/>
        <w:rPr>
          <w:rFonts w:ascii="Times New Roman" w:eastAsia="Times New Roman" w:hAnsi="Times New Roman" w:cs="Times New Roman"/>
          <w:sz w:val="24"/>
          <w:szCs w:val="24"/>
        </w:rPr>
      </w:pPr>
    </w:p>
    <w:p w14:paraId="7C076579" w14:textId="77777777" w:rsidR="00B226E5" w:rsidRDefault="00B226E5" w:rsidP="00377A44">
      <w:pPr>
        <w:spacing w:after="0" w:line="240" w:lineRule="auto"/>
        <w:jc w:val="both"/>
        <w:rPr>
          <w:rFonts w:ascii="Times New Roman" w:eastAsia="Times New Roman" w:hAnsi="Times New Roman" w:cs="Times New Roman"/>
          <w:sz w:val="24"/>
          <w:szCs w:val="24"/>
        </w:rPr>
      </w:pPr>
    </w:p>
    <w:p w14:paraId="42CCDFBF" w14:textId="77777777" w:rsidR="00B226E5" w:rsidRDefault="00B226E5" w:rsidP="00377A44">
      <w:pPr>
        <w:spacing w:after="0" w:line="240" w:lineRule="auto"/>
        <w:jc w:val="both"/>
        <w:rPr>
          <w:rFonts w:ascii="Times New Roman" w:eastAsia="Times New Roman" w:hAnsi="Times New Roman" w:cs="Times New Roman"/>
          <w:sz w:val="24"/>
          <w:szCs w:val="24"/>
        </w:rPr>
      </w:pPr>
    </w:p>
    <w:p w14:paraId="48B087EA" w14:textId="77777777" w:rsidR="00B226E5" w:rsidRDefault="00B226E5" w:rsidP="00377A44">
      <w:pPr>
        <w:spacing w:after="0" w:line="240" w:lineRule="auto"/>
        <w:jc w:val="both"/>
        <w:rPr>
          <w:rFonts w:ascii="Times New Roman" w:eastAsia="Times New Roman" w:hAnsi="Times New Roman" w:cs="Times New Roman"/>
          <w:sz w:val="24"/>
          <w:szCs w:val="24"/>
        </w:rPr>
      </w:pPr>
    </w:p>
    <w:p w14:paraId="375AFA91" w14:textId="77777777" w:rsidR="00B226E5" w:rsidRDefault="00B226E5" w:rsidP="00377A44">
      <w:pPr>
        <w:spacing w:after="0" w:line="240" w:lineRule="auto"/>
        <w:jc w:val="both"/>
        <w:rPr>
          <w:rFonts w:ascii="Times New Roman" w:eastAsia="Times New Roman" w:hAnsi="Times New Roman" w:cs="Times New Roman"/>
          <w:sz w:val="24"/>
          <w:szCs w:val="24"/>
        </w:rPr>
      </w:pPr>
    </w:p>
    <w:p w14:paraId="384B6F5B" w14:textId="77777777" w:rsidR="00B226E5" w:rsidRDefault="00B226E5" w:rsidP="00377A44">
      <w:pPr>
        <w:spacing w:after="0" w:line="240" w:lineRule="auto"/>
        <w:jc w:val="both"/>
        <w:rPr>
          <w:rFonts w:ascii="Times New Roman" w:eastAsia="Times New Roman" w:hAnsi="Times New Roman" w:cs="Times New Roman"/>
          <w:sz w:val="24"/>
          <w:szCs w:val="24"/>
        </w:rPr>
      </w:pPr>
    </w:p>
    <w:p w14:paraId="40FBD85D" w14:textId="77777777" w:rsidR="00B226E5" w:rsidRDefault="00B226E5" w:rsidP="00377A44">
      <w:pPr>
        <w:spacing w:after="0" w:line="240" w:lineRule="auto"/>
        <w:jc w:val="both"/>
        <w:rPr>
          <w:rFonts w:ascii="Times New Roman" w:eastAsia="Times New Roman" w:hAnsi="Times New Roman" w:cs="Times New Roman"/>
          <w:sz w:val="24"/>
          <w:szCs w:val="24"/>
        </w:rPr>
      </w:pPr>
    </w:p>
    <w:p w14:paraId="18A84D9E" w14:textId="77777777" w:rsidR="00B226E5" w:rsidRDefault="00B226E5" w:rsidP="00377A44">
      <w:pPr>
        <w:spacing w:after="0" w:line="240" w:lineRule="auto"/>
        <w:jc w:val="both"/>
        <w:rPr>
          <w:rFonts w:ascii="Times New Roman" w:eastAsia="Times New Roman" w:hAnsi="Times New Roman" w:cs="Times New Roman"/>
          <w:sz w:val="24"/>
          <w:szCs w:val="24"/>
        </w:rPr>
      </w:pPr>
    </w:p>
    <w:p w14:paraId="0BB6541C" w14:textId="77777777" w:rsidR="00B226E5" w:rsidRDefault="00B226E5" w:rsidP="00377A44">
      <w:pPr>
        <w:spacing w:after="0" w:line="240" w:lineRule="auto"/>
        <w:jc w:val="both"/>
        <w:rPr>
          <w:rFonts w:ascii="Times New Roman" w:eastAsia="Times New Roman" w:hAnsi="Times New Roman" w:cs="Times New Roman"/>
          <w:sz w:val="24"/>
          <w:szCs w:val="24"/>
        </w:rPr>
      </w:pPr>
    </w:p>
    <w:p w14:paraId="6CC56201" w14:textId="77777777" w:rsidR="00B226E5" w:rsidRDefault="00B226E5" w:rsidP="00377A44">
      <w:pPr>
        <w:spacing w:after="0" w:line="240" w:lineRule="auto"/>
        <w:jc w:val="both"/>
        <w:rPr>
          <w:rFonts w:ascii="Times New Roman" w:eastAsia="Times New Roman" w:hAnsi="Times New Roman" w:cs="Times New Roman"/>
          <w:sz w:val="24"/>
          <w:szCs w:val="24"/>
        </w:rPr>
      </w:pPr>
    </w:p>
    <w:p w14:paraId="6B4DA42A" w14:textId="77777777" w:rsidR="00B226E5" w:rsidRDefault="00B226E5" w:rsidP="00377A44">
      <w:pPr>
        <w:spacing w:after="0" w:line="240" w:lineRule="auto"/>
        <w:jc w:val="both"/>
        <w:rPr>
          <w:rFonts w:ascii="Times New Roman" w:eastAsia="Times New Roman" w:hAnsi="Times New Roman" w:cs="Times New Roman"/>
          <w:sz w:val="24"/>
          <w:szCs w:val="24"/>
        </w:rPr>
      </w:pPr>
    </w:p>
    <w:p w14:paraId="1C9FDD5D" w14:textId="77777777" w:rsidR="00B226E5" w:rsidRDefault="00B226E5" w:rsidP="00377A44">
      <w:pPr>
        <w:spacing w:after="0" w:line="240" w:lineRule="auto"/>
        <w:jc w:val="both"/>
        <w:rPr>
          <w:rFonts w:ascii="Times New Roman" w:eastAsia="Times New Roman" w:hAnsi="Times New Roman" w:cs="Times New Roman"/>
          <w:sz w:val="24"/>
          <w:szCs w:val="24"/>
        </w:rPr>
      </w:pPr>
    </w:p>
    <w:p w14:paraId="3BFC073C" w14:textId="77777777" w:rsidR="00B226E5" w:rsidRDefault="00B226E5" w:rsidP="00377A44">
      <w:pPr>
        <w:spacing w:after="0" w:line="240" w:lineRule="auto"/>
        <w:jc w:val="both"/>
        <w:rPr>
          <w:rFonts w:ascii="Times New Roman" w:eastAsia="Times New Roman" w:hAnsi="Times New Roman" w:cs="Times New Roman"/>
          <w:sz w:val="24"/>
          <w:szCs w:val="24"/>
        </w:rPr>
      </w:pPr>
    </w:p>
    <w:p w14:paraId="4EAE6974" w14:textId="77777777" w:rsidR="00B226E5" w:rsidRDefault="00B226E5" w:rsidP="00377A44">
      <w:pPr>
        <w:spacing w:after="0" w:line="240" w:lineRule="auto"/>
        <w:jc w:val="both"/>
        <w:rPr>
          <w:rFonts w:ascii="Times New Roman" w:eastAsia="Times New Roman" w:hAnsi="Times New Roman" w:cs="Times New Roman"/>
          <w:sz w:val="24"/>
          <w:szCs w:val="24"/>
        </w:rPr>
      </w:pPr>
    </w:p>
    <w:p w14:paraId="14106D1F" w14:textId="77777777" w:rsidR="00B226E5" w:rsidRDefault="00B226E5" w:rsidP="00377A44">
      <w:pPr>
        <w:spacing w:after="0" w:line="240" w:lineRule="auto"/>
        <w:jc w:val="both"/>
        <w:rPr>
          <w:rFonts w:ascii="Times New Roman" w:eastAsia="Times New Roman" w:hAnsi="Times New Roman" w:cs="Times New Roman"/>
          <w:sz w:val="24"/>
          <w:szCs w:val="24"/>
        </w:rPr>
      </w:pPr>
    </w:p>
    <w:p w14:paraId="5536F9E7" w14:textId="77777777" w:rsidR="00B226E5" w:rsidRDefault="00B226E5" w:rsidP="00377A44">
      <w:pPr>
        <w:spacing w:after="0" w:line="240" w:lineRule="auto"/>
        <w:jc w:val="both"/>
        <w:rPr>
          <w:rFonts w:ascii="Times New Roman" w:eastAsia="Times New Roman" w:hAnsi="Times New Roman" w:cs="Times New Roman"/>
          <w:sz w:val="24"/>
          <w:szCs w:val="24"/>
        </w:rPr>
      </w:pPr>
    </w:p>
    <w:p w14:paraId="391E033C" w14:textId="77777777" w:rsidR="00B226E5" w:rsidRDefault="00B226E5" w:rsidP="00377A44">
      <w:pPr>
        <w:spacing w:after="0" w:line="240" w:lineRule="auto"/>
        <w:jc w:val="both"/>
        <w:rPr>
          <w:rFonts w:ascii="Times New Roman" w:eastAsia="Times New Roman" w:hAnsi="Times New Roman" w:cs="Times New Roman"/>
          <w:sz w:val="24"/>
          <w:szCs w:val="24"/>
        </w:rPr>
      </w:pPr>
    </w:p>
    <w:p w14:paraId="4F6EF95A" w14:textId="77777777" w:rsidR="00B226E5" w:rsidRDefault="00B226E5" w:rsidP="00377A44">
      <w:pPr>
        <w:spacing w:after="0" w:line="240" w:lineRule="auto"/>
        <w:jc w:val="both"/>
        <w:rPr>
          <w:rFonts w:ascii="Times New Roman" w:eastAsia="Times New Roman" w:hAnsi="Times New Roman" w:cs="Times New Roman"/>
          <w:sz w:val="24"/>
          <w:szCs w:val="24"/>
        </w:rPr>
      </w:pPr>
    </w:p>
    <w:p w14:paraId="6F60C264" w14:textId="77777777" w:rsidR="00B226E5" w:rsidRDefault="00B226E5" w:rsidP="00377A44">
      <w:pPr>
        <w:spacing w:after="0" w:line="240" w:lineRule="auto"/>
        <w:jc w:val="both"/>
        <w:rPr>
          <w:rFonts w:ascii="Times New Roman" w:eastAsia="Times New Roman" w:hAnsi="Times New Roman" w:cs="Times New Roman"/>
          <w:sz w:val="24"/>
          <w:szCs w:val="24"/>
        </w:rPr>
      </w:pPr>
    </w:p>
    <w:p w14:paraId="6E0E6837" w14:textId="77777777" w:rsidR="00B226E5" w:rsidRDefault="00B226E5" w:rsidP="00377A44">
      <w:pPr>
        <w:spacing w:after="0" w:line="240" w:lineRule="auto"/>
        <w:jc w:val="both"/>
        <w:rPr>
          <w:rFonts w:ascii="Times New Roman" w:eastAsia="Times New Roman" w:hAnsi="Times New Roman" w:cs="Times New Roman"/>
          <w:sz w:val="24"/>
          <w:szCs w:val="24"/>
        </w:rPr>
      </w:pPr>
    </w:p>
    <w:p w14:paraId="39C109C8" w14:textId="77777777" w:rsidR="00B226E5" w:rsidRDefault="00B226E5" w:rsidP="00377A44">
      <w:pPr>
        <w:spacing w:after="0" w:line="240" w:lineRule="auto"/>
        <w:jc w:val="both"/>
        <w:rPr>
          <w:rFonts w:ascii="Times New Roman" w:eastAsia="Times New Roman" w:hAnsi="Times New Roman" w:cs="Times New Roman"/>
          <w:sz w:val="24"/>
          <w:szCs w:val="24"/>
        </w:rPr>
      </w:pPr>
    </w:p>
    <w:p w14:paraId="2B681D3B" w14:textId="531DFBDE" w:rsidR="00B226E5" w:rsidRDefault="00B226E5" w:rsidP="00B226E5">
      <w:pPr>
        <w:pStyle w:val="Heading1"/>
      </w:pPr>
      <w:bookmarkStart w:id="4" w:name="_Toc491098474"/>
      <w:r w:rsidRPr="00B226E5">
        <w:lastRenderedPageBreak/>
        <w:t>Capitolul 1. Informații Despre Apelul De Proiecte</w:t>
      </w:r>
      <w:bookmarkEnd w:id="4"/>
      <w:r w:rsidRPr="00B226E5">
        <w:t xml:space="preserve">  </w:t>
      </w:r>
    </w:p>
    <w:p w14:paraId="54363C98" w14:textId="77777777" w:rsidR="00B226E5" w:rsidRDefault="00B226E5" w:rsidP="00377A44">
      <w:pPr>
        <w:spacing w:after="0" w:line="240" w:lineRule="auto"/>
        <w:jc w:val="both"/>
        <w:rPr>
          <w:rFonts w:ascii="Times New Roman" w:eastAsia="Times New Roman" w:hAnsi="Times New Roman" w:cs="Times New Roman"/>
          <w:sz w:val="24"/>
          <w:szCs w:val="24"/>
        </w:rPr>
      </w:pPr>
    </w:p>
    <w:p w14:paraId="21C79D32" w14:textId="77777777" w:rsidR="00B226E5" w:rsidRDefault="00B226E5" w:rsidP="00377A44">
      <w:pPr>
        <w:spacing w:after="0" w:line="240" w:lineRule="auto"/>
        <w:jc w:val="both"/>
        <w:rPr>
          <w:rFonts w:ascii="Times New Roman" w:eastAsia="Times New Roman" w:hAnsi="Times New Roman" w:cs="Times New Roman"/>
          <w:sz w:val="24"/>
          <w:szCs w:val="24"/>
        </w:rPr>
      </w:pPr>
    </w:p>
    <w:p w14:paraId="4A5AC667" w14:textId="23327FFB" w:rsidR="00377A44" w:rsidRPr="00377A44" w:rsidRDefault="00377A44" w:rsidP="00377A44">
      <w:pPr>
        <w:spacing w:after="0" w:line="240" w:lineRule="auto"/>
        <w:jc w:val="both"/>
        <w:rPr>
          <w:rFonts w:ascii="Times New Roman" w:eastAsia="Times New Roman" w:hAnsi="Times New Roman" w:cs="Times New Roman"/>
          <w:sz w:val="24"/>
          <w:szCs w:val="24"/>
        </w:rPr>
      </w:pPr>
      <w:r w:rsidRPr="00377A44">
        <w:rPr>
          <w:rFonts w:ascii="Times New Roman" w:eastAsia="Times New Roman" w:hAnsi="Times New Roman" w:cs="Times New Roman"/>
          <w:sz w:val="24"/>
          <w:szCs w:val="24"/>
        </w:rPr>
        <w:t xml:space="preserve">Prezentul ghid a fost elaborat de Autoritatea de Management pentru Programul Operațional Infrastructură Mare (POIM) pentru solicitanții care doresc să obțină finanțare nerambursabilă pentru proiecte </w:t>
      </w:r>
      <w:r w:rsidRPr="00377A44">
        <w:rPr>
          <w:rFonts w:ascii="Times New Roman" w:eastAsia="Times New Roman" w:hAnsi="Times New Roman" w:cs="Times New Roman"/>
          <w:bCs/>
          <w:sz w:val="24"/>
          <w:szCs w:val="24"/>
        </w:rPr>
        <w:t>de investiții</w:t>
      </w:r>
      <w:r w:rsidR="005A7A5B">
        <w:rPr>
          <w:rFonts w:ascii="Times New Roman" w:eastAsia="Times New Roman" w:hAnsi="Times New Roman" w:cs="Times New Roman"/>
          <w:bCs/>
          <w:sz w:val="24"/>
          <w:szCs w:val="24"/>
        </w:rPr>
        <w:t>, de dezvoltare a capacității de gestionare a riscului la inundații</w:t>
      </w:r>
      <w:r w:rsidRPr="00377A44">
        <w:rPr>
          <w:rFonts w:ascii="Times New Roman" w:eastAsia="Times New Roman" w:hAnsi="Times New Roman" w:cs="Times New Roman"/>
          <w:bCs/>
          <w:sz w:val="24"/>
          <w:szCs w:val="24"/>
        </w:rPr>
        <w:t xml:space="preserve"> și de sprijin pentru pregătirea proiectelor în sectorul de management al </w:t>
      </w:r>
      <w:r w:rsidRPr="00377A44">
        <w:rPr>
          <w:rFonts w:ascii="Times New Roman" w:eastAsia="Times New Roman" w:hAnsi="Times New Roman" w:cs="Times New Roman"/>
          <w:b/>
          <w:i/>
          <w:iCs/>
          <w:sz w:val="20"/>
          <w:szCs w:val="20"/>
        </w:rPr>
        <w:t xml:space="preserve"> </w:t>
      </w:r>
      <w:r w:rsidRPr="00377A44">
        <w:rPr>
          <w:rFonts w:ascii="Times New Roman" w:eastAsia="Times New Roman" w:hAnsi="Times New Roman" w:cs="Times New Roman"/>
          <w:sz w:val="24"/>
          <w:szCs w:val="24"/>
        </w:rPr>
        <w:t>principalelor riscuri accentuate de schimbările climatice, în principal de inundaţii şi eroziune costieră</w:t>
      </w:r>
      <w:r w:rsidRPr="00377A44">
        <w:rPr>
          <w:rFonts w:ascii="Times New Roman" w:eastAsia="Times New Roman" w:hAnsi="Times New Roman" w:cs="Times New Roman"/>
          <w:bCs/>
          <w:sz w:val="24"/>
          <w:szCs w:val="24"/>
        </w:rPr>
        <w:t xml:space="preserve">, în cadrul Axei Prioritare </w:t>
      </w:r>
      <w:bookmarkStart w:id="5" w:name="_Toc418092076"/>
      <w:r w:rsidRPr="00377A44">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w:t>
      </w:r>
      <w:r w:rsidRPr="00377A44">
        <w:rPr>
          <w:rFonts w:ascii="Times New Roman" w:eastAsia="Times New Roman" w:hAnsi="Times New Roman" w:cs="Times New Roman"/>
          <w:i/>
          <w:sz w:val="24"/>
          <w:szCs w:val="24"/>
        </w:rPr>
        <w:t xml:space="preserve">- Promovarea adaptării la schimbările climatice, a prevenirii şi a gestionării riscurilor, </w:t>
      </w:r>
      <w:r w:rsidRPr="00377A44">
        <w:rPr>
          <w:rFonts w:ascii="Times New Roman" w:eastAsia="Times New Roman" w:hAnsi="Times New Roman" w:cs="Times New Roman"/>
          <w:sz w:val="24"/>
          <w:szCs w:val="24"/>
        </w:rPr>
        <w:t>Obiectivului Specific (OS) 5.1</w:t>
      </w:r>
      <w:r w:rsidRPr="00377A44">
        <w:rPr>
          <w:rFonts w:ascii="Times New Roman" w:eastAsia="Times New Roman" w:hAnsi="Times New Roman" w:cs="Times New Roman"/>
          <w:i/>
          <w:sz w:val="24"/>
          <w:szCs w:val="24"/>
        </w:rPr>
        <w:t xml:space="preserve"> Reducerea efectelor şi a pagubelor asupra populaţiei cauzate de fenomenele naturale asociate principalelor riscuri accentuate de schimbările climatice, în principal de inundaţii şi eroziune costieră.</w:t>
      </w:r>
    </w:p>
    <w:p w14:paraId="177A30BE" w14:textId="77777777" w:rsidR="00377A44" w:rsidRPr="00377A44" w:rsidRDefault="00377A44" w:rsidP="00377A44">
      <w:pPr>
        <w:tabs>
          <w:tab w:val="left" w:pos="0"/>
        </w:tabs>
        <w:spacing w:after="0" w:line="240" w:lineRule="auto"/>
        <w:jc w:val="both"/>
        <w:rPr>
          <w:rFonts w:ascii="Times New Roman" w:eastAsia="Times New Roman" w:hAnsi="Times New Roman" w:cs="Times New Roman"/>
          <w:bCs/>
          <w:sz w:val="24"/>
          <w:szCs w:val="24"/>
        </w:rPr>
      </w:pPr>
    </w:p>
    <w:p w14:paraId="0CE60315" w14:textId="550215D7" w:rsidR="006E4AB2" w:rsidRDefault="00377A44" w:rsidP="00B226E5">
      <w:pPr>
        <w:pStyle w:val="NORML"/>
        <w:suppressAutoHyphens w:val="0"/>
        <w:spacing w:before="0" w:after="0"/>
        <w:rPr>
          <w:bCs/>
        </w:rPr>
      </w:pPr>
      <w:r w:rsidRPr="00377A44">
        <w:rPr>
          <w:bCs/>
        </w:rPr>
        <w:t>În situația în care pe parcursul apelului de proiecte intervin modificări de natură a afecta regulile și condițiile de finanțare stabilite prin prezentul Ghid, inclusiv prelungirea termenului de depunere, AM POIM va aduce completări sau modificări ale conținutului acestuia, prin publicarea unei versiuni revizuite.</w:t>
      </w:r>
      <w:bookmarkEnd w:id="5"/>
      <w:r w:rsidRPr="00377A44">
        <w:rPr>
          <w:bCs/>
        </w:rPr>
        <w:t xml:space="preserve"> Anumite modificări ale cadrului legal vor fi comunicat pe pagina de internet a </w:t>
      </w:r>
      <w:r w:rsidRPr="008B50C3">
        <w:rPr>
          <w:bCs/>
        </w:rPr>
        <w:t>M</w:t>
      </w:r>
      <w:r w:rsidR="006D261D" w:rsidRPr="008B50C3">
        <w:rPr>
          <w:bCs/>
        </w:rPr>
        <w:t>DRAP</w:t>
      </w:r>
      <w:r w:rsidRPr="008B50C3">
        <w:rPr>
          <w:bCs/>
        </w:rPr>
        <w:t>FE</w:t>
      </w:r>
      <w:r w:rsidRPr="00377A44">
        <w:rPr>
          <w:bCs/>
        </w:rPr>
        <w:t xml:space="preserve"> fără modificarea Ghidului Solicitantului.</w:t>
      </w:r>
    </w:p>
    <w:p w14:paraId="05C2005B" w14:textId="7CAAEAD3" w:rsidR="00E330C6" w:rsidRPr="001430C5" w:rsidRDefault="00E330C6" w:rsidP="00B226E5">
      <w:pPr>
        <w:pStyle w:val="NORML"/>
        <w:suppressAutoHyphens w:val="0"/>
        <w:spacing w:before="0" w:after="0"/>
        <w:rPr>
          <w:i/>
          <w:lang w:eastAsia="en-US"/>
        </w:rPr>
      </w:pPr>
    </w:p>
    <w:p w14:paraId="1CD6CB4A" w14:textId="36F1D068" w:rsidR="00E330C6" w:rsidRPr="00B226E5" w:rsidRDefault="00E330C6" w:rsidP="00B24560">
      <w:pPr>
        <w:pStyle w:val="Heading2"/>
        <w:rPr>
          <w:rStyle w:val="Heading2Char"/>
          <w:b/>
          <w:bCs/>
          <w:iCs/>
          <w:sz w:val="26"/>
          <w:szCs w:val="26"/>
          <w:shd w:val="clear" w:color="auto" w:fill="auto"/>
        </w:rPr>
      </w:pPr>
      <w:bookmarkStart w:id="6" w:name="_Toc425903482"/>
      <w:bookmarkStart w:id="7" w:name="_Toc429954531"/>
      <w:bookmarkStart w:id="8" w:name="_Toc491098475"/>
      <w:r w:rsidRPr="00B226E5">
        <w:rPr>
          <w:rStyle w:val="Heading2Char"/>
          <w:b/>
          <w:bCs/>
          <w:iCs/>
          <w:sz w:val="26"/>
          <w:szCs w:val="26"/>
          <w:shd w:val="clear" w:color="auto" w:fill="auto"/>
        </w:rPr>
        <w:t xml:space="preserve">1.1. </w:t>
      </w:r>
      <w:r w:rsidR="003B7C90" w:rsidRPr="00B226E5">
        <w:rPr>
          <w:rFonts w:cs="Times New Roman"/>
          <w:sz w:val="26"/>
          <w:szCs w:val="26"/>
        </w:rPr>
        <w:t>Axa prioritară, prioritatea de investiții, obiectiv specific</w:t>
      </w:r>
      <w:bookmarkEnd w:id="6"/>
      <w:bookmarkEnd w:id="7"/>
      <w:bookmarkEnd w:id="8"/>
    </w:p>
    <w:p w14:paraId="68389D27" w14:textId="72C96DB2" w:rsidR="00EF38FA" w:rsidRDefault="00EF38FA" w:rsidP="00B226E5">
      <w:pPr>
        <w:spacing w:after="0" w:line="240" w:lineRule="auto"/>
        <w:jc w:val="both"/>
      </w:pPr>
    </w:p>
    <w:p w14:paraId="683A6984" w14:textId="6E14F384" w:rsidR="00774498" w:rsidRDefault="006E4AB2" w:rsidP="00B226E5">
      <w:pPr>
        <w:widowControl w:val="0"/>
        <w:overflowPunct w:val="0"/>
        <w:autoSpaceDE w:val="0"/>
        <w:autoSpaceDN w:val="0"/>
        <w:adjustRightInd w:val="0"/>
        <w:spacing w:after="0" w:line="240" w:lineRule="auto"/>
        <w:jc w:val="both"/>
        <w:rPr>
          <w:rFonts w:ascii="Times New Roman" w:hAnsi="Times New Roman" w:cs="Times New Roman"/>
          <w:color w:val="231F20"/>
          <w:sz w:val="24"/>
          <w:szCs w:val="24"/>
        </w:rPr>
      </w:pPr>
      <w:r w:rsidRPr="006E4AB2">
        <w:rPr>
          <w:rFonts w:ascii="Times New Roman" w:eastAsia="Times New Roman" w:hAnsi="Times New Roman" w:cs="Times New Roman"/>
          <w:b/>
          <w:bCs/>
          <w:sz w:val="24"/>
          <w:szCs w:val="24"/>
        </w:rPr>
        <w:t xml:space="preserve">Axa Prioritară </w:t>
      </w:r>
      <w:r w:rsidRPr="006E4AB2">
        <w:rPr>
          <w:rFonts w:ascii="Times New Roman" w:eastAsia="Times New Roman" w:hAnsi="Times New Roman" w:cs="Times New Roman"/>
          <w:b/>
          <w:sz w:val="24"/>
          <w:szCs w:val="24"/>
        </w:rPr>
        <w:t xml:space="preserve">5 </w:t>
      </w:r>
      <w:r w:rsidRPr="006E4AB2">
        <w:rPr>
          <w:rFonts w:ascii="Times New Roman" w:eastAsia="Times New Roman" w:hAnsi="Times New Roman" w:cs="Times New Roman"/>
          <w:b/>
          <w:i/>
          <w:sz w:val="24"/>
          <w:szCs w:val="24"/>
        </w:rPr>
        <w:t>- Promovarea adaptării la schimbările climatice, a prevenirii şi a gestionării riscurilor</w:t>
      </w:r>
      <w:r w:rsidRPr="006E4AB2">
        <w:rPr>
          <w:rFonts w:ascii="Times New Roman" w:eastAsia="Times New Roman" w:hAnsi="Times New Roman" w:cs="Times New Roman"/>
          <w:b/>
          <w:bCs/>
          <w:sz w:val="24"/>
          <w:szCs w:val="24"/>
        </w:rPr>
        <w:t>,</w:t>
      </w:r>
      <w:r w:rsidRPr="006E4AB2">
        <w:rPr>
          <w:rFonts w:ascii="Times New Roman" w:eastAsia="Times New Roman" w:hAnsi="Times New Roman" w:cs="Times New Roman"/>
          <w:bCs/>
          <w:sz w:val="24"/>
          <w:szCs w:val="24"/>
        </w:rPr>
        <w:t xml:space="preserve"> prin prioritatea de investiții 5</w:t>
      </w:r>
      <w:r w:rsidRPr="006E4AB2">
        <w:rPr>
          <w:rFonts w:ascii="Times New Roman" w:eastAsia="Times New Roman" w:hAnsi="Times New Roman" w:cs="Times New Roman"/>
          <w:bCs/>
          <w:i/>
          <w:sz w:val="24"/>
          <w:szCs w:val="24"/>
        </w:rPr>
        <w:t>.i. Sprijinirea investițiilor pentru adaptarea la schimbările climatice, inclusiv abordări bazate pe ecosistem</w:t>
      </w:r>
      <w:r w:rsidRPr="006E4AB2">
        <w:rPr>
          <w:rFonts w:ascii="Times New Roman" w:eastAsia="Times New Roman" w:hAnsi="Times New Roman" w:cs="Times New Roman"/>
          <w:bCs/>
          <w:sz w:val="24"/>
          <w:szCs w:val="24"/>
        </w:rPr>
        <w:t xml:space="preserve"> și </w:t>
      </w:r>
      <w:r w:rsidRPr="00B226E5">
        <w:rPr>
          <w:rFonts w:ascii="Times New Roman" w:eastAsia="Times New Roman" w:hAnsi="Times New Roman" w:cs="Times New Roman"/>
          <w:b/>
          <w:bCs/>
          <w:sz w:val="24"/>
          <w:szCs w:val="24"/>
        </w:rPr>
        <w:t>Obiectivul Specific 5.1</w:t>
      </w:r>
      <w:r w:rsidRPr="006E4AB2">
        <w:rPr>
          <w:rFonts w:ascii="Times New Roman" w:eastAsia="Times New Roman" w:hAnsi="Times New Roman" w:cs="Times New Roman"/>
          <w:bCs/>
          <w:i/>
          <w:sz w:val="24"/>
          <w:szCs w:val="24"/>
        </w:rPr>
        <w:t xml:space="preserve"> </w:t>
      </w:r>
      <w:r w:rsidRPr="00B226E5">
        <w:rPr>
          <w:rFonts w:ascii="Times New Roman" w:eastAsia="Times New Roman" w:hAnsi="Times New Roman" w:cs="Times New Roman"/>
          <w:b/>
          <w:i/>
          <w:sz w:val="24"/>
          <w:szCs w:val="24"/>
        </w:rPr>
        <w:t>Reducerea efectelor şi a pagubelor asupra populaţiei cauzate de fenomenele naturale asociate principalelor riscuri accentuate de schimbările climatice, în principal de inundaţii şi eroziune costieră</w:t>
      </w:r>
      <w:r w:rsidRPr="006E4AB2">
        <w:rPr>
          <w:rFonts w:ascii="Times New Roman" w:eastAsia="Times New Roman" w:hAnsi="Times New Roman" w:cs="Times New Roman"/>
          <w:b/>
          <w:color w:val="000000"/>
          <w:sz w:val="24"/>
          <w:szCs w:val="23"/>
        </w:rPr>
        <w:t xml:space="preserve"> </w:t>
      </w:r>
      <w:r w:rsidRPr="00B226E5">
        <w:rPr>
          <w:rFonts w:ascii="Times New Roman" w:eastAsia="Times New Roman" w:hAnsi="Times New Roman" w:cs="Times New Roman"/>
          <w:color w:val="000000"/>
          <w:sz w:val="24"/>
          <w:szCs w:val="23"/>
        </w:rPr>
        <w:t xml:space="preserve">vizează promovarea </w:t>
      </w:r>
      <w:r w:rsidRPr="00B226E5">
        <w:rPr>
          <w:rFonts w:ascii="Times New Roman" w:eastAsia="Calibri" w:hAnsi="Times New Roman" w:cs="Times New Roman"/>
          <w:sz w:val="24"/>
          <w:szCs w:val="24"/>
        </w:rPr>
        <w:t>acțiunilor orientate spre prevenirea principalelor riscuri accentuate de manifestările schimbărilor climatice</w:t>
      </w:r>
      <w:r w:rsidRPr="00B226E5">
        <w:rPr>
          <w:rFonts w:ascii="Times New Roman" w:eastAsia="Times New Roman" w:hAnsi="Times New Roman" w:cs="Times New Roman"/>
          <w:color w:val="000000"/>
          <w:sz w:val="24"/>
          <w:szCs w:val="23"/>
        </w:rPr>
        <w:t>, îndeosebi inundații și eroziune costieră, în vederea evitării pagubelor economice și de vieți omenești, precum și a conformării cu cerințele directivelor din sector</w:t>
      </w:r>
      <w:r w:rsidRPr="00B24560">
        <w:rPr>
          <w:rFonts w:ascii="Times New Roman" w:eastAsia="Times New Roman" w:hAnsi="Times New Roman" w:cs="Times New Roman"/>
          <w:color w:val="000000"/>
          <w:sz w:val="24"/>
          <w:szCs w:val="23"/>
        </w:rPr>
        <w:t>.</w:t>
      </w:r>
      <w:r w:rsidR="00EF38FA">
        <w:rPr>
          <w:rFonts w:ascii="Times New Roman" w:eastAsia="Times New Roman" w:hAnsi="Times New Roman" w:cs="Times New Roman"/>
          <w:color w:val="000000"/>
          <w:sz w:val="24"/>
          <w:szCs w:val="23"/>
        </w:rPr>
        <w:t xml:space="preserve"> Totodată, </w:t>
      </w:r>
      <w:r w:rsidR="00EF38FA" w:rsidRPr="001430C5">
        <w:rPr>
          <w:rFonts w:ascii="Times New Roman" w:hAnsi="Times New Roman" w:cs="Times New Roman"/>
          <w:iCs/>
          <w:sz w:val="24"/>
          <w:szCs w:val="24"/>
        </w:rPr>
        <w:t xml:space="preserve">contribuie la îndeplinirea cerințelor </w:t>
      </w:r>
      <w:r w:rsidR="00EF38FA" w:rsidRPr="001430C5">
        <w:rPr>
          <w:rFonts w:ascii="Times New Roman" w:hAnsi="Times New Roman" w:cs="Times New Roman"/>
          <w:sz w:val="24"/>
          <w:szCs w:val="24"/>
        </w:rPr>
        <w:t>Directivei 2007/60/CE privind evaluarea şi gestionarea riscurilor de inundaţii, transpuse și în Strategia Naţională a României privind Schimbările Climatice 2013-2020</w:t>
      </w:r>
      <w:r w:rsidR="00EF38FA" w:rsidRPr="001430C5">
        <w:rPr>
          <w:rFonts w:ascii="Times New Roman" w:hAnsi="Times New Roman" w:cs="Times New Roman"/>
          <w:iCs/>
          <w:sz w:val="24"/>
          <w:szCs w:val="24"/>
        </w:rPr>
        <w:t>.</w:t>
      </w:r>
    </w:p>
    <w:p w14:paraId="10532004" w14:textId="77777777" w:rsidR="00D408AD" w:rsidRPr="001430C5" w:rsidRDefault="00D408AD" w:rsidP="00B226E5">
      <w:pPr>
        <w:widowControl w:val="0"/>
        <w:overflowPunct w:val="0"/>
        <w:autoSpaceDE w:val="0"/>
        <w:autoSpaceDN w:val="0"/>
        <w:adjustRightInd w:val="0"/>
        <w:spacing w:after="0" w:line="240" w:lineRule="auto"/>
        <w:jc w:val="both"/>
        <w:rPr>
          <w:rFonts w:ascii="Times New Roman" w:hAnsi="Times New Roman" w:cs="Times New Roman"/>
          <w:color w:val="231F20"/>
          <w:sz w:val="24"/>
          <w:szCs w:val="24"/>
        </w:rPr>
      </w:pPr>
    </w:p>
    <w:p w14:paraId="72F02CC8" w14:textId="05C1CC13" w:rsidR="008E1EA4" w:rsidRPr="00B226E5" w:rsidRDefault="008E1EA4" w:rsidP="001430C5">
      <w:pPr>
        <w:pStyle w:val="Heading2"/>
        <w:rPr>
          <w:rStyle w:val="Heading2Char"/>
          <w:b/>
          <w:bCs/>
          <w:iCs/>
          <w:sz w:val="26"/>
          <w:szCs w:val="26"/>
          <w:shd w:val="clear" w:color="auto" w:fill="auto"/>
        </w:rPr>
      </w:pPr>
      <w:bookmarkStart w:id="9" w:name="_Toc491098476"/>
      <w:bookmarkStart w:id="10" w:name="_Toc425903483"/>
      <w:bookmarkStart w:id="11" w:name="_Toc429954532"/>
      <w:r w:rsidRPr="00B226E5">
        <w:rPr>
          <w:rStyle w:val="Heading2Char"/>
          <w:b/>
          <w:bCs/>
          <w:iCs/>
          <w:sz w:val="26"/>
          <w:szCs w:val="26"/>
          <w:shd w:val="clear" w:color="auto" w:fill="auto"/>
        </w:rPr>
        <w:t xml:space="preserve">1.2. </w:t>
      </w:r>
      <w:r w:rsidR="00C90544" w:rsidRPr="00B226E5">
        <w:rPr>
          <w:rFonts w:eastAsia="Calibri" w:cs="Times New Roman"/>
          <w:bCs w:val="0"/>
          <w:iCs w:val="0"/>
          <w:sz w:val="26"/>
          <w:szCs w:val="26"/>
        </w:rPr>
        <w:t>Tipul apelului de proiecte și perioada de depunere a propunerilor de proiecte</w:t>
      </w:r>
      <w:bookmarkEnd w:id="9"/>
      <w:r w:rsidR="00C90544" w:rsidRPr="00B226E5" w:rsidDel="00C90544">
        <w:rPr>
          <w:rStyle w:val="Heading2Char"/>
          <w:b/>
          <w:bCs/>
          <w:iCs/>
          <w:sz w:val="26"/>
          <w:szCs w:val="26"/>
          <w:shd w:val="clear" w:color="auto" w:fill="auto"/>
        </w:rPr>
        <w:t xml:space="preserve"> </w:t>
      </w:r>
      <w:bookmarkEnd w:id="10"/>
      <w:bookmarkEnd w:id="11"/>
    </w:p>
    <w:p w14:paraId="696E4809" w14:textId="77777777" w:rsidR="001430C5" w:rsidRPr="001430C5" w:rsidRDefault="001430C5" w:rsidP="001430C5">
      <w:pPr>
        <w:spacing w:after="0" w:line="240" w:lineRule="auto"/>
        <w:jc w:val="both"/>
        <w:rPr>
          <w:rFonts w:ascii="Times New Roman" w:hAnsi="Times New Roman" w:cs="Times New Roman"/>
          <w:iCs/>
          <w:sz w:val="24"/>
          <w:szCs w:val="24"/>
        </w:rPr>
      </w:pPr>
    </w:p>
    <w:p w14:paraId="349989D9" w14:textId="7CCCBCF1" w:rsidR="00C90544" w:rsidRPr="000D5DB9" w:rsidRDefault="00C90544" w:rsidP="00C90544">
      <w:pPr>
        <w:spacing w:after="0" w:line="240" w:lineRule="auto"/>
        <w:jc w:val="both"/>
        <w:rPr>
          <w:rFonts w:ascii="Times New Roman" w:eastAsia="SimSun" w:hAnsi="Times New Roman" w:cs="Times New Roman"/>
          <w:bCs/>
          <w:sz w:val="24"/>
          <w:szCs w:val="24"/>
        </w:rPr>
      </w:pPr>
      <w:r w:rsidRPr="000D5DB9">
        <w:rPr>
          <w:rFonts w:ascii="Times New Roman" w:eastAsia="SimSun" w:hAnsi="Times New Roman" w:cs="Times New Roman"/>
          <w:bCs/>
          <w:sz w:val="24"/>
          <w:szCs w:val="24"/>
        </w:rPr>
        <w:t>Apelul de proiecte lansat prin prezentul ghid este apel de proiecte pe bază de listă de proiecte preidentificate.</w:t>
      </w:r>
    </w:p>
    <w:p w14:paraId="754E5BA7" w14:textId="77777777" w:rsidR="00C90544" w:rsidRDefault="00C90544" w:rsidP="001430C5">
      <w:pPr>
        <w:spacing w:after="0" w:line="240" w:lineRule="auto"/>
        <w:jc w:val="both"/>
        <w:rPr>
          <w:rFonts w:ascii="Times New Roman" w:hAnsi="Times New Roman" w:cs="Times New Roman"/>
          <w:iCs/>
          <w:sz w:val="24"/>
          <w:szCs w:val="24"/>
          <w:highlight w:val="yellow"/>
        </w:rPr>
      </w:pPr>
    </w:p>
    <w:p w14:paraId="11BBED8F" w14:textId="555D8547" w:rsidR="00C90544" w:rsidRPr="00C90544" w:rsidRDefault="00C90544" w:rsidP="00C90544">
      <w:pPr>
        <w:spacing w:after="0" w:line="240" w:lineRule="auto"/>
        <w:jc w:val="both"/>
        <w:rPr>
          <w:rFonts w:ascii="Times New Roman" w:eastAsia="SimSun" w:hAnsi="Times New Roman" w:cs="Times New Roman"/>
          <w:b/>
          <w:bCs/>
          <w:sz w:val="24"/>
          <w:szCs w:val="24"/>
        </w:rPr>
      </w:pPr>
      <w:r w:rsidRPr="00C90544">
        <w:rPr>
          <w:rFonts w:ascii="Times New Roman" w:eastAsia="SimSun" w:hAnsi="Times New Roman" w:cs="Times New Roman"/>
          <w:b/>
          <w:bCs/>
          <w:sz w:val="24"/>
          <w:szCs w:val="24"/>
        </w:rPr>
        <w:t xml:space="preserve">Dată lansare apel proiecte: </w:t>
      </w:r>
      <w:r w:rsidR="00547D5C">
        <w:rPr>
          <w:rFonts w:ascii="Times New Roman" w:eastAsia="SimSun" w:hAnsi="Times New Roman" w:cs="Times New Roman"/>
          <w:b/>
          <w:bCs/>
          <w:sz w:val="24"/>
          <w:szCs w:val="24"/>
        </w:rPr>
        <w:t>11</w:t>
      </w:r>
      <w:r w:rsidR="00D0233F">
        <w:rPr>
          <w:rFonts w:ascii="Times New Roman" w:eastAsia="SimSun" w:hAnsi="Times New Roman" w:cs="Times New Roman"/>
          <w:b/>
          <w:bCs/>
          <w:sz w:val="24"/>
          <w:szCs w:val="24"/>
        </w:rPr>
        <w:t>.</w:t>
      </w:r>
      <w:r w:rsidR="00547D5C">
        <w:rPr>
          <w:rFonts w:ascii="Times New Roman" w:eastAsia="SimSun" w:hAnsi="Times New Roman" w:cs="Times New Roman"/>
          <w:b/>
          <w:bCs/>
          <w:sz w:val="24"/>
          <w:szCs w:val="24"/>
        </w:rPr>
        <w:t>12</w:t>
      </w:r>
      <w:r w:rsidR="00D0233F">
        <w:rPr>
          <w:rFonts w:ascii="Times New Roman" w:eastAsia="SimSun" w:hAnsi="Times New Roman" w:cs="Times New Roman"/>
          <w:b/>
          <w:bCs/>
          <w:sz w:val="24"/>
          <w:szCs w:val="24"/>
        </w:rPr>
        <w:t>.</w:t>
      </w:r>
      <w:r w:rsidRPr="00C90544">
        <w:rPr>
          <w:rFonts w:ascii="Times New Roman" w:eastAsia="SimSun" w:hAnsi="Times New Roman" w:cs="Times New Roman"/>
          <w:b/>
          <w:bCs/>
          <w:sz w:val="24"/>
          <w:szCs w:val="24"/>
        </w:rPr>
        <w:t>2017</w:t>
      </w:r>
    </w:p>
    <w:p w14:paraId="71953C98" w14:textId="77777777" w:rsidR="00C90544" w:rsidRPr="00C90544" w:rsidRDefault="00C90544" w:rsidP="00C90544">
      <w:pPr>
        <w:spacing w:after="0" w:line="240" w:lineRule="auto"/>
        <w:jc w:val="both"/>
        <w:rPr>
          <w:rFonts w:ascii="Times New Roman" w:eastAsia="Times New Roman" w:hAnsi="Times New Roman" w:cs="Times New Roman"/>
          <w:b/>
          <w:sz w:val="24"/>
          <w:szCs w:val="24"/>
        </w:rPr>
      </w:pPr>
    </w:p>
    <w:p w14:paraId="05429586" w14:textId="054D6C4A" w:rsidR="00C90544" w:rsidRPr="00C90544" w:rsidRDefault="00C90544" w:rsidP="00C90544">
      <w:pPr>
        <w:spacing w:after="0" w:line="240" w:lineRule="auto"/>
        <w:jc w:val="both"/>
        <w:rPr>
          <w:rFonts w:ascii="Times New Roman" w:eastAsia="Times New Roman" w:hAnsi="Times New Roman" w:cs="Times New Roman"/>
          <w:b/>
          <w:sz w:val="24"/>
          <w:szCs w:val="24"/>
        </w:rPr>
      </w:pPr>
      <w:r w:rsidRPr="00C90544">
        <w:rPr>
          <w:rFonts w:ascii="Times New Roman" w:eastAsia="Times New Roman" w:hAnsi="Times New Roman" w:cs="Times New Roman"/>
          <w:b/>
          <w:sz w:val="24"/>
          <w:szCs w:val="24"/>
        </w:rPr>
        <w:t xml:space="preserve">Solicitările se vor primi în perioada </w:t>
      </w:r>
      <w:r w:rsidR="00547D5C">
        <w:rPr>
          <w:rFonts w:ascii="Times New Roman" w:eastAsia="SimSun" w:hAnsi="Times New Roman" w:cs="Times New Roman"/>
          <w:b/>
          <w:bCs/>
          <w:sz w:val="24"/>
          <w:szCs w:val="24"/>
        </w:rPr>
        <w:t>11</w:t>
      </w:r>
      <w:r w:rsidR="00D0233F">
        <w:rPr>
          <w:rFonts w:ascii="Times New Roman" w:eastAsia="SimSun" w:hAnsi="Times New Roman" w:cs="Times New Roman"/>
          <w:b/>
          <w:bCs/>
          <w:sz w:val="24"/>
          <w:szCs w:val="24"/>
        </w:rPr>
        <w:t>.</w:t>
      </w:r>
      <w:r w:rsidR="00547D5C">
        <w:rPr>
          <w:rFonts w:ascii="Times New Roman" w:eastAsia="SimSun" w:hAnsi="Times New Roman" w:cs="Times New Roman"/>
          <w:b/>
          <w:bCs/>
          <w:sz w:val="24"/>
          <w:szCs w:val="24"/>
        </w:rPr>
        <w:t>12</w:t>
      </w:r>
      <w:r w:rsidR="00D0233F">
        <w:rPr>
          <w:rFonts w:ascii="Times New Roman" w:eastAsia="SimSun" w:hAnsi="Times New Roman" w:cs="Times New Roman"/>
          <w:b/>
          <w:bCs/>
          <w:sz w:val="24"/>
          <w:szCs w:val="24"/>
        </w:rPr>
        <w:t>.</w:t>
      </w:r>
      <w:r w:rsidR="00D0233F" w:rsidRPr="00C90544">
        <w:rPr>
          <w:rFonts w:ascii="Times New Roman" w:eastAsia="SimSun" w:hAnsi="Times New Roman" w:cs="Times New Roman"/>
          <w:b/>
          <w:bCs/>
          <w:sz w:val="24"/>
          <w:szCs w:val="24"/>
        </w:rPr>
        <w:t>2017</w:t>
      </w:r>
      <w:r w:rsidRPr="00C90544">
        <w:rPr>
          <w:rFonts w:ascii="Times New Roman" w:eastAsia="Times New Roman" w:hAnsi="Times New Roman" w:cs="Times New Roman"/>
          <w:b/>
          <w:sz w:val="24"/>
          <w:szCs w:val="24"/>
        </w:rPr>
        <w:t xml:space="preserve"> </w:t>
      </w:r>
      <w:r w:rsidR="009D0632">
        <w:rPr>
          <w:rFonts w:ascii="Times New Roman" w:eastAsia="Times New Roman" w:hAnsi="Times New Roman" w:cs="Times New Roman"/>
          <w:b/>
          <w:sz w:val="24"/>
          <w:szCs w:val="24"/>
        </w:rPr>
        <w:t>-</w:t>
      </w:r>
      <w:r w:rsidR="009D0632" w:rsidRPr="00C90544">
        <w:rPr>
          <w:rFonts w:ascii="Times New Roman" w:eastAsia="Times New Roman" w:hAnsi="Times New Roman" w:cs="Times New Roman"/>
          <w:b/>
          <w:sz w:val="24"/>
          <w:szCs w:val="24"/>
        </w:rPr>
        <w:t xml:space="preserve"> </w:t>
      </w:r>
      <w:r w:rsidR="0054277E">
        <w:rPr>
          <w:rFonts w:ascii="Times New Roman" w:eastAsia="Times New Roman" w:hAnsi="Times New Roman" w:cs="Times New Roman"/>
          <w:b/>
          <w:sz w:val="24"/>
          <w:szCs w:val="24"/>
        </w:rPr>
        <w:t>30.06.</w:t>
      </w:r>
      <w:r w:rsidRPr="00C90544">
        <w:rPr>
          <w:rFonts w:ascii="Times New Roman" w:eastAsia="Times New Roman" w:hAnsi="Times New Roman" w:cs="Times New Roman"/>
          <w:b/>
          <w:sz w:val="24"/>
          <w:szCs w:val="24"/>
        </w:rPr>
        <w:t>201</w:t>
      </w:r>
      <w:r w:rsidR="0054277E">
        <w:rPr>
          <w:rFonts w:ascii="Times New Roman" w:eastAsia="Times New Roman" w:hAnsi="Times New Roman" w:cs="Times New Roman"/>
          <w:b/>
          <w:sz w:val="24"/>
          <w:szCs w:val="24"/>
        </w:rPr>
        <w:t>9</w:t>
      </w:r>
    </w:p>
    <w:p w14:paraId="5A1F053C" w14:textId="77777777" w:rsidR="00C90544" w:rsidRDefault="00C90544" w:rsidP="001430C5">
      <w:pPr>
        <w:spacing w:after="0" w:line="240" w:lineRule="auto"/>
        <w:jc w:val="both"/>
        <w:rPr>
          <w:rFonts w:ascii="Times New Roman" w:hAnsi="Times New Roman" w:cs="Times New Roman"/>
          <w:iCs/>
          <w:sz w:val="24"/>
          <w:szCs w:val="24"/>
          <w:highlight w:val="yellow"/>
        </w:rPr>
      </w:pPr>
      <w:bookmarkStart w:id="12" w:name="_GoBack"/>
      <w:bookmarkEnd w:id="12"/>
    </w:p>
    <w:p w14:paraId="135A24C8" w14:textId="77777777" w:rsidR="00C90544" w:rsidRPr="00C90544" w:rsidRDefault="00C90544" w:rsidP="00C90544">
      <w:pPr>
        <w:spacing w:after="0" w:line="240" w:lineRule="auto"/>
        <w:jc w:val="both"/>
        <w:rPr>
          <w:rFonts w:ascii="Times New Roman" w:eastAsia="Times New Roman" w:hAnsi="Times New Roman" w:cs="Times New Roman"/>
          <w:sz w:val="24"/>
          <w:szCs w:val="24"/>
        </w:rPr>
      </w:pPr>
    </w:p>
    <w:p w14:paraId="0441CE86" w14:textId="77777777" w:rsidR="00C90544" w:rsidRPr="00C90544" w:rsidRDefault="00C90544" w:rsidP="00C90544">
      <w:pPr>
        <w:spacing w:after="0" w:line="240" w:lineRule="auto"/>
        <w:jc w:val="both"/>
        <w:rPr>
          <w:rFonts w:ascii="Times New Roman" w:eastAsia="Calibri" w:hAnsi="Times New Roman" w:cs="Times New Roman"/>
          <w:sz w:val="24"/>
          <w:szCs w:val="24"/>
        </w:rPr>
      </w:pPr>
      <w:r w:rsidRPr="00C90544">
        <w:rPr>
          <w:rFonts w:ascii="Times New Roman" w:eastAsia="Calibri" w:hAnsi="Times New Roman" w:cs="Times New Roman"/>
          <w:sz w:val="24"/>
          <w:szCs w:val="24"/>
        </w:rPr>
        <w:t>Cererile de finanțare se vor depune prin aplicația electronică MySMIS 2014</w:t>
      </w:r>
      <w:r w:rsidRPr="00C90544">
        <w:rPr>
          <w:rFonts w:ascii="Times New Roman" w:eastAsia="Times New Roman" w:hAnsi="Times New Roman" w:cs="Times New Roman"/>
          <w:sz w:val="24"/>
          <w:szCs w:val="24"/>
        </w:rPr>
        <w:t>, cu toate anexele solicitate prin prezentul ghid</w:t>
      </w:r>
      <w:r w:rsidRPr="00C90544">
        <w:rPr>
          <w:rFonts w:ascii="Times New Roman" w:eastAsia="Calibri" w:hAnsi="Times New Roman" w:cs="Times New Roman"/>
          <w:sz w:val="24"/>
          <w:szCs w:val="24"/>
        </w:rPr>
        <w:t>.</w:t>
      </w:r>
    </w:p>
    <w:p w14:paraId="6B9C9131" w14:textId="77777777" w:rsidR="00C90544" w:rsidRPr="00C90544" w:rsidRDefault="00C90544" w:rsidP="00C90544">
      <w:pPr>
        <w:spacing w:after="0" w:line="240" w:lineRule="auto"/>
        <w:jc w:val="both"/>
        <w:rPr>
          <w:rFonts w:ascii="Times New Roman" w:eastAsia="Calibri" w:hAnsi="Times New Roman" w:cs="Times New Roman"/>
          <w:sz w:val="24"/>
          <w:szCs w:val="24"/>
        </w:rPr>
      </w:pPr>
    </w:p>
    <w:p w14:paraId="707AEC93" w14:textId="77777777" w:rsidR="00C90544" w:rsidRPr="00C90544" w:rsidRDefault="00C90544" w:rsidP="00C90544">
      <w:pPr>
        <w:spacing w:after="0" w:line="240" w:lineRule="auto"/>
        <w:jc w:val="both"/>
        <w:rPr>
          <w:rFonts w:ascii="Times New Roman" w:eastAsia="Calibri" w:hAnsi="Times New Roman" w:cs="Times New Roman"/>
          <w:sz w:val="24"/>
          <w:szCs w:val="24"/>
        </w:rPr>
      </w:pPr>
      <w:r w:rsidRPr="00C90544">
        <w:rPr>
          <w:rFonts w:ascii="Times New Roman" w:eastAsia="Calibri" w:hAnsi="Times New Roman" w:cs="Times New Roman"/>
          <w:sz w:val="24"/>
          <w:szCs w:val="24"/>
        </w:rPr>
        <w:t>Pentru etapa de pregătire a portofoliului de proiecte, cererile de finanțare vor fi depuse, într-un singur exemplar, pe CD, urmând ca transmiterea prin MySMIS 2014 să se realizeze conform indicațiilor de la Capitolul 3.</w:t>
      </w:r>
    </w:p>
    <w:p w14:paraId="7318BA77" w14:textId="77777777" w:rsidR="00C90544" w:rsidRDefault="00C90544" w:rsidP="001430C5">
      <w:pPr>
        <w:spacing w:after="0" w:line="240" w:lineRule="auto"/>
        <w:jc w:val="both"/>
        <w:rPr>
          <w:rFonts w:ascii="Times New Roman" w:hAnsi="Times New Roman" w:cs="Times New Roman"/>
          <w:iCs/>
          <w:sz w:val="24"/>
          <w:szCs w:val="24"/>
          <w:highlight w:val="yellow"/>
        </w:rPr>
      </w:pPr>
    </w:p>
    <w:p w14:paraId="571943F5" w14:textId="1ED0E547" w:rsidR="003B076C" w:rsidRPr="00B226E5" w:rsidRDefault="003B076C" w:rsidP="0085752E">
      <w:pPr>
        <w:pStyle w:val="Heading2"/>
        <w:rPr>
          <w:rStyle w:val="Heading2Char"/>
          <w:b/>
          <w:bCs/>
          <w:iCs/>
          <w:sz w:val="26"/>
          <w:szCs w:val="26"/>
          <w:shd w:val="clear" w:color="auto" w:fill="auto"/>
        </w:rPr>
      </w:pPr>
      <w:bookmarkStart w:id="13" w:name="_Toc425903484"/>
      <w:bookmarkStart w:id="14" w:name="_Toc429954533"/>
      <w:bookmarkStart w:id="15" w:name="_Toc491098477"/>
      <w:r w:rsidRPr="00B226E5">
        <w:rPr>
          <w:rStyle w:val="Heading2Char"/>
          <w:b/>
          <w:bCs/>
          <w:iCs/>
          <w:sz w:val="26"/>
          <w:szCs w:val="26"/>
          <w:shd w:val="clear" w:color="auto" w:fill="auto"/>
        </w:rPr>
        <w:lastRenderedPageBreak/>
        <w:t xml:space="preserve">1.3. </w:t>
      </w:r>
      <w:r w:rsidR="009F5DE2" w:rsidRPr="00B226E5">
        <w:rPr>
          <w:rFonts w:eastAsia="Calibri" w:cs="Times New Roman"/>
          <w:bCs w:val="0"/>
          <w:iCs w:val="0"/>
          <w:sz w:val="26"/>
          <w:szCs w:val="26"/>
        </w:rPr>
        <w:t>Acțiunile sprijinite și activități</w:t>
      </w:r>
      <w:bookmarkEnd w:id="13"/>
      <w:bookmarkEnd w:id="14"/>
      <w:bookmarkEnd w:id="15"/>
    </w:p>
    <w:p w14:paraId="7C846D0C" w14:textId="77777777" w:rsidR="001430C5" w:rsidRDefault="001430C5" w:rsidP="00B226E5">
      <w:pPr>
        <w:spacing w:after="0" w:line="240" w:lineRule="auto"/>
        <w:jc w:val="both"/>
        <w:rPr>
          <w:rFonts w:ascii="Times New Roman" w:hAnsi="Times New Roman" w:cs="Times New Roman"/>
          <w:bCs/>
          <w:sz w:val="24"/>
          <w:szCs w:val="24"/>
          <w:lang w:eastAsia="en-GB"/>
        </w:rPr>
      </w:pPr>
    </w:p>
    <w:p w14:paraId="4C278973" w14:textId="77777777" w:rsidR="009F5DE2" w:rsidRPr="00B226E5" w:rsidRDefault="009F5DE2" w:rsidP="00B226E5">
      <w:pPr>
        <w:pStyle w:val="Heading3"/>
        <w:spacing w:before="0" w:line="240" w:lineRule="auto"/>
        <w:rPr>
          <w:sz w:val="24"/>
          <w:szCs w:val="24"/>
        </w:rPr>
      </w:pPr>
      <w:bookmarkStart w:id="16" w:name="_Toc470766545"/>
      <w:bookmarkStart w:id="17" w:name="_Toc491098478"/>
      <w:r w:rsidRPr="00B226E5">
        <w:rPr>
          <w:sz w:val="24"/>
          <w:szCs w:val="24"/>
        </w:rPr>
        <w:t>1.3.1 Acțiunile finanțabile conform POIM</w:t>
      </w:r>
      <w:bookmarkEnd w:id="16"/>
      <w:bookmarkEnd w:id="17"/>
    </w:p>
    <w:p w14:paraId="704D829D" w14:textId="77777777" w:rsidR="009F5DE2" w:rsidRDefault="009F5DE2" w:rsidP="001430C5">
      <w:pPr>
        <w:spacing w:after="0"/>
        <w:jc w:val="both"/>
        <w:rPr>
          <w:rFonts w:ascii="Times New Roman" w:hAnsi="Times New Roman" w:cs="Times New Roman"/>
          <w:bCs/>
          <w:sz w:val="24"/>
          <w:szCs w:val="24"/>
          <w:lang w:eastAsia="en-GB"/>
        </w:rPr>
      </w:pPr>
    </w:p>
    <w:p w14:paraId="7347FE42" w14:textId="77777777" w:rsidR="00B24560" w:rsidRPr="00B226E5" w:rsidRDefault="00B24560" w:rsidP="00B24560">
      <w:pPr>
        <w:widowControl w:val="0"/>
        <w:spacing w:after="0" w:line="240" w:lineRule="auto"/>
        <w:jc w:val="both"/>
        <w:rPr>
          <w:rFonts w:ascii="Times New Roman" w:hAnsi="Times New Roman" w:cs="Times New Roman"/>
          <w:iCs/>
          <w:sz w:val="24"/>
          <w:szCs w:val="24"/>
        </w:rPr>
      </w:pPr>
      <w:r w:rsidRPr="00B226E5">
        <w:rPr>
          <w:rFonts w:ascii="Times New Roman" w:hAnsi="Times New Roman" w:cs="Times New Roman"/>
          <w:iCs/>
          <w:sz w:val="24"/>
          <w:szCs w:val="24"/>
        </w:rPr>
        <w:t>Prin proiectele promovate în cadrul acestui obiectiv specific care vizează prevenirea și reducerea consecințelor inundațiilor, precum și reducerea efectelor negative ale unor fenomene determinate de schimbările climatice, cum ar fi eroziunea costieră, urmărindu-se obținerea următoarelor rezultate:</w:t>
      </w:r>
    </w:p>
    <w:p w14:paraId="0AE1D875" w14:textId="77777777" w:rsidR="00B24560" w:rsidRPr="0054277E" w:rsidRDefault="00B24560" w:rsidP="00892F5C">
      <w:pPr>
        <w:pStyle w:val="ListParagraph"/>
        <w:numPr>
          <w:ilvl w:val="0"/>
          <w:numId w:val="54"/>
        </w:numPr>
        <w:autoSpaceDE w:val="0"/>
        <w:autoSpaceDN w:val="0"/>
        <w:adjustRightInd w:val="0"/>
        <w:spacing w:after="0" w:line="240" w:lineRule="auto"/>
        <w:jc w:val="both"/>
        <w:rPr>
          <w:rFonts w:ascii="Times New Roman" w:hAnsi="Times New Roman" w:cs="Times New Roman"/>
          <w:iCs/>
          <w:sz w:val="24"/>
          <w:szCs w:val="24"/>
        </w:rPr>
      </w:pPr>
      <w:r w:rsidRPr="0054277E">
        <w:rPr>
          <w:rFonts w:ascii="Times New Roman" w:hAnsi="Times New Roman" w:cs="Times New Roman"/>
          <w:iCs/>
          <w:sz w:val="24"/>
          <w:szCs w:val="24"/>
        </w:rPr>
        <w:t>Reducerea daunelor economice cauzate de producerea riscurilor accentuate de schimbările climatice, în principal a celor provocate de inundații și eroziune costieră;</w:t>
      </w:r>
    </w:p>
    <w:p w14:paraId="144E0F3B" w14:textId="77777777" w:rsidR="00B24560" w:rsidRPr="0054277E" w:rsidRDefault="00B24560" w:rsidP="00892F5C">
      <w:pPr>
        <w:pStyle w:val="ListParagraph"/>
        <w:numPr>
          <w:ilvl w:val="0"/>
          <w:numId w:val="54"/>
        </w:numPr>
        <w:autoSpaceDE w:val="0"/>
        <w:autoSpaceDN w:val="0"/>
        <w:adjustRightInd w:val="0"/>
        <w:spacing w:after="0" w:line="240" w:lineRule="auto"/>
        <w:jc w:val="both"/>
        <w:rPr>
          <w:rFonts w:ascii="Times New Roman" w:hAnsi="Times New Roman" w:cs="Times New Roman"/>
          <w:iCs/>
          <w:sz w:val="24"/>
          <w:szCs w:val="24"/>
        </w:rPr>
      </w:pPr>
      <w:r w:rsidRPr="0054277E">
        <w:rPr>
          <w:rFonts w:ascii="Times New Roman" w:hAnsi="Times New Roman" w:cs="Times New Roman"/>
          <w:iCs/>
          <w:sz w:val="24"/>
          <w:szCs w:val="24"/>
        </w:rPr>
        <w:t>Atenuarea impactului efectelor negative generate de schimbările climatice;</w:t>
      </w:r>
    </w:p>
    <w:p w14:paraId="1DF9A7B8" w14:textId="11AB101F" w:rsidR="00B24560" w:rsidRPr="0054277E" w:rsidRDefault="00B24560" w:rsidP="00892F5C">
      <w:pPr>
        <w:pStyle w:val="ListParagraph"/>
        <w:numPr>
          <w:ilvl w:val="0"/>
          <w:numId w:val="54"/>
        </w:numPr>
        <w:autoSpaceDE w:val="0"/>
        <w:autoSpaceDN w:val="0"/>
        <w:adjustRightInd w:val="0"/>
        <w:spacing w:after="0" w:line="240" w:lineRule="auto"/>
        <w:jc w:val="both"/>
        <w:rPr>
          <w:rFonts w:ascii="Times New Roman" w:hAnsi="Times New Roman" w:cs="Times New Roman"/>
          <w:iCs/>
          <w:sz w:val="24"/>
          <w:szCs w:val="24"/>
        </w:rPr>
      </w:pPr>
      <w:r w:rsidRPr="0054277E">
        <w:rPr>
          <w:rFonts w:ascii="Times New Roman" w:hAnsi="Times New Roman" w:cs="Times New Roman"/>
          <w:iCs/>
          <w:sz w:val="24"/>
          <w:szCs w:val="24"/>
        </w:rPr>
        <w:t>Sprijinirea investițiilor pentru adaptarea la schimbările climatice.</w:t>
      </w:r>
    </w:p>
    <w:p w14:paraId="4AFC7DF5" w14:textId="77777777" w:rsidR="00FD5FB4" w:rsidRDefault="00FD5FB4" w:rsidP="001430C5">
      <w:pPr>
        <w:spacing w:after="0"/>
        <w:jc w:val="both"/>
        <w:rPr>
          <w:rFonts w:ascii="Times New Roman" w:hAnsi="Times New Roman" w:cs="Times New Roman"/>
          <w:bCs/>
          <w:sz w:val="24"/>
          <w:szCs w:val="24"/>
          <w:lang w:eastAsia="en-GB"/>
        </w:rPr>
      </w:pPr>
    </w:p>
    <w:p w14:paraId="25E2F4B5" w14:textId="682E14AC" w:rsidR="00B24560" w:rsidRPr="0054277E" w:rsidRDefault="00B24560" w:rsidP="00B24560">
      <w:pPr>
        <w:autoSpaceDE w:val="0"/>
        <w:autoSpaceDN w:val="0"/>
        <w:adjustRightInd w:val="0"/>
        <w:spacing w:after="0" w:line="240" w:lineRule="auto"/>
        <w:jc w:val="both"/>
        <w:rPr>
          <w:rFonts w:ascii="Times New Roman" w:hAnsi="Times New Roman" w:cs="Times New Roman"/>
          <w:sz w:val="24"/>
          <w:szCs w:val="24"/>
        </w:rPr>
      </w:pPr>
      <w:r w:rsidRPr="0054277E">
        <w:rPr>
          <w:rFonts w:ascii="Times New Roman" w:hAnsi="Times New Roman" w:cs="Times New Roman"/>
          <w:sz w:val="24"/>
          <w:szCs w:val="24"/>
        </w:rPr>
        <w:t xml:space="preserve">Strategia de finanțare pentru perioada 2014-2020 vizează cu prioritate </w:t>
      </w:r>
      <w:r w:rsidRPr="0054277E">
        <w:rPr>
          <w:rFonts w:ascii="Times New Roman" w:hAnsi="Times New Roman" w:cs="Times New Roman"/>
          <w:sz w:val="24"/>
          <w:szCs w:val="24"/>
          <w:lang w:eastAsia="en-GB"/>
        </w:rPr>
        <w:t xml:space="preserve">măsuri specifice infrastructurii verzi, și doar acolo unde acestea se dovedesc insuficiente, vor fi promovate măsuri structurale. Deși în Acordul de Parteneriat sunt identificate principalele riscuri care au afectat România în ultimul deceniu, </w:t>
      </w:r>
      <w:r w:rsidRPr="0054277E">
        <w:rPr>
          <w:rFonts w:ascii="Times New Roman" w:hAnsi="Times New Roman" w:cs="Times New Roman"/>
          <w:sz w:val="24"/>
          <w:szCs w:val="24"/>
        </w:rPr>
        <w:t xml:space="preserve">în etapa inițială </w:t>
      </w:r>
      <w:r w:rsidR="00547D5C" w:rsidRPr="0054277E">
        <w:rPr>
          <w:rFonts w:ascii="Times New Roman" w:hAnsi="Times New Roman" w:cs="Times New Roman"/>
          <w:sz w:val="24"/>
          <w:szCs w:val="24"/>
          <w:lang w:eastAsia="en-GB"/>
        </w:rPr>
        <w:t>vor fi</w:t>
      </w:r>
      <w:r w:rsidR="00547D5C" w:rsidRPr="0054277E">
        <w:rPr>
          <w:rFonts w:ascii="Times New Roman" w:hAnsi="Times New Roman" w:cs="Times New Roman"/>
          <w:sz w:val="24"/>
          <w:szCs w:val="24"/>
        </w:rPr>
        <w:t xml:space="preserve"> finanțate </w:t>
      </w:r>
      <w:r w:rsidRPr="0054277E">
        <w:rPr>
          <w:rFonts w:ascii="Times New Roman" w:hAnsi="Times New Roman" w:cs="Times New Roman"/>
          <w:sz w:val="24"/>
          <w:szCs w:val="24"/>
        </w:rPr>
        <w:t xml:space="preserve">măsuri de prevenire a riscului la inundații și eroziune costieră, unde fundamentarea este justificată pe baza analizelor existente. În același timp, investițiile propuse pentru aceste măsuri vor contribui la limitarea efectelor altor fenomene specifice schimbărilor climatice, de exemplu, seceta sau alunecările de teren. </w:t>
      </w:r>
    </w:p>
    <w:p w14:paraId="0ED29C79" w14:textId="77777777" w:rsidR="00B24560" w:rsidRPr="0054277E" w:rsidRDefault="00B24560" w:rsidP="00B24560">
      <w:pPr>
        <w:autoSpaceDE w:val="0"/>
        <w:autoSpaceDN w:val="0"/>
        <w:adjustRightInd w:val="0"/>
        <w:spacing w:after="0" w:line="240" w:lineRule="auto"/>
        <w:jc w:val="both"/>
        <w:rPr>
          <w:rFonts w:ascii="Times New Roman" w:hAnsi="Times New Roman" w:cs="Times New Roman"/>
          <w:sz w:val="24"/>
          <w:szCs w:val="24"/>
        </w:rPr>
      </w:pPr>
    </w:p>
    <w:p w14:paraId="40C983D5" w14:textId="77777777" w:rsidR="00B24560" w:rsidRPr="0054277E" w:rsidRDefault="00B24560" w:rsidP="00B24560">
      <w:pPr>
        <w:autoSpaceDE w:val="0"/>
        <w:autoSpaceDN w:val="0"/>
        <w:adjustRightInd w:val="0"/>
        <w:spacing w:after="0" w:line="240" w:lineRule="auto"/>
        <w:jc w:val="both"/>
        <w:rPr>
          <w:rFonts w:ascii="Times New Roman" w:hAnsi="Times New Roman" w:cs="Times New Roman"/>
          <w:sz w:val="24"/>
          <w:szCs w:val="24"/>
        </w:rPr>
      </w:pPr>
      <w:r w:rsidRPr="0054277E">
        <w:rPr>
          <w:rFonts w:ascii="Times New Roman" w:hAnsi="Times New Roman" w:cs="Times New Roman"/>
          <w:sz w:val="24"/>
          <w:szCs w:val="24"/>
        </w:rPr>
        <w:t>Investițiile propuse se vor baza pe hărțile de risc la inundații și pe Planurile de Management al Riscului la Inundații elaborate la nivel de celor 11 bazine hidrografice de pe teritoriul României, în conformitate cu Directiva 2007/60/EC. Investițiile pentru prevenirea inundațiilor se vor conforma metodologiei pentru identificarea, prioritizarea, justificarea și proiectarea investițiilor, pe baza pagubelor economice evitate. De asemenea vor fi vizate măsuri suplimentare care vor asigura eficacitatea măsurilor de prevenire a inundaţiilor, ex. sisteme de prevenire anticipată şi de management al bazinelor în timpul inundaţiilor.</w:t>
      </w:r>
    </w:p>
    <w:p w14:paraId="0DD34CDC" w14:textId="77777777" w:rsidR="00B24560" w:rsidRPr="0054277E" w:rsidRDefault="00B24560" w:rsidP="00B24560">
      <w:pPr>
        <w:widowControl w:val="0"/>
        <w:overflowPunct w:val="0"/>
        <w:autoSpaceDE w:val="0"/>
        <w:autoSpaceDN w:val="0"/>
        <w:adjustRightInd w:val="0"/>
        <w:spacing w:after="0" w:line="240" w:lineRule="auto"/>
        <w:jc w:val="both"/>
        <w:rPr>
          <w:rFonts w:ascii="Times New Roman" w:hAnsi="Times New Roman" w:cs="Times New Roman"/>
          <w:color w:val="231F20"/>
          <w:sz w:val="24"/>
          <w:szCs w:val="24"/>
        </w:rPr>
      </w:pPr>
    </w:p>
    <w:p w14:paraId="511A28B6" w14:textId="518AC89E" w:rsidR="00B24560" w:rsidRPr="00777717" w:rsidRDefault="00B24560" w:rsidP="0054277E">
      <w:pPr>
        <w:autoSpaceDE w:val="0"/>
        <w:autoSpaceDN w:val="0"/>
        <w:adjustRightInd w:val="0"/>
        <w:spacing w:after="0" w:line="240" w:lineRule="auto"/>
        <w:jc w:val="both"/>
        <w:rPr>
          <w:rFonts w:ascii="Times New Roman" w:hAnsi="Times New Roman" w:cs="Times New Roman"/>
          <w:bCs/>
          <w:sz w:val="24"/>
          <w:szCs w:val="24"/>
          <w:lang w:eastAsia="en-GB"/>
        </w:rPr>
      </w:pPr>
      <w:r w:rsidRPr="0054277E">
        <w:rPr>
          <w:rFonts w:ascii="Times New Roman" w:hAnsi="Times New Roman" w:cs="Times New Roman"/>
          <w:sz w:val="24"/>
          <w:szCs w:val="24"/>
        </w:rPr>
        <w:t>În ceea ce privește eroziunea costieră, investițiile se vor baza pe tipurile de măsuri identificate prin Master Planul integrat pentru protecţia şi refacerea zonei costiere, în vederea combaterii eroziunii pe termen mediu şi lung, fiind continuate investițiile demarate în perioada 2007-2013.</w:t>
      </w:r>
    </w:p>
    <w:p w14:paraId="425934B6" w14:textId="77777777" w:rsidR="00B24560" w:rsidRPr="001430C5" w:rsidRDefault="00B24560" w:rsidP="001430C5">
      <w:pPr>
        <w:spacing w:after="0"/>
        <w:jc w:val="both"/>
        <w:rPr>
          <w:rFonts w:ascii="Times New Roman" w:hAnsi="Times New Roman" w:cs="Times New Roman"/>
          <w:bCs/>
          <w:sz w:val="24"/>
          <w:szCs w:val="24"/>
          <w:lang w:eastAsia="en-GB"/>
        </w:rPr>
      </w:pPr>
    </w:p>
    <w:p w14:paraId="257A02BF" w14:textId="077B0802" w:rsidR="00E66B84" w:rsidRPr="00545E16" w:rsidRDefault="00E66B84" w:rsidP="00545E16">
      <w:pPr>
        <w:pStyle w:val="Heading3"/>
        <w:spacing w:before="0" w:line="240" w:lineRule="auto"/>
        <w:rPr>
          <w:sz w:val="24"/>
          <w:szCs w:val="24"/>
        </w:rPr>
      </w:pPr>
      <w:bookmarkStart w:id="18" w:name="_Toc470766546"/>
      <w:bookmarkStart w:id="19" w:name="_Toc491098479"/>
      <w:r w:rsidRPr="00545E16">
        <w:rPr>
          <w:sz w:val="24"/>
          <w:szCs w:val="24"/>
        </w:rPr>
        <w:t>1.3.2 Activități finanțabile în cadrul OS 5.1</w:t>
      </w:r>
      <w:bookmarkEnd w:id="18"/>
      <w:bookmarkEnd w:id="19"/>
    </w:p>
    <w:p w14:paraId="688B3B64" w14:textId="77777777" w:rsidR="00E66B84" w:rsidRDefault="00E66B84" w:rsidP="00B226E5">
      <w:pPr>
        <w:spacing w:after="0" w:line="240" w:lineRule="auto"/>
        <w:jc w:val="both"/>
        <w:rPr>
          <w:rFonts w:ascii="Times New Roman" w:hAnsi="Times New Roman" w:cs="Times New Roman"/>
          <w:sz w:val="24"/>
          <w:szCs w:val="24"/>
        </w:rPr>
      </w:pPr>
    </w:p>
    <w:p w14:paraId="0E98DD9B" w14:textId="6CB77239" w:rsidR="00E66B84" w:rsidRDefault="00E66B84">
      <w:pPr>
        <w:autoSpaceDE w:val="0"/>
        <w:autoSpaceDN w:val="0"/>
        <w:adjustRightInd w:val="0"/>
        <w:spacing w:after="0" w:line="240" w:lineRule="auto"/>
        <w:jc w:val="both"/>
        <w:rPr>
          <w:rFonts w:ascii="Times New Roman" w:eastAsia="Calibri" w:hAnsi="Times New Roman" w:cs="Times New Roman"/>
          <w:sz w:val="24"/>
          <w:szCs w:val="24"/>
        </w:rPr>
      </w:pPr>
      <w:r w:rsidRPr="00E66B84">
        <w:rPr>
          <w:rFonts w:ascii="Times New Roman" w:eastAsia="Calibri" w:hAnsi="Times New Roman" w:cs="Times New Roman"/>
          <w:sz w:val="24"/>
          <w:szCs w:val="24"/>
        </w:rPr>
        <w:t>Operațiunile c</w:t>
      </w:r>
      <w:r>
        <w:rPr>
          <w:rFonts w:ascii="Times New Roman" w:eastAsia="Calibri" w:hAnsi="Times New Roman" w:cs="Times New Roman"/>
          <w:sz w:val="24"/>
          <w:szCs w:val="24"/>
        </w:rPr>
        <w:t>are</w:t>
      </w:r>
      <w:r w:rsidRPr="00E66B84">
        <w:rPr>
          <w:rFonts w:ascii="Times New Roman" w:eastAsia="Calibri" w:hAnsi="Times New Roman" w:cs="Times New Roman"/>
          <w:sz w:val="24"/>
          <w:szCs w:val="24"/>
        </w:rPr>
        <w:t xml:space="preserve"> urmează a fi dezvoltate în cadrul acestui obiectiv specific vor finanța următoarele activități orientative, fără a fi însă limitative:  </w:t>
      </w:r>
    </w:p>
    <w:p w14:paraId="54A5E76C" w14:textId="77777777" w:rsidR="00E66B84" w:rsidRDefault="00E66B84">
      <w:pPr>
        <w:autoSpaceDE w:val="0"/>
        <w:autoSpaceDN w:val="0"/>
        <w:adjustRightInd w:val="0"/>
        <w:spacing w:after="0" w:line="240" w:lineRule="auto"/>
        <w:jc w:val="both"/>
        <w:rPr>
          <w:rFonts w:ascii="Times New Roman" w:eastAsia="Calibri" w:hAnsi="Times New Roman" w:cs="Times New Roman"/>
          <w:sz w:val="24"/>
          <w:szCs w:val="24"/>
        </w:rPr>
      </w:pPr>
    </w:p>
    <w:p w14:paraId="7BABF7AB" w14:textId="02CC6775" w:rsidR="00E66B84" w:rsidRPr="00B226E5" w:rsidRDefault="00E66B84" w:rsidP="00892F5C">
      <w:pPr>
        <w:pStyle w:val="ListParagraph"/>
        <w:numPr>
          <w:ilvl w:val="0"/>
          <w:numId w:val="32"/>
        </w:numPr>
        <w:autoSpaceDE w:val="0"/>
        <w:autoSpaceDN w:val="0"/>
        <w:adjustRightInd w:val="0"/>
        <w:spacing w:after="0" w:line="240" w:lineRule="auto"/>
        <w:jc w:val="both"/>
        <w:rPr>
          <w:rFonts w:ascii="Times New Roman" w:eastAsia="Calibri" w:hAnsi="Times New Roman" w:cs="Times New Roman"/>
          <w:b/>
          <w:sz w:val="24"/>
          <w:szCs w:val="24"/>
        </w:rPr>
      </w:pPr>
      <w:r w:rsidRPr="00B226E5">
        <w:rPr>
          <w:rFonts w:ascii="Times New Roman" w:eastAsia="Calibri" w:hAnsi="Times New Roman" w:cs="Times New Roman"/>
          <w:b/>
          <w:sz w:val="24"/>
          <w:szCs w:val="24"/>
        </w:rPr>
        <w:t xml:space="preserve">Acțiuni pentru </w:t>
      </w:r>
      <w:r w:rsidR="004A19EE">
        <w:rPr>
          <w:rFonts w:ascii="Times New Roman" w:eastAsia="Calibri" w:hAnsi="Times New Roman" w:cs="Times New Roman"/>
          <w:b/>
          <w:sz w:val="24"/>
          <w:szCs w:val="24"/>
        </w:rPr>
        <w:t>managementul riscului la inundații</w:t>
      </w:r>
    </w:p>
    <w:p w14:paraId="197A39C9" w14:textId="77777777" w:rsidR="00E66B84" w:rsidRDefault="00E66B84" w:rsidP="00E66B84">
      <w:pPr>
        <w:autoSpaceDE w:val="0"/>
        <w:autoSpaceDN w:val="0"/>
        <w:adjustRightInd w:val="0"/>
        <w:spacing w:after="0" w:line="240" w:lineRule="auto"/>
        <w:jc w:val="both"/>
        <w:rPr>
          <w:rFonts w:ascii="Times New Roman" w:eastAsia="Calibri" w:hAnsi="Times New Roman" w:cs="Times New Roman"/>
          <w:sz w:val="24"/>
          <w:szCs w:val="23"/>
        </w:rPr>
      </w:pPr>
    </w:p>
    <w:p w14:paraId="17DB2760" w14:textId="1BA14DE2" w:rsidR="00545E16" w:rsidRPr="00545E16" w:rsidRDefault="00545E16" w:rsidP="00E66B84">
      <w:pPr>
        <w:autoSpaceDE w:val="0"/>
        <w:autoSpaceDN w:val="0"/>
        <w:adjustRightInd w:val="0"/>
        <w:spacing w:after="0" w:line="240" w:lineRule="auto"/>
        <w:jc w:val="both"/>
        <w:rPr>
          <w:rFonts w:ascii="Times New Roman" w:eastAsia="Calibri" w:hAnsi="Times New Roman" w:cs="Times New Roman"/>
          <w:b/>
          <w:sz w:val="24"/>
          <w:szCs w:val="23"/>
        </w:rPr>
      </w:pPr>
      <w:r w:rsidRPr="00545E16">
        <w:rPr>
          <w:rFonts w:ascii="Times New Roman" w:eastAsia="Calibri" w:hAnsi="Times New Roman" w:cs="Times New Roman"/>
          <w:b/>
          <w:sz w:val="24"/>
          <w:szCs w:val="23"/>
        </w:rPr>
        <w:t xml:space="preserve">A1. Proiecte de investiții </w:t>
      </w:r>
    </w:p>
    <w:p w14:paraId="4D82526F" w14:textId="77777777" w:rsidR="00545E16" w:rsidRPr="00E66B84" w:rsidRDefault="00545E16" w:rsidP="00E66B84">
      <w:pPr>
        <w:autoSpaceDE w:val="0"/>
        <w:autoSpaceDN w:val="0"/>
        <w:adjustRightInd w:val="0"/>
        <w:spacing w:after="0" w:line="240" w:lineRule="auto"/>
        <w:jc w:val="both"/>
        <w:rPr>
          <w:rFonts w:ascii="Times New Roman" w:eastAsia="Calibri" w:hAnsi="Times New Roman" w:cs="Times New Roman"/>
          <w:sz w:val="24"/>
          <w:szCs w:val="23"/>
        </w:rPr>
      </w:pPr>
    </w:p>
    <w:p w14:paraId="01078986" w14:textId="77777777" w:rsidR="00E66B84" w:rsidRPr="00B226E5" w:rsidRDefault="00E66B84" w:rsidP="00892F5C">
      <w:pPr>
        <w:widowControl w:val="0"/>
        <w:numPr>
          <w:ilvl w:val="0"/>
          <w:numId w:val="31"/>
        </w:numPr>
        <w:overflowPunct w:val="0"/>
        <w:autoSpaceDE w:val="0"/>
        <w:autoSpaceDN w:val="0"/>
        <w:adjustRightInd w:val="0"/>
        <w:spacing w:after="0" w:line="240" w:lineRule="auto"/>
        <w:ind w:right="50"/>
        <w:jc w:val="both"/>
        <w:rPr>
          <w:rFonts w:ascii="Times New Roman" w:eastAsia="Calibri" w:hAnsi="Times New Roman" w:cs="Times New Roman"/>
          <w:color w:val="231F20"/>
          <w:sz w:val="24"/>
          <w:szCs w:val="24"/>
        </w:rPr>
      </w:pPr>
      <w:r w:rsidRPr="00B226E5">
        <w:rPr>
          <w:rFonts w:ascii="Times New Roman" w:eastAsia="Calibri" w:hAnsi="Times New Roman" w:cs="Times New Roman"/>
          <w:color w:val="231F20"/>
          <w:sz w:val="24"/>
          <w:szCs w:val="24"/>
        </w:rPr>
        <w:t xml:space="preserve">Utilizarea infrastructurii verzi pentru prevenirea inundațiilor prin preluarea soluțiilor oferite de ecosisteme naturale pentru gestionarea riscurilor generate de creșterea incidenței evenimentelor extreme </w:t>
      </w:r>
    </w:p>
    <w:p w14:paraId="17F09317" w14:textId="77777777" w:rsidR="0054277E" w:rsidRDefault="0054277E" w:rsidP="00B226E5">
      <w:pPr>
        <w:widowControl w:val="0"/>
        <w:overflowPunct w:val="0"/>
        <w:autoSpaceDE w:val="0"/>
        <w:autoSpaceDN w:val="0"/>
        <w:adjustRightInd w:val="0"/>
        <w:spacing w:after="0" w:line="240" w:lineRule="auto"/>
        <w:ind w:left="360" w:right="86"/>
        <w:jc w:val="both"/>
        <w:rPr>
          <w:rFonts w:ascii="Times New Roman" w:eastAsia="Calibri" w:hAnsi="Times New Roman" w:cs="Times New Roman"/>
          <w:sz w:val="24"/>
          <w:szCs w:val="24"/>
        </w:rPr>
      </w:pPr>
    </w:p>
    <w:p w14:paraId="55089E70" w14:textId="348B91A6" w:rsidR="00892F5C" w:rsidRPr="005D2CDA" w:rsidRDefault="00892F5C" w:rsidP="005D2CDA">
      <w:pPr>
        <w:ind w:left="360"/>
        <w:jc w:val="both"/>
        <w:rPr>
          <w:rFonts w:ascii="Times New Roman" w:hAnsi="Times New Roman" w:cs="Times New Roman"/>
          <w:noProof/>
        </w:rPr>
      </w:pPr>
      <w:r w:rsidRPr="006844E5">
        <w:rPr>
          <w:rFonts w:ascii="Times New Roman" w:eastAsia="Calibri" w:hAnsi="Times New Roman" w:cs="Times New Roman"/>
          <w:sz w:val="24"/>
          <w:szCs w:val="24"/>
        </w:rPr>
        <w:t xml:space="preserve">În înțelesul prezentului ghid, prin infrastructură verde se înțelege = </w:t>
      </w:r>
      <w:r w:rsidRPr="005D2CDA">
        <w:rPr>
          <w:rFonts w:ascii="Times New Roman" w:hAnsi="Times New Roman" w:cs="Times New Roman"/>
          <w:noProof/>
        </w:rPr>
        <w:t>o rețea planificată strategic, alcătuită din zone naturale și seminaturale, precum și din alte elemente de mediu, care este concepută și gestionată pentru a oferi o gamă largă de servicii ecosistemice</w:t>
      </w:r>
      <w:r w:rsidR="00934221">
        <w:rPr>
          <w:rFonts w:ascii="Times New Roman" w:hAnsi="Times New Roman" w:cs="Times New Roman"/>
          <w:noProof/>
        </w:rPr>
        <w:t xml:space="preserve"> în vederea reducerii riscului la inundații</w:t>
      </w:r>
      <w:r w:rsidRPr="005D2CDA">
        <w:rPr>
          <w:rFonts w:ascii="Times New Roman" w:hAnsi="Times New Roman" w:cs="Times New Roman"/>
          <w:noProof/>
        </w:rPr>
        <w:t xml:space="preserve">. Ea integrează spații verzi </w:t>
      </w:r>
      <w:r w:rsidRPr="005D2CDA">
        <w:rPr>
          <w:rFonts w:ascii="Times New Roman" w:hAnsi="Times New Roman" w:cs="Times New Roman"/>
          <w:noProof/>
        </w:rPr>
        <w:lastRenderedPageBreak/>
        <w:t>(sau acvatice, în cazul ecosistemelor de acest tip) și alte elemente fizice ale zonelor terestre (inclusiv de coastă) și ale celor mar</w:t>
      </w:r>
      <w:r w:rsidR="00934221" w:rsidRPr="006844E5">
        <w:rPr>
          <w:rFonts w:ascii="Times New Roman" w:hAnsi="Times New Roman" w:cs="Times New Roman"/>
          <w:noProof/>
        </w:rPr>
        <w:t>ine. Pe uscat, infrastructura verde poate fi prezentă</w:t>
      </w:r>
      <w:r w:rsidRPr="005D2CDA">
        <w:rPr>
          <w:rFonts w:ascii="Times New Roman" w:hAnsi="Times New Roman" w:cs="Times New Roman"/>
          <w:noProof/>
        </w:rPr>
        <w:t xml:space="preserve"> atât în mediul rural, cât și în cel urban.</w:t>
      </w:r>
      <w:r w:rsidR="00934221">
        <w:rPr>
          <w:rStyle w:val="FootnoteReference"/>
          <w:rFonts w:ascii="Times New Roman" w:hAnsi="Times New Roman" w:cs="Times New Roman"/>
          <w:noProof/>
        </w:rPr>
        <w:footnoteReference w:id="1"/>
      </w:r>
    </w:p>
    <w:p w14:paraId="1C3E05C8" w14:textId="271CC35B" w:rsidR="002E01A9" w:rsidRPr="00A728A5" w:rsidRDefault="006844E5" w:rsidP="00B226E5">
      <w:pPr>
        <w:widowControl w:val="0"/>
        <w:overflowPunct w:val="0"/>
        <w:autoSpaceDE w:val="0"/>
        <w:autoSpaceDN w:val="0"/>
        <w:adjustRightInd w:val="0"/>
        <w:spacing w:after="0" w:line="240" w:lineRule="auto"/>
        <w:ind w:left="360" w:right="86"/>
        <w:jc w:val="both"/>
        <w:rPr>
          <w:rFonts w:ascii="Times New Roman" w:eastAsia="Calibri" w:hAnsi="Times New Roman" w:cs="Times New Roman"/>
          <w:strike/>
          <w:sz w:val="24"/>
          <w:szCs w:val="24"/>
        </w:rPr>
      </w:pPr>
      <w:r>
        <w:rPr>
          <w:rFonts w:ascii="Times New Roman" w:eastAsia="Calibri" w:hAnsi="Times New Roman" w:cs="Times New Roman"/>
          <w:sz w:val="24"/>
          <w:szCs w:val="24"/>
        </w:rPr>
        <w:t>P</w:t>
      </w:r>
      <w:r w:rsidR="004B05F3">
        <w:rPr>
          <w:rFonts w:ascii="Times New Roman" w:eastAsia="Calibri" w:hAnsi="Times New Roman" w:cs="Times New Roman"/>
          <w:sz w:val="24"/>
          <w:szCs w:val="24"/>
        </w:rPr>
        <w:t xml:space="preserve">osibile </w:t>
      </w:r>
      <w:r w:rsidR="004B05F3" w:rsidRPr="008B50C3">
        <w:rPr>
          <w:rFonts w:ascii="Times New Roman" w:eastAsia="Calibri" w:hAnsi="Times New Roman" w:cs="Times New Roman"/>
          <w:sz w:val="24"/>
          <w:szCs w:val="24"/>
        </w:rPr>
        <w:t>măs</w:t>
      </w:r>
      <w:r w:rsidR="0054277E" w:rsidRPr="008B50C3">
        <w:rPr>
          <w:rFonts w:ascii="Times New Roman" w:eastAsia="Calibri" w:hAnsi="Times New Roman" w:cs="Times New Roman"/>
          <w:sz w:val="24"/>
          <w:szCs w:val="24"/>
        </w:rPr>
        <w:t xml:space="preserve">uri de infrastructură verde </w:t>
      </w:r>
      <w:r w:rsidR="004B05F3">
        <w:rPr>
          <w:rFonts w:ascii="Times New Roman" w:eastAsia="Calibri" w:hAnsi="Times New Roman" w:cs="Times New Roman"/>
          <w:sz w:val="24"/>
          <w:szCs w:val="24"/>
        </w:rPr>
        <w:t>aplicabile pentru reducerea riscului la inundații</w:t>
      </w:r>
      <w:r>
        <w:rPr>
          <w:rFonts w:ascii="Times New Roman" w:eastAsia="Calibri" w:hAnsi="Times New Roman" w:cs="Times New Roman"/>
          <w:sz w:val="24"/>
          <w:szCs w:val="24"/>
        </w:rPr>
        <w:t xml:space="preserve"> sunt prezentate mai jos</w:t>
      </w:r>
      <w:r w:rsidR="004B05F3">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fără ca lista </w:t>
      </w:r>
      <w:r w:rsidR="004B05F3">
        <w:rPr>
          <w:rFonts w:ascii="Times New Roman" w:eastAsia="Calibri" w:hAnsi="Times New Roman" w:cs="Times New Roman"/>
          <w:sz w:val="24"/>
          <w:szCs w:val="24"/>
        </w:rPr>
        <w:t>ace</w:t>
      </w:r>
      <w:r>
        <w:rPr>
          <w:rFonts w:ascii="Times New Roman" w:eastAsia="Calibri" w:hAnsi="Times New Roman" w:cs="Times New Roman"/>
          <w:sz w:val="24"/>
          <w:szCs w:val="24"/>
        </w:rPr>
        <w:t>stora</w:t>
      </w:r>
      <w:r w:rsidR="00DA457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să fie </w:t>
      </w:r>
      <w:r w:rsidR="004B05F3">
        <w:rPr>
          <w:rFonts w:ascii="Times New Roman" w:eastAsia="Calibri" w:hAnsi="Times New Roman" w:cs="Times New Roman"/>
          <w:sz w:val="24"/>
          <w:szCs w:val="24"/>
        </w:rPr>
        <w:t xml:space="preserve">exhaustivă. </w:t>
      </w:r>
    </w:p>
    <w:p w14:paraId="59675ECC" w14:textId="77777777" w:rsidR="002E01A9" w:rsidRPr="00B226E5" w:rsidRDefault="002E01A9" w:rsidP="00892F5C">
      <w:pPr>
        <w:pStyle w:val="ListParagraph"/>
        <w:widowControl w:val="0"/>
        <w:numPr>
          <w:ilvl w:val="0"/>
          <w:numId w:val="53"/>
        </w:numPr>
        <w:overflowPunct w:val="0"/>
        <w:autoSpaceDE w:val="0"/>
        <w:autoSpaceDN w:val="0"/>
        <w:adjustRightInd w:val="0"/>
        <w:spacing w:after="0" w:line="240" w:lineRule="auto"/>
        <w:ind w:right="360"/>
        <w:jc w:val="both"/>
        <w:rPr>
          <w:rFonts w:ascii="Times New Roman" w:eastAsia="Calibri" w:hAnsi="Times New Roman" w:cs="Times New Roman"/>
          <w:i/>
          <w:sz w:val="24"/>
          <w:szCs w:val="24"/>
        </w:rPr>
      </w:pPr>
      <w:r w:rsidRPr="00B226E5">
        <w:rPr>
          <w:rFonts w:ascii="Times New Roman" w:eastAsia="Calibri" w:hAnsi="Times New Roman" w:cs="Times New Roman"/>
          <w:i/>
          <w:sz w:val="24"/>
          <w:szCs w:val="24"/>
        </w:rPr>
        <w:t>Realizare/restaurare zone umede, zone inundabile controlat</w:t>
      </w:r>
    </w:p>
    <w:p w14:paraId="6DACA820" w14:textId="77777777" w:rsidR="002E01A9" w:rsidRPr="00B226E5" w:rsidRDefault="002E01A9" w:rsidP="00892F5C">
      <w:pPr>
        <w:pStyle w:val="ListParagraph"/>
        <w:widowControl w:val="0"/>
        <w:numPr>
          <w:ilvl w:val="0"/>
          <w:numId w:val="53"/>
        </w:numPr>
        <w:overflowPunct w:val="0"/>
        <w:autoSpaceDE w:val="0"/>
        <w:autoSpaceDN w:val="0"/>
        <w:adjustRightInd w:val="0"/>
        <w:spacing w:after="0" w:line="240" w:lineRule="auto"/>
        <w:ind w:right="360"/>
        <w:jc w:val="both"/>
        <w:rPr>
          <w:rFonts w:ascii="Times New Roman" w:eastAsia="Calibri" w:hAnsi="Times New Roman" w:cs="Times New Roman"/>
          <w:i/>
          <w:sz w:val="24"/>
          <w:szCs w:val="24"/>
        </w:rPr>
      </w:pPr>
      <w:r w:rsidRPr="00B226E5">
        <w:rPr>
          <w:rFonts w:ascii="Times New Roman" w:eastAsia="Calibri" w:hAnsi="Times New Roman" w:cs="Times New Roman"/>
          <w:i/>
          <w:sz w:val="24"/>
          <w:szCs w:val="24"/>
        </w:rPr>
        <w:t>Mlaștini, turbării și păduri inundabile</w:t>
      </w:r>
    </w:p>
    <w:p w14:paraId="13BAC2AC" w14:textId="5C077974" w:rsidR="002E01A9" w:rsidRPr="00B226E5" w:rsidRDefault="002E01A9" w:rsidP="00892F5C">
      <w:pPr>
        <w:pStyle w:val="ListParagraph"/>
        <w:widowControl w:val="0"/>
        <w:numPr>
          <w:ilvl w:val="0"/>
          <w:numId w:val="53"/>
        </w:numPr>
        <w:overflowPunct w:val="0"/>
        <w:autoSpaceDE w:val="0"/>
        <w:autoSpaceDN w:val="0"/>
        <w:adjustRightInd w:val="0"/>
        <w:spacing w:after="0" w:line="240" w:lineRule="auto"/>
        <w:ind w:right="360"/>
        <w:jc w:val="both"/>
        <w:rPr>
          <w:rFonts w:ascii="Times New Roman" w:eastAsia="Calibri" w:hAnsi="Times New Roman" w:cs="Times New Roman"/>
          <w:i/>
          <w:sz w:val="24"/>
          <w:szCs w:val="24"/>
        </w:rPr>
      </w:pPr>
      <w:r w:rsidRPr="00B226E5">
        <w:rPr>
          <w:rFonts w:ascii="Times New Roman" w:eastAsia="Calibri" w:hAnsi="Times New Roman" w:cs="Times New Roman"/>
          <w:i/>
          <w:sz w:val="24"/>
          <w:szCs w:val="24"/>
        </w:rPr>
        <w:t>Realizarea de acumulări temporare de apă, poldere</w:t>
      </w:r>
    </w:p>
    <w:p w14:paraId="7ECAFB73" w14:textId="77777777" w:rsidR="002E01A9" w:rsidRPr="00B226E5" w:rsidRDefault="002E01A9" w:rsidP="00892F5C">
      <w:pPr>
        <w:pStyle w:val="ListParagraph"/>
        <w:widowControl w:val="0"/>
        <w:numPr>
          <w:ilvl w:val="0"/>
          <w:numId w:val="53"/>
        </w:numPr>
        <w:overflowPunct w:val="0"/>
        <w:autoSpaceDE w:val="0"/>
        <w:autoSpaceDN w:val="0"/>
        <w:adjustRightInd w:val="0"/>
        <w:spacing w:after="0" w:line="240" w:lineRule="auto"/>
        <w:ind w:right="360"/>
        <w:jc w:val="both"/>
        <w:rPr>
          <w:rFonts w:ascii="Times New Roman" w:eastAsia="Calibri" w:hAnsi="Times New Roman" w:cs="Times New Roman"/>
          <w:i/>
          <w:sz w:val="24"/>
          <w:szCs w:val="24"/>
        </w:rPr>
      </w:pPr>
      <w:r w:rsidRPr="00B226E5">
        <w:rPr>
          <w:rFonts w:ascii="Times New Roman" w:eastAsia="Calibri" w:hAnsi="Times New Roman" w:cs="Times New Roman"/>
          <w:i/>
          <w:sz w:val="24"/>
          <w:szCs w:val="24"/>
        </w:rPr>
        <w:t>Renaturarea malurilor cursului de apă</w:t>
      </w:r>
    </w:p>
    <w:p w14:paraId="4C1D691B" w14:textId="77777777" w:rsidR="002E01A9" w:rsidRPr="00B226E5" w:rsidRDefault="002E01A9" w:rsidP="00892F5C">
      <w:pPr>
        <w:pStyle w:val="ListParagraph"/>
        <w:widowControl w:val="0"/>
        <w:numPr>
          <w:ilvl w:val="0"/>
          <w:numId w:val="53"/>
        </w:numPr>
        <w:overflowPunct w:val="0"/>
        <w:autoSpaceDE w:val="0"/>
        <w:autoSpaceDN w:val="0"/>
        <w:adjustRightInd w:val="0"/>
        <w:spacing w:after="0" w:line="240" w:lineRule="auto"/>
        <w:ind w:right="360"/>
        <w:jc w:val="both"/>
        <w:rPr>
          <w:rFonts w:ascii="Times New Roman" w:eastAsia="Calibri" w:hAnsi="Times New Roman" w:cs="Times New Roman"/>
          <w:i/>
          <w:sz w:val="24"/>
          <w:szCs w:val="24"/>
        </w:rPr>
      </w:pPr>
      <w:r w:rsidRPr="00B226E5">
        <w:rPr>
          <w:rFonts w:ascii="Times New Roman" w:eastAsia="Calibri" w:hAnsi="Times New Roman" w:cs="Times New Roman"/>
          <w:i/>
          <w:sz w:val="24"/>
          <w:szCs w:val="24"/>
        </w:rPr>
        <w:t xml:space="preserve">Reconectarea și restaurarea luncii inundabile </w:t>
      </w:r>
    </w:p>
    <w:p w14:paraId="4453436C" w14:textId="7D55556B" w:rsidR="002E01A9" w:rsidRPr="00B95A87" w:rsidRDefault="002E01A9" w:rsidP="00B95A87">
      <w:pPr>
        <w:pStyle w:val="ListParagraph"/>
        <w:widowControl w:val="0"/>
        <w:numPr>
          <w:ilvl w:val="0"/>
          <w:numId w:val="53"/>
        </w:numPr>
        <w:overflowPunct w:val="0"/>
        <w:autoSpaceDE w:val="0"/>
        <w:autoSpaceDN w:val="0"/>
        <w:adjustRightInd w:val="0"/>
        <w:spacing w:after="0" w:line="240" w:lineRule="auto"/>
        <w:ind w:right="360"/>
        <w:jc w:val="both"/>
        <w:rPr>
          <w:rFonts w:ascii="Times New Roman" w:eastAsia="Calibri" w:hAnsi="Times New Roman" w:cs="Times New Roman"/>
          <w:i/>
          <w:sz w:val="24"/>
          <w:szCs w:val="24"/>
        </w:rPr>
      </w:pPr>
      <w:r w:rsidRPr="00B226E5">
        <w:rPr>
          <w:rFonts w:ascii="Times New Roman" w:eastAsia="Calibri" w:hAnsi="Times New Roman" w:cs="Times New Roman"/>
          <w:i/>
          <w:sz w:val="24"/>
          <w:szCs w:val="24"/>
        </w:rPr>
        <w:t>Remeandrarea cursului de apă (reconectarea meandrelor)</w:t>
      </w:r>
    </w:p>
    <w:p w14:paraId="494E6937" w14:textId="77777777" w:rsidR="002E01A9" w:rsidRPr="00B226E5" w:rsidRDefault="002E01A9" w:rsidP="00892F5C">
      <w:pPr>
        <w:pStyle w:val="ListParagraph"/>
        <w:widowControl w:val="0"/>
        <w:numPr>
          <w:ilvl w:val="0"/>
          <w:numId w:val="53"/>
        </w:numPr>
        <w:overflowPunct w:val="0"/>
        <w:autoSpaceDE w:val="0"/>
        <w:autoSpaceDN w:val="0"/>
        <w:adjustRightInd w:val="0"/>
        <w:spacing w:after="0" w:line="240" w:lineRule="auto"/>
        <w:ind w:right="360"/>
        <w:jc w:val="both"/>
        <w:rPr>
          <w:rFonts w:ascii="Times New Roman" w:eastAsia="Calibri" w:hAnsi="Times New Roman" w:cs="Times New Roman"/>
          <w:i/>
          <w:sz w:val="24"/>
          <w:szCs w:val="24"/>
        </w:rPr>
      </w:pPr>
      <w:r w:rsidRPr="00B226E5">
        <w:rPr>
          <w:rFonts w:ascii="Times New Roman" w:eastAsia="Calibri" w:hAnsi="Times New Roman" w:cs="Times New Roman"/>
          <w:i/>
          <w:sz w:val="24"/>
          <w:szCs w:val="24"/>
        </w:rPr>
        <w:t>Acumulări nepermanente de mici dimensiuni cu baraje din materiale locale (ex. trunchiuri de arbori doborâți ca urmare a unor fenomene hidrometeorologice, pământ, roci)</w:t>
      </w:r>
    </w:p>
    <w:p w14:paraId="12708381" w14:textId="300FD509" w:rsidR="002E01A9" w:rsidRDefault="002E01A9" w:rsidP="00892F5C">
      <w:pPr>
        <w:pStyle w:val="ListParagraph"/>
        <w:widowControl w:val="0"/>
        <w:numPr>
          <w:ilvl w:val="0"/>
          <w:numId w:val="53"/>
        </w:numPr>
        <w:overflowPunct w:val="0"/>
        <w:autoSpaceDE w:val="0"/>
        <w:autoSpaceDN w:val="0"/>
        <w:adjustRightInd w:val="0"/>
        <w:spacing w:after="0" w:line="240" w:lineRule="auto"/>
        <w:ind w:right="360"/>
        <w:jc w:val="both"/>
        <w:rPr>
          <w:rFonts w:ascii="Times New Roman" w:eastAsia="Calibri" w:hAnsi="Times New Roman" w:cs="Times New Roman"/>
          <w:i/>
          <w:sz w:val="24"/>
          <w:szCs w:val="24"/>
        </w:rPr>
      </w:pPr>
      <w:r w:rsidRPr="00B226E5">
        <w:rPr>
          <w:rFonts w:ascii="Times New Roman" w:eastAsia="Calibri" w:hAnsi="Times New Roman" w:cs="Times New Roman"/>
          <w:i/>
          <w:sz w:val="24"/>
          <w:szCs w:val="24"/>
        </w:rPr>
        <w:t>Plantații din specii arbustive sau arborescente în bazinele superioare de recepție a râurilor, în arealele afectate de procese de eroziune/torenți/ravene</w:t>
      </w:r>
    </w:p>
    <w:p w14:paraId="1E243E5A" w14:textId="646D59D1" w:rsidR="00586F7B" w:rsidRPr="008B50C3" w:rsidRDefault="00586F7B" w:rsidP="00892F5C">
      <w:pPr>
        <w:pStyle w:val="ListParagraph"/>
        <w:widowControl w:val="0"/>
        <w:numPr>
          <w:ilvl w:val="0"/>
          <w:numId w:val="53"/>
        </w:numPr>
        <w:overflowPunct w:val="0"/>
        <w:autoSpaceDE w:val="0"/>
        <w:autoSpaceDN w:val="0"/>
        <w:adjustRightInd w:val="0"/>
        <w:spacing w:after="0" w:line="240" w:lineRule="auto"/>
        <w:ind w:right="360"/>
        <w:jc w:val="both"/>
        <w:rPr>
          <w:rFonts w:ascii="Times New Roman" w:eastAsia="Calibri" w:hAnsi="Times New Roman" w:cs="Times New Roman"/>
          <w:i/>
          <w:sz w:val="24"/>
          <w:szCs w:val="24"/>
        </w:rPr>
      </w:pPr>
      <w:r w:rsidRPr="008B50C3">
        <w:rPr>
          <w:rFonts w:ascii="Times New Roman" w:eastAsia="Calibri" w:hAnsi="Times New Roman" w:cs="Times New Roman"/>
          <w:i/>
          <w:sz w:val="24"/>
          <w:szCs w:val="24"/>
        </w:rPr>
        <w:t>Asigurare conectivitate laterală și longitudinală a cursurilor de apă</w:t>
      </w:r>
    </w:p>
    <w:p w14:paraId="722AA634" w14:textId="77777777" w:rsidR="00E66B84" w:rsidRDefault="00E66B84" w:rsidP="00B226E5">
      <w:pPr>
        <w:widowControl w:val="0"/>
        <w:overflowPunct w:val="0"/>
        <w:autoSpaceDE w:val="0"/>
        <w:autoSpaceDN w:val="0"/>
        <w:adjustRightInd w:val="0"/>
        <w:spacing w:after="0" w:line="240" w:lineRule="auto"/>
        <w:ind w:right="360"/>
        <w:jc w:val="both"/>
        <w:rPr>
          <w:rFonts w:ascii="Times New Roman" w:eastAsia="Calibri" w:hAnsi="Times New Roman" w:cs="Times New Roman"/>
          <w:i/>
          <w:sz w:val="24"/>
          <w:szCs w:val="24"/>
        </w:rPr>
      </w:pPr>
    </w:p>
    <w:p w14:paraId="6E18303D" w14:textId="7CCB94E3" w:rsidR="00453504" w:rsidRDefault="00453504" w:rsidP="00453504">
      <w:pPr>
        <w:widowControl w:val="0"/>
        <w:overflowPunct w:val="0"/>
        <w:autoSpaceDE w:val="0"/>
        <w:autoSpaceDN w:val="0"/>
        <w:adjustRightInd w:val="0"/>
        <w:spacing w:after="0" w:line="240" w:lineRule="auto"/>
        <w:ind w:right="8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Studii, metodologii și manuale de bună practică pentru implementarea măsurilor de infrastructură verde pot fi consultate la: </w:t>
      </w:r>
    </w:p>
    <w:p w14:paraId="707F69EC" w14:textId="77777777" w:rsidR="00453504" w:rsidRPr="005D2CDA" w:rsidRDefault="004F780E" w:rsidP="005D2CDA">
      <w:pPr>
        <w:widowControl w:val="0"/>
        <w:numPr>
          <w:ilvl w:val="0"/>
          <w:numId w:val="9"/>
        </w:numPr>
        <w:overflowPunct w:val="0"/>
        <w:autoSpaceDE w:val="0"/>
        <w:autoSpaceDN w:val="0"/>
        <w:adjustRightInd w:val="0"/>
        <w:spacing w:after="0" w:line="240" w:lineRule="auto"/>
        <w:ind w:right="-9" w:hanging="432"/>
        <w:jc w:val="both"/>
        <w:rPr>
          <w:rFonts w:ascii="Times New Roman" w:eastAsia="Calibri" w:hAnsi="Times New Roman" w:cs="Times New Roman"/>
          <w:i/>
          <w:sz w:val="24"/>
          <w:szCs w:val="24"/>
        </w:rPr>
      </w:pPr>
      <w:hyperlink r:id="rId8" w:history="1">
        <w:r w:rsidR="00453504" w:rsidRPr="005D2CDA">
          <w:rPr>
            <w:rFonts w:ascii="Times New Roman" w:eastAsia="Calibri" w:hAnsi="Times New Roman" w:cs="Times New Roman"/>
            <w:i/>
            <w:sz w:val="24"/>
            <w:szCs w:val="24"/>
          </w:rPr>
          <w:t>http://ec.europa.eu/environment/nature/ecosystems/studies/index_en.htm</w:t>
        </w:r>
      </w:hyperlink>
    </w:p>
    <w:p w14:paraId="420A377A" w14:textId="4C5ECE2C" w:rsidR="00453504" w:rsidRPr="005D2CDA" w:rsidRDefault="00453504" w:rsidP="005D2CDA">
      <w:pPr>
        <w:widowControl w:val="0"/>
        <w:numPr>
          <w:ilvl w:val="0"/>
          <w:numId w:val="9"/>
        </w:numPr>
        <w:overflowPunct w:val="0"/>
        <w:autoSpaceDE w:val="0"/>
        <w:autoSpaceDN w:val="0"/>
        <w:adjustRightInd w:val="0"/>
        <w:spacing w:after="0" w:line="240" w:lineRule="auto"/>
        <w:ind w:right="-9" w:hanging="432"/>
        <w:jc w:val="both"/>
        <w:rPr>
          <w:rFonts w:ascii="Times New Roman" w:eastAsia="Calibri" w:hAnsi="Times New Roman" w:cs="Times New Roman"/>
          <w:i/>
          <w:sz w:val="24"/>
          <w:szCs w:val="24"/>
        </w:rPr>
      </w:pPr>
      <w:r w:rsidRPr="005D2CDA">
        <w:rPr>
          <w:rFonts w:ascii="Times New Roman" w:eastAsia="Calibri" w:hAnsi="Times New Roman" w:cs="Times New Roman"/>
          <w:i/>
          <w:sz w:val="24"/>
          <w:szCs w:val="24"/>
        </w:rPr>
        <w:t>http://ec.europa.eu/environment/nature/ecosystems/pdf/Green%20Infrastructure/GI_climate_adaptation.pdf</w:t>
      </w:r>
    </w:p>
    <w:p w14:paraId="1EF25AB5" w14:textId="30FF91E4" w:rsidR="00453504" w:rsidRPr="005D2CDA" w:rsidRDefault="004F780E" w:rsidP="005D2CDA">
      <w:pPr>
        <w:widowControl w:val="0"/>
        <w:numPr>
          <w:ilvl w:val="0"/>
          <w:numId w:val="9"/>
        </w:numPr>
        <w:overflowPunct w:val="0"/>
        <w:autoSpaceDE w:val="0"/>
        <w:autoSpaceDN w:val="0"/>
        <w:adjustRightInd w:val="0"/>
        <w:spacing w:after="0" w:line="240" w:lineRule="auto"/>
        <w:ind w:right="-9" w:hanging="432"/>
        <w:jc w:val="both"/>
        <w:rPr>
          <w:rFonts w:ascii="Times New Roman" w:eastAsia="Calibri" w:hAnsi="Times New Roman" w:cs="Times New Roman"/>
          <w:i/>
          <w:sz w:val="24"/>
          <w:szCs w:val="24"/>
        </w:rPr>
      </w:pPr>
      <w:hyperlink r:id="rId9" w:history="1">
        <w:r w:rsidR="00453504" w:rsidRPr="005D2CDA">
          <w:rPr>
            <w:rFonts w:ascii="Times New Roman" w:eastAsia="Calibri" w:hAnsi="Times New Roman" w:cs="Times New Roman"/>
            <w:i/>
            <w:sz w:val="24"/>
            <w:szCs w:val="24"/>
          </w:rPr>
          <w:t>http://ec.europa.eu/environment/integration/research/newsalert/archive/green-infrastructure.htm</w:t>
        </w:r>
      </w:hyperlink>
    </w:p>
    <w:p w14:paraId="5689475F" w14:textId="7E4E5159" w:rsidR="00453504" w:rsidRPr="005D2CDA" w:rsidRDefault="00453504" w:rsidP="005D2CDA">
      <w:pPr>
        <w:widowControl w:val="0"/>
        <w:numPr>
          <w:ilvl w:val="0"/>
          <w:numId w:val="9"/>
        </w:numPr>
        <w:overflowPunct w:val="0"/>
        <w:autoSpaceDE w:val="0"/>
        <w:autoSpaceDN w:val="0"/>
        <w:adjustRightInd w:val="0"/>
        <w:spacing w:after="0" w:line="240" w:lineRule="auto"/>
        <w:ind w:right="-9" w:hanging="432"/>
        <w:jc w:val="both"/>
        <w:rPr>
          <w:rFonts w:ascii="Segoe UI" w:hAnsi="Segoe UI" w:cs="Segoe UI"/>
          <w:color w:val="000000"/>
          <w:sz w:val="20"/>
          <w:szCs w:val="20"/>
        </w:rPr>
      </w:pPr>
      <w:r w:rsidRPr="005D2CDA">
        <w:rPr>
          <w:rFonts w:ascii="Times New Roman" w:eastAsia="Calibri" w:hAnsi="Times New Roman" w:cs="Times New Roman"/>
          <w:i/>
          <w:sz w:val="24"/>
          <w:szCs w:val="24"/>
        </w:rPr>
        <w:t xml:space="preserve">Design, implementation  and cost elements of Green Infrastructure projects, Naumann, Sandra, McKenna Davis, Timo Kaphengst, Mav Pieterse and Matt Rayment (2011), </w:t>
      </w:r>
      <w:r w:rsidR="00037E38">
        <w:rPr>
          <w:rFonts w:ascii="Times New Roman" w:eastAsia="Calibri" w:hAnsi="Times New Roman" w:cs="Times New Roman"/>
          <w:i/>
          <w:sz w:val="24"/>
          <w:szCs w:val="24"/>
        </w:rPr>
        <w:t>F</w:t>
      </w:r>
      <w:r w:rsidRPr="005D2CDA">
        <w:rPr>
          <w:rFonts w:ascii="Times New Roman" w:eastAsia="Calibri" w:hAnsi="Times New Roman" w:cs="Times New Roman"/>
          <w:i/>
          <w:sz w:val="24"/>
          <w:szCs w:val="24"/>
        </w:rPr>
        <w:t>inal report to the European Commission, DG Environment</w:t>
      </w:r>
    </w:p>
    <w:p w14:paraId="34CD942A" w14:textId="77777777" w:rsidR="00453504" w:rsidRPr="005D2CDA" w:rsidRDefault="00453504" w:rsidP="00B226E5">
      <w:pPr>
        <w:widowControl w:val="0"/>
        <w:overflowPunct w:val="0"/>
        <w:autoSpaceDE w:val="0"/>
        <w:autoSpaceDN w:val="0"/>
        <w:adjustRightInd w:val="0"/>
        <w:spacing w:after="0" w:line="240" w:lineRule="auto"/>
        <w:ind w:right="360"/>
        <w:jc w:val="both"/>
        <w:rPr>
          <w:rFonts w:ascii="Times New Roman" w:eastAsia="Calibri" w:hAnsi="Times New Roman" w:cs="Times New Roman"/>
          <w:sz w:val="24"/>
          <w:szCs w:val="24"/>
        </w:rPr>
      </w:pPr>
    </w:p>
    <w:p w14:paraId="56B83048" w14:textId="77777777" w:rsidR="00E66B84" w:rsidRPr="00B226E5" w:rsidRDefault="00E66B84" w:rsidP="00892F5C">
      <w:pPr>
        <w:widowControl w:val="0"/>
        <w:numPr>
          <w:ilvl w:val="0"/>
          <w:numId w:val="31"/>
        </w:numPr>
        <w:overflowPunct w:val="0"/>
        <w:autoSpaceDE w:val="0"/>
        <w:autoSpaceDN w:val="0"/>
        <w:adjustRightInd w:val="0"/>
        <w:spacing w:after="0" w:line="240" w:lineRule="auto"/>
        <w:ind w:right="50"/>
        <w:jc w:val="both"/>
        <w:rPr>
          <w:rFonts w:ascii="Times New Roman" w:eastAsia="Calibri" w:hAnsi="Times New Roman" w:cs="Times New Roman"/>
          <w:color w:val="231F20"/>
          <w:sz w:val="24"/>
          <w:szCs w:val="24"/>
        </w:rPr>
      </w:pPr>
      <w:r w:rsidRPr="00B226E5">
        <w:rPr>
          <w:rFonts w:ascii="Times New Roman" w:eastAsia="Calibri" w:hAnsi="Times New Roman" w:cs="Times New Roman"/>
          <w:color w:val="231F20"/>
          <w:sz w:val="24"/>
          <w:szCs w:val="24"/>
        </w:rPr>
        <w:t xml:space="preserve">Modernizarea infrastructurii de monitorizare şi avertizare a fenomenelor hidro-meteorologice severe în vederea asigurării protecţiei vieţii şi a bunurilor materiale </w:t>
      </w:r>
    </w:p>
    <w:p w14:paraId="732129DF" w14:textId="157F3FAB" w:rsidR="00E66B84" w:rsidRPr="00E66B84" w:rsidRDefault="006844E5" w:rsidP="00892F5C">
      <w:pPr>
        <w:widowControl w:val="0"/>
        <w:numPr>
          <w:ilvl w:val="0"/>
          <w:numId w:val="9"/>
        </w:numPr>
        <w:overflowPunct w:val="0"/>
        <w:autoSpaceDE w:val="0"/>
        <w:autoSpaceDN w:val="0"/>
        <w:adjustRightInd w:val="0"/>
        <w:spacing w:after="0" w:line="240" w:lineRule="auto"/>
        <w:ind w:right="-9" w:hanging="432"/>
        <w:jc w:val="both"/>
        <w:rPr>
          <w:rFonts w:ascii="Times New Roman" w:eastAsia="Calibri" w:hAnsi="Times New Roman" w:cs="Times New Roman"/>
          <w:i/>
          <w:color w:val="231F20"/>
          <w:sz w:val="24"/>
          <w:szCs w:val="24"/>
        </w:rPr>
      </w:pPr>
      <w:r>
        <w:rPr>
          <w:rFonts w:ascii="Times New Roman" w:eastAsia="Calibri" w:hAnsi="Times New Roman" w:cs="Times New Roman"/>
          <w:i/>
          <w:sz w:val="24"/>
          <w:szCs w:val="24"/>
        </w:rPr>
        <w:t xml:space="preserve">Ex: </w:t>
      </w:r>
      <w:r w:rsidR="00E66B84" w:rsidRPr="00E66B84">
        <w:rPr>
          <w:rFonts w:ascii="Times New Roman" w:eastAsia="Calibri" w:hAnsi="Times New Roman" w:cs="Times New Roman"/>
          <w:i/>
          <w:sz w:val="24"/>
          <w:szCs w:val="24"/>
        </w:rPr>
        <w:t>Achiziționare de echipamente necesare pentru monitorizarea și avertizarea fenomenelor hidro-meteorologice severe</w:t>
      </w:r>
      <w:r>
        <w:rPr>
          <w:rFonts w:ascii="Times New Roman" w:eastAsia="Calibri" w:hAnsi="Times New Roman" w:cs="Times New Roman"/>
          <w:i/>
          <w:sz w:val="24"/>
          <w:szCs w:val="24"/>
        </w:rPr>
        <w:t xml:space="preserve"> și alte măsuri similare</w:t>
      </w:r>
    </w:p>
    <w:p w14:paraId="5A50498B" w14:textId="77777777" w:rsidR="00E66B84" w:rsidRPr="00B226E5" w:rsidRDefault="00E66B84" w:rsidP="00E66B84">
      <w:pPr>
        <w:widowControl w:val="0"/>
        <w:overflowPunct w:val="0"/>
        <w:autoSpaceDE w:val="0"/>
        <w:autoSpaceDN w:val="0"/>
        <w:adjustRightInd w:val="0"/>
        <w:spacing w:after="0" w:line="240" w:lineRule="auto"/>
        <w:ind w:left="720" w:right="-9"/>
        <w:jc w:val="both"/>
        <w:rPr>
          <w:rFonts w:ascii="Times New Roman" w:eastAsia="Calibri" w:hAnsi="Times New Roman" w:cs="Times New Roman"/>
          <w:color w:val="231F20"/>
          <w:sz w:val="24"/>
          <w:szCs w:val="24"/>
        </w:rPr>
      </w:pPr>
    </w:p>
    <w:p w14:paraId="55224B50" w14:textId="584E0499" w:rsidR="00E66B84" w:rsidRPr="00B226E5" w:rsidRDefault="00E66B84" w:rsidP="00892F5C">
      <w:pPr>
        <w:widowControl w:val="0"/>
        <w:numPr>
          <w:ilvl w:val="0"/>
          <w:numId w:val="31"/>
        </w:numPr>
        <w:overflowPunct w:val="0"/>
        <w:autoSpaceDE w:val="0"/>
        <w:autoSpaceDN w:val="0"/>
        <w:adjustRightInd w:val="0"/>
        <w:spacing w:after="0" w:line="240" w:lineRule="auto"/>
        <w:ind w:right="50"/>
        <w:jc w:val="both"/>
        <w:rPr>
          <w:rFonts w:ascii="Times New Roman" w:eastAsia="Calibri" w:hAnsi="Times New Roman" w:cs="Times New Roman"/>
          <w:color w:val="231F20"/>
          <w:sz w:val="24"/>
          <w:szCs w:val="24"/>
        </w:rPr>
      </w:pPr>
      <w:r w:rsidRPr="00B226E5">
        <w:rPr>
          <w:rFonts w:ascii="Times New Roman" w:eastAsia="Calibri" w:hAnsi="Times New Roman" w:cs="Times New Roman"/>
          <w:color w:val="231F20"/>
          <w:sz w:val="24"/>
          <w:szCs w:val="24"/>
        </w:rPr>
        <w:t>Măsuri care asigură eficacitatea intervențiilor de prevenire a inundațiilor</w:t>
      </w:r>
      <w:r w:rsidR="006844E5">
        <w:rPr>
          <w:rFonts w:ascii="Times New Roman" w:eastAsia="Calibri" w:hAnsi="Times New Roman" w:cs="Times New Roman"/>
          <w:color w:val="231F20"/>
          <w:sz w:val="24"/>
          <w:szCs w:val="24"/>
        </w:rPr>
        <w:t xml:space="preserve">, ca de exemplu: </w:t>
      </w:r>
    </w:p>
    <w:p w14:paraId="1FB01288" w14:textId="38591833" w:rsidR="00E66B84" w:rsidRPr="00E66B84" w:rsidRDefault="00E66B84" w:rsidP="00892F5C">
      <w:pPr>
        <w:widowControl w:val="0"/>
        <w:numPr>
          <w:ilvl w:val="0"/>
          <w:numId w:val="10"/>
        </w:numPr>
        <w:overflowPunct w:val="0"/>
        <w:autoSpaceDE w:val="0"/>
        <w:autoSpaceDN w:val="0"/>
        <w:adjustRightInd w:val="0"/>
        <w:spacing w:after="0" w:line="240" w:lineRule="auto"/>
        <w:ind w:left="709" w:hanging="425"/>
        <w:jc w:val="both"/>
        <w:rPr>
          <w:rFonts w:ascii="Times New Roman" w:eastAsia="Calibri" w:hAnsi="Times New Roman" w:cs="Times New Roman"/>
          <w:i/>
          <w:color w:val="231F20"/>
          <w:sz w:val="24"/>
          <w:szCs w:val="24"/>
        </w:rPr>
      </w:pPr>
      <w:r w:rsidRPr="00E66B84">
        <w:rPr>
          <w:rFonts w:ascii="Times New Roman" w:eastAsia="Calibri" w:hAnsi="Times New Roman" w:cs="Times New Roman"/>
          <w:i/>
          <w:color w:val="231F20"/>
          <w:sz w:val="24"/>
          <w:szCs w:val="24"/>
        </w:rPr>
        <w:t xml:space="preserve">Mărirea gradului de siguranţă la construcţiile hidrotehnice prin instalarea de senzori automați și echipamente complementare pentru mărirea gradului de siguranţă a barajelor; măsurarea stratului de zăpadă şi staţii hidrometrice pentru debite afluente, prize şi derivaţii; dotarea cu software </w:t>
      </w:r>
      <w:r w:rsidR="00545E16">
        <w:rPr>
          <w:rFonts w:ascii="Times New Roman" w:eastAsia="Calibri" w:hAnsi="Times New Roman" w:cs="Times New Roman"/>
          <w:i/>
          <w:color w:val="231F20"/>
          <w:sz w:val="24"/>
          <w:szCs w:val="24"/>
        </w:rPr>
        <w:t>ș</w:t>
      </w:r>
      <w:r w:rsidRPr="00E66B84">
        <w:rPr>
          <w:rFonts w:ascii="Times New Roman" w:eastAsia="Calibri" w:hAnsi="Times New Roman" w:cs="Times New Roman"/>
          <w:i/>
          <w:color w:val="231F20"/>
          <w:sz w:val="24"/>
          <w:szCs w:val="24"/>
        </w:rPr>
        <w:t xml:space="preserve">i hardware pentru controlul </w:t>
      </w:r>
      <w:r w:rsidR="00FF54D1">
        <w:rPr>
          <w:rFonts w:ascii="Times New Roman" w:eastAsia="Calibri" w:hAnsi="Times New Roman" w:cs="Times New Roman"/>
          <w:i/>
          <w:color w:val="231F20"/>
          <w:sz w:val="24"/>
          <w:szCs w:val="24"/>
        </w:rPr>
        <w:t>ș</w:t>
      </w:r>
      <w:r w:rsidRPr="00E66B84">
        <w:rPr>
          <w:rFonts w:ascii="Times New Roman" w:eastAsia="Calibri" w:hAnsi="Times New Roman" w:cs="Times New Roman"/>
          <w:i/>
          <w:color w:val="231F20"/>
          <w:sz w:val="24"/>
          <w:szCs w:val="24"/>
        </w:rPr>
        <w:t>i coordonarea exploat</w:t>
      </w:r>
      <w:r w:rsidR="00FF54D1">
        <w:rPr>
          <w:rFonts w:ascii="Times New Roman" w:eastAsia="Calibri" w:hAnsi="Times New Roman" w:cs="Times New Roman"/>
          <w:i/>
          <w:color w:val="231F20"/>
          <w:sz w:val="24"/>
          <w:szCs w:val="24"/>
        </w:rPr>
        <w:t>ă</w:t>
      </w:r>
      <w:r w:rsidRPr="00E66B84">
        <w:rPr>
          <w:rFonts w:ascii="Times New Roman" w:eastAsia="Calibri" w:hAnsi="Times New Roman" w:cs="Times New Roman"/>
          <w:i/>
          <w:color w:val="231F20"/>
          <w:sz w:val="24"/>
          <w:szCs w:val="24"/>
        </w:rPr>
        <w:t>rii construc</w:t>
      </w:r>
      <w:r w:rsidR="00FF54D1">
        <w:rPr>
          <w:rFonts w:ascii="Times New Roman" w:eastAsia="Calibri" w:hAnsi="Times New Roman" w:cs="Times New Roman"/>
          <w:i/>
          <w:color w:val="231F20"/>
          <w:sz w:val="24"/>
          <w:szCs w:val="24"/>
        </w:rPr>
        <w:t>ț</w:t>
      </w:r>
      <w:r w:rsidRPr="00E66B84">
        <w:rPr>
          <w:rFonts w:ascii="Times New Roman" w:eastAsia="Calibri" w:hAnsi="Times New Roman" w:cs="Times New Roman"/>
          <w:i/>
          <w:color w:val="231F20"/>
          <w:sz w:val="24"/>
          <w:szCs w:val="24"/>
        </w:rPr>
        <w:t>iilor hidrotehnice; echipamente şi mijloace de intervenţie la inundaţii pentru ANAR;</w:t>
      </w:r>
    </w:p>
    <w:p w14:paraId="40C3B669" w14:textId="6C50FE3E" w:rsidR="00E66B84" w:rsidRDefault="00E66B84" w:rsidP="00892F5C">
      <w:pPr>
        <w:widowControl w:val="0"/>
        <w:numPr>
          <w:ilvl w:val="0"/>
          <w:numId w:val="10"/>
        </w:numPr>
        <w:overflowPunct w:val="0"/>
        <w:autoSpaceDE w:val="0"/>
        <w:autoSpaceDN w:val="0"/>
        <w:adjustRightInd w:val="0"/>
        <w:spacing w:after="0" w:line="240" w:lineRule="auto"/>
        <w:ind w:left="709" w:hanging="425"/>
        <w:jc w:val="both"/>
        <w:rPr>
          <w:rFonts w:ascii="Times New Roman" w:eastAsia="Calibri" w:hAnsi="Times New Roman" w:cs="Times New Roman"/>
          <w:i/>
          <w:color w:val="231F20"/>
          <w:sz w:val="24"/>
          <w:szCs w:val="24"/>
        </w:rPr>
      </w:pPr>
      <w:r w:rsidRPr="00E66B84">
        <w:rPr>
          <w:rFonts w:ascii="Times New Roman" w:eastAsia="Calibri" w:hAnsi="Times New Roman" w:cs="Times New Roman"/>
          <w:i/>
          <w:color w:val="231F20"/>
          <w:sz w:val="24"/>
          <w:szCs w:val="24"/>
        </w:rPr>
        <w:t>Informatizarea sistemului de colectare a datelor provenite de la stațiile automate care vor fi montate la nivelul barajelor.</w:t>
      </w:r>
    </w:p>
    <w:p w14:paraId="441354F9" w14:textId="69826DFA" w:rsidR="006844E5" w:rsidRPr="00E66B84" w:rsidRDefault="006844E5" w:rsidP="00892F5C">
      <w:pPr>
        <w:widowControl w:val="0"/>
        <w:numPr>
          <w:ilvl w:val="0"/>
          <w:numId w:val="10"/>
        </w:numPr>
        <w:overflowPunct w:val="0"/>
        <w:autoSpaceDE w:val="0"/>
        <w:autoSpaceDN w:val="0"/>
        <w:adjustRightInd w:val="0"/>
        <w:spacing w:after="0" w:line="240" w:lineRule="auto"/>
        <w:ind w:left="709" w:hanging="425"/>
        <w:jc w:val="both"/>
        <w:rPr>
          <w:rFonts w:ascii="Times New Roman" w:eastAsia="Calibri" w:hAnsi="Times New Roman" w:cs="Times New Roman"/>
          <w:i/>
          <w:color w:val="231F20"/>
          <w:sz w:val="24"/>
          <w:szCs w:val="24"/>
        </w:rPr>
      </w:pPr>
      <w:r>
        <w:rPr>
          <w:rFonts w:ascii="Times New Roman" w:eastAsia="Calibri" w:hAnsi="Times New Roman" w:cs="Times New Roman"/>
          <w:i/>
          <w:color w:val="231F20"/>
          <w:sz w:val="24"/>
          <w:szCs w:val="24"/>
        </w:rPr>
        <w:t>Alte măsuri similare în acord cu strategiile naționale și europene.</w:t>
      </w:r>
    </w:p>
    <w:p w14:paraId="2F39AD2B" w14:textId="77777777" w:rsidR="00E66B84" w:rsidRPr="00E66B84" w:rsidRDefault="00E66B84" w:rsidP="00E66B84">
      <w:pPr>
        <w:widowControl w:val="0"/>
        <w:overflowPunct w:val="0"/>
        <w:autoSpaceDE w:val="0"/>
        <w:autoSpaceDN w:val="0"/>
        <w:adjustRightInd w:val="0"/>
        <w:spacing w:after="0" w:line="240" w:lineRule="auto"/>
        <w:ind w:left="709"/>
        <w:jc w:val="both"/>
        <w:rPr>
          <w:rFonts w:ascii="Times New Roman" w:eastAsia="Calibri" w:hAnsi="Times New Roman" w:cs="Times New Roman"/>
          <w:i/>
          <w:color w:val="231F20"/>
          <w:sz w:val="24"/>
          <w:szCs w:val="24"/>
        </w:rPr>
      </w:pPr>
    </w:p>
    <w:p w14:paraId="52B507FD" w14:textId="2F4AF859" w:rsidR="00E66B84" w:rsidRPr="00B226E5" w:rsidRDefault="00E66B84" w:rsidP="006743D9">
      <w:pPr>
        <w:widowControl w:val="0"/>
        <w:numPr>
          <w:ilvl w:val="0"/>
          <w:numId w:val="31"/>
        </w:numPr>
        <w:overflowPunct w:val="0"/>
        <w:autoSpaceDE w:val="0"/>
        <w:autoSpaceDN w:val="0"/>
        <w:adjustRightInd w:val="0"/>
        <w:spacing w:after="0" w:line="240" w:lineRule="auto"/>
        <w:ind w:right="50"/>
        <w:jc w:val="both"/>
        <w:rPr>
          <w:rFonts w:ascii="Times New Roman" w:eastAsia="Calibri" w:hAnsi="Times New Roman" w:cs="Times New Roman"/>
          <w:sz w:val="24"/>
          <w:szCs w:val="24"/>
        </w:rPr>
      </w:pPr>
      <w:r w:rsidRPr="00B226E5">
        <w:rPr>
          <w:rFonts w:ascii="Times New Roman" w:eastAsia="Calibri" w:hAnsi="Times New Roman" w:cs="Times New Roman"/>
          <w:sz w:val="24"/>
          <w:szCs w:val="24"/>
        </w:rPr>
        <w:t xml:space="preserve">Realizarea de </w:t>
      </w:r>
      <w:r w:rsidRPr="00B226E5">
        <w:rPr>
          <w:rFonts w:ascii="Times New Roman" w:eastAsia="Calibri" w:hAnsi="Times New Roman" w:cs="Times New Roman"/>
          <w:color w:val="231F20"/>
          <w:sz w:val="24"/>
          <w:szCs w:val="24"/>
        </w:rPr>
        <w:t>măsuri</w:t>
      </w:r>
      <w:r w:rsidRPr="00B226E5">
        <w:rPr>
          <w:rFonts w:ascii="Times New Roman" w:eastAsia="Calibri" w:hAnsi="Times New Roman" w:cs="Times New Roman"/>
          <w:sz w:val="24"/>
          <w:szCs w:val="24"/>
        </w:rPr>
        <w:t xml:space="preserve"> structurale de protecție împotriva riscului la inundații, acolo unde infrastructura verde nu este suficientă, prin construirea ori reabilitarea infrastructurii de reducere a impactului unor fenomene meteorologice extreme</w:t>
      </w:r>
      <w:r w:rsidR="00F84AEE">
        <w:rPr>
          <w:rFonts w:ascii="Times New Roman" w:eastAsia="Calibri" w:hAnsi="Times New Roman" w:cs="Times New Roman"/>
          <w:sz w:val="24"/>
          <w:szCs w:val="24"/>
        </w:rPr>
        <w:t xml:space="preserve">. </w:t>
      </w:r>
      <w:r w:rsidR="006743D9" w:rsidRPr="006743D9">
        <w:rPr>
          <w:rFonts w:ascii="Times New Roman" w:eastAsia="Calibri" w:hAnsi="Times New Roman" w:cs="Times New Roman"/>
          <w:sz w:val="24"/>
          <w:szCs w:val="24"/>
        </w:rPr>
        <w:t xml:space="preserve">Măsurile structurale vor fi realizate complementar măsurilor de </w:t>
      </w:r>
      <w:r w:rsidR="006743D9" w:rsidRPr="006743D9">
        <w:rPr>
          <w:rFonts w:ascii="Times New Roman" w:eastAsia="Calibri" w:hAnsi="Times New Roman" w:cs="Times New Roman"/>
          <w:sz w:val="24"/>
          <w:szCs w:val="24"/>
        </w:rPr>
        <w:lastRenderedPageBreak/>
        <w:t>infrastructură verde, când acestea se dovedesc a fi ineficiente, în practică sau prin modelare, iar construirea de unor infrastructuri noi se va realiza în cazuri excepționale</w:t>
      </w:r>
      <w:r w:rsidR="00F84AEE">
        <w:rPr>
          <w:rFonts w:ascii="Times New Roman" w:eastAsia="Calibri" w:hAnsi="Times New Roman" w:cs="Times New Roman"/>
          <w:sz w:val="24"/>
          <w:szCs w:val="24"/>
        </w:rPr>
        <w:t>.</w:t>
      </w:r>
    </w:p>
    <w:p w14:paraId="33A43D14" w14:textId="77777777" w:rsidR="00E66B84" w:rsidRPr="006B50B0" w:rsidRDefault="00E66B84" w:rsidP="00E66B84">
      <w:pPr>
        <w:widowControl w:val="0"/>
        <w:overflowPunct w:val="0"/>
        <w:autoSpaceDE w:val="0"/>
        <w:autoSpaceDN w:val="0"/>
        <w:adjustRightInd w:val="0"/>
        <w:spacing w:after="0" w:line="240" w:lineRule="auto"/>
        <w:ind w:left="720"/>
        <w:jc w:val="both"/>
        <w:rPr>
          <w:rFonts w:ascii="Times New Roman" w:eastAsia="Calibri" w:hAnsi="Times New Roman" w:cs="Times New Roman"/>
          <w:i/>
          <w:strike/>
          <w:sz w:val="24"/>
          <w:szCs w:val="24"/>
        </w:rPr>
      </w:pPr>
    </w:p>
    <w:p w14:paraId="6AFE607C" w14:textId="35A2AAE8" w:rsidR="002F35F6" w:rsidRDefault="00545E16" w:rsidP="00B226E5">
      <w:pPr>
        <w:shd w:val="clear" w:color="auto" w:fill="FFFFFF"/>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A2. Proiecte de dezvoltare a capacității de gestionare a riscului la inundații</w:t>
      </w:r>
    </w:p>
    <w:p w14:paraId="6D223DD1" w14:textId="77777777" w:rsidR="00545E16" w:rsidRPr="00545E16" w:rsidRDefault="00545E16" w:rsidP="00B226E5">
      <w:pPr>
        <w:shd w:val="clear" w:color="auto" w:fill="FFFFFF"/>
        <w:spacing w:after="0" w:line="240" w:lineRule="auto"/>
        <w:jc w:val="both"/>
        <w:rPr>
          <w:rFonts w:ascii="Times New Roman" w:eastAsia="Calibri" w:hAnsi="Times New Roman" w:cs="Times New Roman"/>
          <w:b/>
          <w:sz w:val="24"/>
          <w:szCs w:val="24"/>
        </w:rPr>
      </w:pPr>
    </w:p>
    <w:p w14:paraId="07BBEEDF" w14:textId="40B9508F" w:rsidR="00271C38" w:rsidRDefault="00271C38" w:rsidP="006743D9">
      <w:pPr>
        <w:widowControl w:val="0"/>
        <w:numPr>
          <w:ilvl w:val="0"/>
          <w:numId w:val="31"/>
        </w:numPr>
        <w:shd w:val="clear" w:color="auto" w:fill="FFFFFF"/>
        <w:overflowPunct w:val="0"/>
        <w:autoSpaceDE w:val="0"/>
        <w:autoSpaceDN w:val="0"/>
        <w:adjustRightInd w:val="0"/>
        <w:spacing w:after="0" w:line="240" w:lineRule="auto"/>
        <w:ind w:right="50"/>
        <w:jc w:val="both"/>
        <w:rPr>
          <w:rFonts w:ascii="Times New Roman" w:eastAsia="Calibri" w:hAnsi="Times New Roman" w:cs="Times New Roman"/>
          <w:sz w:val="24"/>
          <w:szCs w:val="24"/>
        </w:rPr>
      </w:pPr>
      <w:r w:rsidRPr="007538E8">
        <w:rPr>
          <w:rFonts w:ascii="Times New Roman" w:eastAsia="Calibri" w:hAnsi="Times New Roman" w:cs="Times New Roman"/>
          <w:sz w:val="24"/>
          <w:szCs w:val="24"/>
        </w:rPr>
        <w:t xml:space="preserve">Sprijin pentru pregătirea portofoliului de proiecte aferent perioadei 2014-2020 și post 2020 </w:t>
      </w:r>
    </w:p>
    <w:p w14:paraId="33731DEE" w14:textId="77777777" w:rsidR="00545E16" w:rsidRDefault="00545E16" w:rsidP="00545E16">
      <w:pPr>
        <w:widowControl w:val="0"/>
        <w:shd w:val="clear" w:color="auto" w:fill="FFFFFF"/>
        <w:overflowPunct w:val="0"/>
        <w:autoSpaceDE w:val="0"/>
        <w:autoSpaceDN w:val="0"/>
        <w:adjustRightInd w:val="0"/>
        <w:spacing w:after="0" w:line="240" w:lineRule="auto"/>
        <w:ind w:left="360" w:right="50"/>
        <w:jc w:val="both"/>
        <w:rPr>
          <w:rFonts w:ascii="Times New Roman" w:eastAsia="Calibri" w:hAnsi="Times New Roman" w:cs="Times New Roman"/>
          <w:sz w:val="24"/>
          <w:szCs w:val="24"/>
        </w:rPr>
      </w:pPr>
    </w:p>
    <w:p w14:paraId="5979C681" w14:textId="77777777" w:rsidR="00545E16" w:rsidRPr="00B226E5" w:rsidRDefault="00545E16" w:rsidP="006743D9">
      <w:pPr>
        <w:widowControl w:val="0"/>
        <w:numPr>
          <w:ilvl w:val="0"/>
          <w:numId w:val="31"/>
        </w:numPr>
        <w:overflowPunct w:val="0"/>
        <w:autoSpaceDE w:val="0"/>
        <w:autoSpaceDN w:val="0"/>
        <w:adjustRightInd w:val="0"/>
        <w:spacing w:after="0" w:line="240" w:lineRule="auto"/>
        <w:ind w:right="50"/>
        <w:jc w:val="both"/>
        <w:rPr>
          <w:rFonts w:ascii="Times New Roman" w:eastAsia="Calibri" w:hAnsi="Times New Roman" w:cs="Times New Roman"/>
          <w:color w:val="231F20"/>
          <w:sz w:val="24"/>
          <w:szCs w:val="24"/>
        </w:rPr>
      </w:pPr>
      <w:r w:rsidRPr="00B226E5">
        <w:rPr>
          <w:rFonts w:ascii="Times New Roman" w:eastAsia="Calibri" w:hAnsi="Times New Roman" w:cs="Times New Roman"/>
          <w:color w:val="231F20"/>
          <w:sz w:val="24"/>
          <w:szCs w:val="24"/>
        </w:rPr>
        <w:t>Dezvoltarea de studii, metodologii, evaluări, rapoarte, manuale de bună practică pentru managementul barajelor</w:t>
      </w:r>
    </w:p>
    <w:p w14:paraId="2FC135CE" w14:textId="77777777" w:rsidR="00545E16" w:rsidRPr="00E66B84" w:rsidRDefault="00545E16" w:rsidP="006743D9">
      <w:pPr>
        <w:widowControl w:val="0"/>
        <w:numPr>
          <w:ilvl w:val="0"/>
          <w:numId w:val="10"/>
        </w:numPr>
        <w:overflowPunct w:val="0"/>
        <w:autoSpaceDE w:val="0"/>
        <w:autoSpaceDN w:val="0"/>
        <w:adjustRightInd w:val="0"/>
        <w:spacing w:after="0" w:line="240" w:lineRule="auto"/>
        <w:ind w:left="720" w:hanging="432"/>
        <w:jc w:val="both"/>
        <w:rPr>
          <w:rFonts w:ascii="Times New Roman" w:eastAsia="Calibri" w:hAnsi="Times New Roman" w:cs="Times New Roman"/>
          <w:i/>
          <w:color w:val="231F20"/>
          <w:sz w:val="24"/>
          <w:szCs w:val="24"/>
        </w:rPr>
      </w:pPr>
      <w:r w:rsidRPr="00E66B84">
        <w:rPr>
          <w:rFonts w:ascii="Times New Roman" w:eastAsia="Calibri" w:hAnsi="Times New Roman" w:cs="Times New Roman"/>
          <w:i/>
          <w:color w:val="231F20"/>
          <w:sz w:val="24"/>
          <w:szCs w:val="24"/>
        </w:rPr>
        <w:t>Elaborare studii, metodologii, manuale de bună practică</w:t>
      </w:r>
      <w:r>
        <w:rPr>
          <w:rFonts w:ascii="Times New Roman" w:eastAsia="Calibri" w:hAnsi="Times New Roman" w:cs="Times New Roman"/>
          <w:i/>
          <w:color w:val="231F20"/>
          <w:sz w:val="24"/>
          <w:szCs w:val="24"/>
        </w:rPr>
        <w:t xml:space="preserve"> privind managementul </w:t>
      </w:r>
      <w:r w:rsidRPr="00532735">
        <w:rPr>
          <w:rFonts w:ascii="Times New Roman" w:eastAsia="Calibri" w:hAnsi="Times New Roman" w:cs="Times New Roman"/>
          <w:i/>
          <w:color w:val="231F20"/>
          <w:sz w:val="24"/>
          <w:szCs w:val="24"/>
        </w:rPr>
        <w:t>barajelor</w:t>
      </w:r>
    </w:p>
    <w:p w14:paraId="2239EBBE" w14:textId="77777777" w:rsidR="00545E16" w:rsidRPr="00E66B84" w:rsidRDefault="00545E16" w:rsidP="00545E16">
      <w:pPr>
        <w:widowControl w:val="0"/>
        <w:overflowPunct w:val="0"/>
        <w:autoSpaceDE w:val="0"/>
        <w:autoSpaceDN w:val="0"/>
        <w:adjustRightInd w:val="0"/>
        <w:spacing w:after="0" w:line="240" w:lineRule="auto"/>
        <w:ind w:left="720"/>
        <w:jc w:val="both"/>
        <w:rPr>
          <w:rFonts w:ascii="Times New Roman" w:eastAsia="Calibri" w:hAnsi="Times New Roman" w:cs="Times New Roman"/>
          <w:i/>
          <w:color w:val="231F20"/>
          <w:sz w:val="24"/>
          <w:szCs w:val="24"/>
        </w:rPr>
      </w:pPr>
    </w:p>
    <w:p w14:paraId="23158B94" w14:textId="77777777" w:rsidR="00545E16" w:rsidRPr="00B226E5" w:rsidRDefault="00545E16" w:rsidP="006743D9">
      <w:pPr>
        <w:widowControl w:val="0"/>
        <w:numPr>
          <w:ilvl w:val="0"/>
          <w:numId w:val="31"/>
        </w:numPr>
        <w:overflowPunct w:val="0"/>
        <w:autoSpaceDE w:val="0"/>
        <w:autoSpaceDN w:val="0"/>
        <w:adjustRightInd w:val="0"/>
        <w:spacing w:after="0" w:line="240" w:lineRule="auto"/>
        <w:ind w:right="50"/>
        <w:jc w:val="both"/>
        <w:rPr>
          <w:rFonts w:ascii="Times New Roman" w:eastAsia="Calibri" w:hAnsi="Times New Roman" w:cs="Times New Roman"/>
          <w:color w:val="231F20"/>
          <w:sz w:val="24"/>
          <w:szCs w:val="24"/>
        </w:rPr>
      </w:pPr>
      <w:r w:rsidRPr="00B226E5">
        <w:rPr>
          <w:rFonts w:ascii="Times New Roman" w:eastAsia="Calibri" w:hAnsi="Times New Roman" w:cs="Times New Roman"/>
          <w:color w:val="231F20"/>
          <w:sz w:val="24"/>
          <w:szCs w:val="24"/>
        </w:rPr>
        <w:t>Abordare intersectorială la nivel de bazin hidrografic (dezvoltare coordonată şi management integrat al activităţilor privind apa, terenurile şi resursele)</w:t>
      </w:r>
    </w:p>
    <w:p w14:paraId="0C985F0C" w14:textId="77777777" w:rsidR="00545E16" w:rsidRPr="00E66B84" w:rsidRDefault="00545E16" w:rsidP="006743D9">
      <w:pPr>
        <w:widowControl w:val="0"/>
        <w:numPr>
          <w:ilvl w:val="0"/>
          <w:numId w:val="10"/>
        </w:numPr>
        <w:overflowPunct w:val="0"/>
        <w:autoSpaceDE w:val="0"/>
        <w:autoSpaceDN w:val="0"/>
        <w:adjustRightInd w:val="0"/>
        <w:spacing w:after="0" w:line="240" w:lineRule="auto"/>
        <w:ind w:left="709" w:right="-9" w:hanging="425"/>
        <w:jc w:val="both"/>
        <w:rPr>
          <w:rFonts w:ascii="Times New Roman" w:eastAsia="Calibri" w:hAnsi="Times New Roman" w:cs="Times New Roman"/>
          <w:b/>
          <w:color w:val="231F20"/>
          <w:sz w:val="24"/>
          <w:szCs w:val="24"/>
        </w:rPr>
      </w:pPr>
      <w:r>
        <w:rPr>
          <w:rFonts w:ascii="Times New Roman" w:eastAsia="Calibri" w:hAnsi="Times New Roman" w:cs="Times New Roman"/>
          <w:i/>
          <w:color w:val="231F20"/>
          <w:sz w:val="24"/>
          <w:szCs w:val="24"/>
        </w:rPr>
        <w:t xml:space="preserve">Ex. </w:t>
      </w:r>
      <w:r w:rsidRPr="00E66B84">
        <w:rPr>
          <w:rFonts w:ascii="Times New Roman" w:eastAsia="Calibri" w:hAnsi="Times New Roman" w:cs="Times New Roman"/>
          <w:i/>
          <w:color w:val="231F20"/>
          <w:sz w:val="24"/>
          <w:szCs w:val="24"/>
        </w:rPr>
        <w:t xml:space="preserve">Realizarea </w:t>
      </w:r>
      <w:r>
        <w:rPr>
          <w:rFonts w:ascii="Times New Roman" w:eastAsia="Calibri" w:hAnsi="Times New Roman" w:cs="Times New Roman"/>
          <w:i/>
          <w:color w:val="231F20"/>
          <w:sz w:val="24"/>
          <w:szCs w:val="24"/>
        </w:rPr>
        <w:t>de</w:t>
      </w:r>
      <w:r w:rsidRPr="00E66B84">
        <w:rPr>
          <w:rFonts w:ascii="Times New Roman" w:eastAsia="Calibri" w:hAnsi="Times New Roman" w:cs="Times New Roman"/>
          <w:i/>
          <w:color w:val="231F20"/>
          <w:sz w:val="24"/>
          <w:szCs w:val="24"/>
        </w:rPr>
        <w:t xml:space="preserve"> planuri de coordonare intersectorială care să aibă în vedere integrarea tuturor activităților din bazinul hidrografic în vederea realizării unei abordări integrate</w:t>
      </w:r>
      <w:r w:rsidRPr="00E66B84">
        <w:rPr>
          <w:rFonts w:ascii="Times New Roman" w:eastAsia="Calibri" w:hAnsi="Times New Roman" w:cs="Times New Roman"/>
          <w:color w:val="231F20"/>
          <w:sz w:val="24"/>
          <w:szCs w:val="24"/>
        </w:rPr>
        <w:t>.</w:t>
      </w:r>
    </w:p>
    <w:p w14:paraId="4C82FE44" w14:textId="442865B9" w:rsidR="00545E16" w:rsidRDefault="00545E16" w:rsidP="00545E16">
      <w:pPr>
        <w:widowControl w:val="0"/>
        <w:overflowPunct w:val="0"/>
        <w:autoSpaceDE w:val="0"/>
        <w:autoSpaceDN w:val="0"/>
        <w:adjustRightInd w:val="0"/>
        <w:spacing w:after="0" w:line="240" w:lineRule="auto"/>
        <w:ind w:left="709" w:right="-9"/>
        <w:jc w:val="both"/>
        <w:rPr>
          <w:rFonts w:ascii="Times New Roman" w:eastAsia="Calibri" w:hAnsi="Times New Roman" w:cs="Times New Roman"/>
          <w:color w:val="231F20"/>
          <w:sz w:val="24"/>
          <w:szCs w:val="24"/>
        </w:rPr>
      </w:pPr>
    </w:p>
    <w:p w14:paraId="5CD33EA6" w14:textId="77777777" w:rsidR="00545E16" w:rsidRPr="006743D9" w:rsidRDefault="00545E16" w:rsidP="006743D9">
      <w:pPr>
        <w:widowControl w:val="0"/>
        <w:numPr>
          <w:ilvl w:val="0"/>
          <w:numId w:val="31"/>
        </w:numPr>
        <w:overflowPunct w:val="0"/>
        <w:autoSpaceDE w:val="0"/>
        <w:autoSpaceDN w:val="0"/>
        <w:adjustRightInd w:val="0"/>
        <w:spacing w:after="0" w:line="240" w:lineRule="auto"/>
        <w:ind w:right="50"/>
        <w:jc w:val="both"/>
        <w:rPr>
          <w:rFonts w:ascii="Times New Roman" w:eastAsia="Calibri" w:hAnsi="Times New Roman" w:cs="Times New Roman"/>
          <w:sz w:val="24"/>
          <w:szCs w:val="24"/>
        </w:rPr>
      </w:pPr>
      <w:r w:rsidRPr="00B226E5">
        <w:rPr>
          <w:rFonts w:ascii="Times New Roman" w:eastAsia="Calibri" w:hAnsi="Times New Roman" w:cs="Times New Roman"/>
          <w:sz w:val="24"/>
          <w:szCs w:val="24"/>
        </w:rPr>
        <w:t>Alte</w:t>
      </w:r>
      <w:r w:rsidRPr="00B226E5">
        <w:rPr>
          <w:rFonts w:ascii="Times New Roman" w:eastAsia="Calibri" w:hAnsi="Times New Roman" w:cs="Times New Roman"/>
          <w:color w:val="231F20"/>
          <w:sz w:val="24"/>
          <w:szCs w:val="24"/>
        </w:rPr>
        <w:t xml:space="preserve"> tipuri de acţiuni specifice gestiunii riscului la inundaţii, conform celor prevăzute în Strategia Naţională de Management al Riscului la Inundaţii pe termen scurt, mediu şi lung sau în planurile de management al riscului la inundaţii</w:t>
      </w:r>
    </w:p>
    <w:p w14:paraId="2F175B58" w14:textId="6A2631D7" w:rsidR="00545E16" w:rsidRPr="00E66B84" w:rsidRDefault="00545E16" w:rsidP="006743D9">
      <w:pPr>
        <w:numPr>
          <w:ilvl w:val="0"/>
          <w:numId w:val="30"/>
        </w:numPr>
        <w:shd w:val="clear" w:color="auto" w:fill="FFFFFF"/>
        <w:spacing w:after="0" w:line="240" w:lineRule="auto"/>
        <w:jc w:val="both"/>
        <w:rPr>
          <w:rFonts w:ascii="Times New Roman" w:eastAsia="Calibri" w:hAnsi="Times New Roman" w:cs="Times New Roman"/>
          <w:i/>
          <w:sz w:val="24"/>
          <w:szCs w:val="24"/>
        </w:rPr>
      </w:pPr>
      <w:r w:rsidRPr="00E66B84">
        <w:rPr>
          <w:rFonts w:ascii="Times New Roman" w:eastAsia="Calibri" w:hAnsi="Times New Roman" w:cs="Times New Roman"/>
          <w:i/>
          <w:sz w:val="24"/>
          <w:szCs w:val="24"/>
        </w:rPr>
        <w:t>Realizarea de măsuri nestructurale</w:t>
      </w:r>
      <w:r w:rsidR="006273CF">
        <w:rPr>
          <w:rStyle w:val="FootnoteReference"/>
          <w:rFonts w:ascii="Times New Roman" w:eastAsia="Calibri" w:hAnsi="Times New Roman" w:cs="Times New Roman"/>
          <w:i/>
          <w:sz w:val="24"/>
          <w:szCs w:val="24"/>
        </w:rPr>
        <w:footnoteReference w:id="2"/>
      </w:r>
      <w:r w:rsidRPr="00E66B84">
        <w:rPr>
          <w:rFonts w:ascii="Times New Roman" w:eastAsia="Calibri" w:hAnsi="Times New Roman" w:cs="Times New Roman"/>
          <w:i/>
          <w:sz w:val="24"/>
          <w:szCs w:val="24"/>
        </w:rPr>
        <w:t xml:space="preserve"> (controlul utilizării albiilor minore, </w:t>
      </w:r>
      <w:r w:rsidRPr="005D2CDA">
        <w:rPr>
          <w:rFonts w:ascii="Times New Roman" w:eastAsia="Calibri" w:hAnsi="Times New Roman" w:cs="Times New Roman"/>
          <w:i/>
          <w:sz w:val="24"/>
          <w:szCs w:val="24"/>
        </w:rPr>
        <w:t>elaborarea planurilor bazinale de reducere a riscului la inundaţii</w:t>
      </w:r>
      <w:r w:rsidRPr="00E66B84">
        <w:rPr>
          <w:rFonts w:ascii="Times New Roman" w:eastAsia="Calibri" w:hAnsi="Times New Roman" w:cs="Times New Roman"/>
          <w:i/>
          <w:sz w:val="24"/>
          <w:szCs w:val="24"/>
        </w:rPr>
        <w:t xml:space="preserve"> şi a programelor de măsuri; introducerea sistemelor de asigurări, sisteme de avertizare/alarmare, informarea publicului etc.)</w:t>
      </w:r>
      <w:r w:rsidR="006273CF">
        <w:rPr>
          <w:rFonts w:ascii="Times New Roman" w:eastAsia="Calibri" w:hAnsi="Times New Roman" w:cs="Times New Roman"/>
          <w:i/>
          <w:sz w:val="24"/>
          <w:szCs w:val="24"/>
        </w:rPr>
        <w:t>, altele decât măsurile de infras</w:t>
      </w:r>
      <w:r w:rsidR="001B4BC9">
        <w:rPr>
          <w:rFonts w:ascii="Times New Roman" w:eastAsia="Calibri" w:hAnsi="Times New Roman" w:cs="Times New Roman"/>
          <w:i/>
          <w:sz w:val="24"/>
          <w:szCs w:val="24"/>
        </w:rPr>
        <w:t>t</w:t>
      </w:r>
      <w:r w:rsidR="006273CF">
        <w:rPr>
          <w:rFonts w:ascii="Times New Roman" w:eastAsia="Calibri" w:hAnsi="Times New Roman" w:cs="Times New Roman"/>
          <w:i/>
          <w:sz w:val="24"/>
          <w:szCs w:val="24"/>
        </w:rPr>
        <w:t>ructură verde</w:t>
      </w:r>
      <w:r w:rsidRPr="00E66B84">
        <w:rPr>
          <w:rFonts w:ascii="Times New Roman" w:eastAsia="Calibri" w:hAnsi="Times New Roman" w:cs="Times New Roman"/>
          <w:i/>
          <w:sz w:val="24"/>
          <w:szCs w:val="24"/>
        </w:rPr>
        <w:t>;</w:t>
      </w:r>
    </w:p>
    <w:p w14:paraId="2E180E2B" w14:textId="77777777" w:rsidR="00545E16" w:rsidRPr="00E66B84" w:rsidRDefault="00545E16" w:rsidP="006743D9">
      <w:pPr>
        <w:numPr>
          <w:ilvl w:val="0"/>
          <w:numId w:val="30"/>
        </w:numPr>
        <w:shd w:val="clear" w:color="auto" w:fill="FFFFFF"/>
        <w:spacing w:after="0" w:line="240" w:lineRule="auto"/>
        <w:jc w:val="both"/>
        <w:rPr>
          <w:rFonts w:ascii="Times New Roman" w:eastAsia="Calibri" w:hAnsi="Times New Roman" w:cs="Times New Roman"/>
          <w:i/>
          <w:sz w:val="24"/>
          <w:szCs w:val="24"/>
        </w:rPr>
      </w:pPr>
      <w:r w:rsidRPr="00E66B84">
        <w:rPr>
          <w:rFonts w:ascii="Times New Roman" w:eastAsia="Calibri" w:hAnsi="Times New Roman" w:cs="Times New Roman"/>
          <w:i/>
          <w:sz w:val="24"/>
          <w:szCs w:val="24"/>
        </w:rPr>
        <w:t>Implementarea sistemelor de prognoză, avertizare şi alarmare pentru cazuri de inundaţii;</w:t>
      </w:r>
    </w:p>
    <w:p w14:paraId="6BE4613C" w14:textId="77777777" w:rsidR="00545E16" w:rsidRDefault="00545E16" w:rsidP="006743D9">
      <w:pPr>
        <w:numPr>
          <w:ilvl w:val="0"/>
          <w:numId w:val="30"/>
        </w:numPr>
        <w:shd w:val="clear" w:color="auto" w:fill="FFFFFF"/>
        <w:spacing w:after="0" w:line="240" w:lineRule="auto"/>
        <w:jc w:val="both"/>
        <w:rPr>
          <w:rFonts w:ascii="Times New Roman" w:eastAsia="Calibri" w:hAnsi="Times New Roman" w:cs="Times New Roman"/>
          <w:i/>
          <w:sz w:val="24"/>
          <w:szCs w:val="24"/>
        </w:rPr>
      </w:pPr>
      <w:r w:rsidRPr="00E66B84">
        <w:rPr>
          <w:rFonts w:ascii="Times New Roman" w:eastAsia="Calibri" w:hAnsi="Times New Roman" w:cs="Times New Roman"/>
          <w:i/>
          <w:sz w:val="24"/>
          <w:szCs w:val="24"/>
        </w:rPr>
        <w:t>Măsuri privind monitorizarea, prognoza și avertizarea inundaţiilor.</w:t>
      </w:r>
    </w:p>
    <w:p w14:paraId="6BD0CBD4" w14:textId="77777777" w:rsidR="00545E16" w:rsidRPr="00E66B84" w:rsidRDefault="00545E16" w:rsidP="00545E16">
      <w:pPr>
        <w:widowControl w:val="0"/>
        <w:overflowPunct w:val="0"/>
        <w:autoSpaceDE w:val="0"/>
        <w:autoSpaceDN w:val="0"/>
        <w:adjustRightInd w:val="0"/>
        <w:spacing w:after="0" w:line="240" w:lineRule="auto"/>
        <w:ind w:left="709" w:right="-9"/>
        <w:jc w:val="both"/>
        <w:rPr>
          <w:rFonts w:ascii="Times New Roman" w:eastAsia="Calibri" w:hAnsi="Times New Roman" w:cs="Times New Roman"/>
          <w:b/>
          <w:color w:val="231F20"/>
          <w:sz w:val="24"/>
          <w:szCs w:val="24"/>
        </w:rPr>
      </w:pPr>
    </w:p>
    <w:p w14:paraId="29904007" w14:textId="77777777" w:rsidR="002F35F6" w:rsidRDefault="002D2366" w:rsidP="00B226E5">
      <w:pPr>
        <w:shd w:val="clear" w:color="auto" w:fill="FFFFFF"/>
        <w:spacing w:after="0" w:line="240" w:lineRule="auto"/>
        <w:ind w:firstLine="360"/>
        <w:jc w:val="both"/>
        <w:rPr>
          <w:rFonts w:ascii="Times New Roman" w:eastAsia="Calibri" w:hAnsi="Times New Roman" w:cs="Times New Roman"/>
          <w:b/>
          <w:sz w:val="24"/>
          <w:szCs w:val="24"/>
        </w:rPr>
      </w:pPr>
      <w:r>
        <w:rPr>
          <w:rFonts w:ascii="Times New Roman" w:eastAsia="Calibri" w:hAnsi="Times New Roman" w:cs="Times New Roman"/>
          <w:b/>
          <w:sz w:val="24"/>
          <w:szCs w:val="24"/>
        </w:rPr>
        <w:t>B</w:t>
      </w:r>
      <w:r w:rsidR="002F35F6">
        <w:rPr>
          <w:rFonts w:ascii="Times New Roman" w:eastAsia="Calibri" w:hAnsi="Times New Roman" w:cs="Times New Roman"/>
          <w:b/>
          <w:sz w:val="24"/>
          <w:szCs w:val="24"/>
        </w:rPr>
        <w:t xml:space="preserve">. </w:t>
      </w:r>
      <w:r w:rsidR="002F35F6" w:rsidRPr="005D3F6B">
        <w:rPr>
          <w:rFonts w:ascii="Times New Roman" w:eastAsia="Calibri" w:hAnsi="Times New Roman" w:cs="Times New Roman"/>
          <w:b/>
          <w:sz w:val="24"/>
          <w:szCs w:val="24"/>
        </w:rPr>
        <w:t xml:space="preserve">Acțiuni pentru prevenirea </w:t>
      </w:r>
      <w:r w:rsidR="003810CC">
        <w:rPr>
          <w:rFonts w:ascii="Times New Roman" w:eastAsia="Calibri" w:hAnsi="Times New Roman" w:cs="Times New Roman"/>
          <w:b/>
          <w:sz w:val="24"/>
          <w:szCs w:val="24"/>
        </w:rPr>
        <w:t>eroziunii costiere</w:t>
      </w:r>
    </w:p>
    <w:p w14:paraId="11946638" w14:textId="77777777" w:rsidR="002F35F6" w:rsidRDefault="002F35F6" w:rsidP="00B226E5">
      <w:pPr>
        <w:shd w:val="clear" w:color="auto" w:fill="FFFFFF"/>
        <w:spacing w:after="0" w:line="240" w:lineRule="auto"/>
        <w:ind w:firstLine="360"/>
        <w:jc w:val="both"/>
        <w:rPr>
          <w:rFonts w:ascii="Times New Roman" w:eastAsia="Calibri" w:hAnsi="Times New Roman" w:cs="Times New Roman"/>
          <w:b/>
          <w:sz w:val="24"/>
          <w:szCs w:val="24"/>
        </w:rPr>
      </w:pPr>
    </w:p>
    <w:p w14:paraId="6B896382" w14:textId="731BD4E8" w:rsidR="009775F7" w:rsidRPr="00545E16" w:rsidRDefault="00545E16" w:rsidP="00545E16">
      <w:pPr>
        <w:shd w:val="clear" w:color="auto" w:fill="FFFFFF"/>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B1. </w:t>
      </w:r>
      <w:r w:rsidR="002F35F6" w:rsidRPr="00545E16">
        <w:rPr>
          <w:rFonts w:ascii="Times New Roman" w:eastAsia="Calibri" w:hAnsi="Times New Roman" w:cs="Times New Roman"/>
          <w:sz w:val="24"/>
          <w:szCs w:val="24"/>
        </w:rPr>
        <w:t xml:space="preserve">Acțiuni specifice de limitare a efectelor negative ale eroziunii costiere asupra plajelor și activități de reabilitare </w:t>
      </w:r>
      <w:r w:rsidR="00EB6E7C" w:rsidRPr="00545E16">
        <w:rPr>
          <w:rFonts w:ascii="Times New Roman" w:eastAsia="Calibri" w:hAnsi="Times New Roman" w:cs="Times New Roman"/>
          <w:sz w:val="24"/>
          <w:szCs w:val="24"/>
        </w:rPr>
        <w:t xml:space="preserve">și protecție a plajelor </w:t>
      </w:r>
    </w:p>
    <w:p w14:paraId="66EC4089" w14:textId="77777777" w:rsidR="009775F7" w:rsidRPr="00B226E5" w:rsidRDefault="009775F7" w:rsidP="006743D9">
      <w:pPr>
        <w:numPr>
          <w:ilvl w:val="0"/>
          <w:numId w:val="30"/>
        </w:numPr>
        <w:shd w:val="clear" w:color="auto" w:fill="FFFFFF"/>
        <w:spacing w:after="0" w:line="240" w:lineRule="auto"/>
        <w:jc w:val="both"/>
        <w:rPr>
          <w:rFonts w:ascii="Times New Roman" w:eastAsia="Calibri" w:hAnsi="Times New Roman" w:cs="Times New Roman"/>
          <w:sz w:val="24"/>
          <w:szCs w:val="24"/>
        </w:rPr>
      </w:pPr>
      <w:r>
        <w:rPr>
          <w:rFonts w:ascii="Times New Roman" w:eastAsia="Calibri" w:hAnsi="Times New Roman" w:cs="Times New Roman"/>
          <w:i/>
          <w:sz w:val="24"/>
          <w:szCs w:val="24"/>
        </w:rPr>
        <w:t>Înnisipări artificiale;</w:t>
      </w:r>
    </w:p>
    <w:p w14:paraId="5606647B" w14:textId="1C4C09F2" w:rsidR="009775F7" w:rsidRPr="00B226E5" w:rsidRDefault="009775F7" w:rsidP="006743D9">
      <w:pPr>
        <w:numPr>
          <w:ilvl w:val="0"/>
          <w:numId w:val="30"/>
        </w:numPr>
        <w:shd w:val="clear" w:color="auto" w:fill="FFFFFF"/>
        <w:spacing w:after="0" w:line="240" w:lineRule="auto"/>
        <w:jc w:val="both"/>
        <w:rPr>
          <w:rFonts w:ascii="Times New Roman" w:eastAsia="Calibri" w:hAnsi="Times New Roman" w:cs="Times New Roman"/>
          <w:sz w:val="24"/>
          <w:szCs w:val="24"/>
        </w:rPr>
      </w:pPr>
      <w:r>
        <w:rPr>
          <w:rFonts w:ascii="Times New Roman" w:eastAsia="Calibri" w:hAnsi="Times New Roman" w:cs="Times New Roman"/>
          <w:i/>
          <w:sz w:val="24"/>
          <w:szCs w:val="24"/>
        </w:rPr>
        <w:t>Creare</w:t>
      </w:r>
      <w:r w:rsidR="00EB6E7C" w:rsidRPr="00B226E5">
        <w:rPr>
          <w:rFonts w:ascii="Times New Roman" w:eastAsia="Calibri" w:hAnsi="Times New Roman" w:cs="Times New Roman"/>
          <w:i/>
          <w:sz w:val="24"/>
          <w:szCs w:val="24"/>
        </w:rPr>
        <w:t xml:space="preserve"> de noi plaje, diguri</w:t>
      </w:r>
      <w:r w:rsidR="008C212F">
        <w:rPr>
          <w:rFonts w:ascii="Times New Roman" w:eastAsia="Calibri" w:hAnsi="Times New Roman" w:cs="Times New Roman"/>
          <w:i/>
          <w:sz w:val="24"/>
          <w:szCs w:val="24"/>
        </w:rPr>
        <w:t xml:space="preserve"> submerse și emerse</w:t>
      </w:r>
      <w:r w:rsidR="00EB6E7C" w:rsidRPr="00B226E5">
        <w:rPr>
          <w:rFonts w:ascii="Times New Roman" w:eastAsia="Calibri" w:hAnsi="Times New Roman" w:cs="Times New Roman"/>
          <w:i/>
          <w:sz w:val="24"/>
          <w:szCs w:val="24"/>
        </w:rPr>
        <w:t>, epiuri pentru retenția nisipului</w:t>
      </w:r>
      <w:r>
        <w:rPr>
          <w:rFonts w:ascii="Times New Roman" w:eastAsia="Calibri" w:hAnsi="Times New Roman" w:cs="Times New Roman"/>
          <w:i/>
          <w:sz w:val="24"/>
          <w:szCs w:val="24"/>
        </w:rPr>
        <w:t>;</w:t>
      </w:r>
    </w:p>
    <w:p w14:paraId="12372848" w14:textId="50E05DAE" w:rsidR="008C212F" w:rsidRPr="00B226E5" w:rsidRDefault="008C212F" w:rsidP="006743D9">
      <w:pPr>
        <w:numPr>
          <w:ilvl w:val="0"/>
          <w:numId w:val="30"/>
        </w:numPr>
        <w:shd w:val="clear" w:color="auto" w:fill="FFFFFF"/>
        <w:spacing w:after="0" w:line="240" w:lineRule="auto"/>
        <w:jc w:val="both"/>
        <w:rPr>
          <w:rFonts w:ascii="Times New Roman" w:eastAsia="Calibri" w:hAnsi="Times New Roman" w:cs="Times New Roman"/>
          <w:sz w:val="24"/>
          <w:szCs w:val="24"/>
        </w:rPr>
      </w:pPr>
      <w:r>
        <w:rPr>
          <w:rFonts w:ascii="Times New Roman" w:eastAsia="Calibri" w:hAnsi="Times New Roman" w:cs="Times New Roman"/>
          <w:i/>
          <w:sz w:val="24"/>
          <w:szCs w:val="24"/>
        </w:rPr>
        <w:t>Reabilitare structuri sparge-val;</w:t>
      </w:r>
    </w:p>
    <w:p w14:paraId="05221BA2" w14:textId="224167C6" w:rsidR="002F35F6" w:rsidRPr="00B226E5" w:rsidRDefault="009775F7" w:rsidP="006743D9">
      <w:pPr>
        <w:numPr>
          <w:ilvl w:val="0"/>
          <w:numId w:val="30"/>
        </w:numPr>
        <w:shd w:val="clear" w:color="auto" w:fill="FFFFFF"/>
        <w:spacing w:after="0" w:line="240" w:lineRule="auto"/>
        <w:jc w:val="both"/>
        <w:rPr>
          <w:rFonts w:ascii="Times New Roman" w:eastAsia="Calibri" w:hAnsi="Times New Roman" w:cs="Times New Roman"/>
          <w:sz w:val="24"/>
          <w:szCs w:val="24"/>
        </w:rPr>
      </w:pPr>
      <w:r>
        <w:rPr>
          <w:rFonts w:ascii="Times New Roman" w:eastAsia="Calibri" w:hAnsi="Times New Roman" w:cs="Times New Roman"/>
          <w:i/>
          <w:sz w:val="24"/>
          <w:szCs w:val="24"/>
        </w:rPr>
        <w:t>D</w:t>
      </w:r>
      <w:r w:rsidRPr="00B226E5">
        <w:rPr>
          <w:rFonts w:ascii="Times New Roman" w:eastAsia="Calibri" w:hAnsi="Times New Roman" w:cs="Times New Roman"/>
          <w:i/>
          <w:sz w:val="24"/>
          <w:szCs w:val="24"/>
        </w:rPr>
        <w:t>i</w:t>
      </w:r>
      <w:r>
        <w:rPr>
          <w:rFonts w:ascii="Times New Roman" w:eastAsia="Calibri" w:hAnsi="Times New Roman" w:cs="Times New Roman"/>
          <w:i/>
          <w:sz w:val="24"/>
          <w:szCs w:val="24"/>
        </w:rPr>
        <w:t>guri de stabilizare a plajelor</w:t>
      </w:r>
      <w:r w:rsidRPr="00B226E5">
        <w:rPr>
          <w:rFonts w:ascii="Times New Roman" w:eastAsia="Calibri" w:hAnsi="Times New Roman" w:cs="Times New Roman"/>
          <w:i/>
          <w:sz w:val="24"/>
          <w:szCs w:val="24"/>
        </w:rPr>
        <w:t>, drenaje, ziduri de sprijin.</w:t>
      </w:r>
    </w:p>
    <w:p w14:paraId="4E89C4B7" w14:textId="77777777" w:rsidR="00281322" w:rsidRDefault="00281322" w:rsidP="00B226E5">
      <w:pPr>
        <w:shd w:val="clear" w:color="auto" w:fill="FFFFFF"/>
        <w:spacing w:after="0" w:line="240" w:lineRule="auto"/>
        <w:jc w:val="both"/>
        <w:rPr>
          <w:rFonts w:ascii="Times New Roman" w:eastAsia="Calibri" w:hAnsi="Times New Roman" w:cs="Times New Roman"/>
          <w:sz w:val="24"/>
          <w:szCs w:val="24"/>
        </w:rPr>
      </w:pPr>
    </w:p>
    <w:p w14:paraId="1DE0A3D3" w14:textId="4DF9939E" w:rsidR="00C74029" w:rsidRDefault="00545E16" w:rsidP="00545E16">
      <w:pPr>
        <w:pStyle w:val="ListParagraph"/>
        <w:shd w:val="clear" w:color="auto" w:fill="FFFFFF"/>
        <w:spacing w:after="0" w:line="240" w:lineRule="auto"/>
        <w:ind w:left="0"/>
        <w:jc w:val="both"/>
        <w:rPr>
          <w:rFonts w:ascii="Times New Roman" w:eastAsia="Calibri" w:hAnsi="Times New Roman" w:cs="Times New Roman"/>
          <w:sz w:val="24"/>
          <w:szCs w:val="24"/>
        </w:rPr>
      </w:pPr>
      <w:r w:rsidRPr="00545E16">
        <w:rPr>
          <w:rFonts w:ascii="Times New Roman" w:eastAsia="Calibri" w:hAnsi="Times New Roman" w:cs="Times New Roman"/>
          <w:sz w:val="24"/>
          <w:szCs w:val="24"/>
        </w:rPr>
        <w:t xml:space="preserve">B2. </w:t>
      </w:r>
      <w:r w:rsidR="001A0245" w:rsidRPr="00545E16">
        <w:rPr>
          <w:rFonts w:ascii="Times New Roman" w:eastAsia="Calibri" w:hAnsi="Times New Roman" w:cs="Times New Roman"/>
          <w:sz w:val="24"/>
          <w:szCs w:val="24"/>
        </w:rPr>
        <w:t xml:space="preserve">Sprijin pentru pregătirea portofoliului de proiecte aferent perioadei 2014-2020 și post 2020 </w:t>
      </w:r>
    </w:p>
    <w:p w14:paraId="7AA0F68D" w14:textId="77777777" w:rsidR="00C74029" w:rsidRDefault="00C74029" w:rsidP="00545E16">
      <w:pPr>
        <w:pStyle w:val="ListParagraph"/>
        <w:shd w:val="clear" w:color="auto" w:fill="FFFFFF"/>
        <w:spacing w:after="0" w:line="240" w:lineRule="auto"/>
        <w:ind w:left="0"/>
        <w:jc w:val="both"/>
        <w:rPr>
          <w:rFonts w:ascii="Times New Roman" w:eastAsia="Calibri" w:hAnsi="Times New Roman" w:cs="Times New Roman"/>
          <w:sz w:val="24"/>
          <w:szCs w:val="24"/>
        </w:rPr>
      </w:pPr>
    </w:p>
    <w:p w14:paraId="0C1F7D7B" w14:textId="6CCCF022" w:rsidR="00C74029" w:rsidRDefault="00C74029" w:rsidP="00545E16">
      <w:pPr>
        <w:pStyle w:val="ListParagraph"/>
        <w:shd w:val="clear" w:color="auto" w:fill="FFFFFF"/>
        <w:spacing w:after="0" w:line="240" w:lineRule="auto"/>
        <w:ind w:left="0"/>
        <w:jc w:val="both"/>
        <w:rPr>
          <w:rFonts w:ascii="Times New Roman" w:eastAsia="Calibri" w:hAnsi="Times New Roman" w:cs="Times New Roman"/>
          <w:sz w:val="24"/>
          <w:szCs w:val="24"/>
        </w:rPr>
      </w:pPr>
      <w:r w:rsidRPr="00984D81">
        <w:rPr>
          <w:rFonts w:ascii="Times New Roman" w:eastAsia="Calibri" w:hAnsi="Times New Roman" w:cs="Times New Roman"/>
          <w:sz w:val="24"/>
          <w:szCs w:val="24"/>
        </w:rPr>
        <w:t>În cazul acțiunilor din categoria A1</w:t>
      </w:r>
      <w:r w:rsidR="00D62D6B" w:rsidRPr="005D2CDA">
        <w:rPr>
          <w:rFonts w:ascii="Times New Roman" w:eastAsia="Calibri" w:hAnsi="Times New Roman" w:cs="Times New Roman"/>
          <w:sz w:val="24"/>
          <w:szCs w:val="24"/>
        </w:rPr>
        <w:t>.</w:t>
      </w:r>
      <w:r w:rsidRPr="00984D81">
        <w:rPr>
          <w:rFonts w:ascii="Times New Roman" w:eastAsia="Calibri" w:hAnsi="Times New Roman" w:cs="Times New Roman"/>
          <w:sz w:val="24"/>
          <w:szCs w:val="24"/>
        </w:rPr>
        <w:t>, respectiv B1.</w:t>
      </w:r>
      <w:r w:rsidR="006D3701" w:rsidRPr="005D2CDA">
        <w:rPr>
          <w:rFonts w:ascii="Times New Roman" w:eastAsia="Calibri" w:hAnsi="Times New Roman" w:cs="Times New Roman"/>
          <w:sz w:val="24"/>
          <w:szCs w:val="24"/>
        </w:rPr>
        <w:t xml:space="preserve">, </w:t>
      </w:r>
      <w:r w:rsidR="008F1E3D" w:rsidRPr="00984D81">
        <w:rPr>
          <w:rFonts w:ascii="Times New Roman" w:eastAsia="Calibri" w:hAnsi="Times New Roman" w:cs="Times New Roman"/>
          <w:sz w:val="24"/>
          <w:szCs w:val="24"/>
        </w:rPr>
        <w:t>măsuri</w:t>
      </w:r>
      <w:r w:rsidR="008F1E3D" w:rsidRPr="00851320">
        <w:rPr>
          <w:rFonts w:ascii="Times New Roman" w:eastAsia="Calibri" w:hAnsi="Times New Roman" w:cs="Times New Roman"/>
          <w:sz w:val="24"/>
          <w:szCs w:val="24"/>
        </w:rPr>
        <w:t xml:space="preserve">le prevăzute în </w:t>
      </w:r>
      <w:r w:rsidR="008F1E3D" w:rsidRPr="00984D81">
        <w:rPr>
          <w:rFonts w:ascii="Times New Roman" w:eastAsia="Calibri" w:hAnsi="Times New Roman" w:cs="Times New Roman"/>
          <w:sz w:val="24"/>
          <w:szCs w:val="24"/>
        </w:rPr>
        <w:t>a</w:t>
      </w:r>
      <w:r w:rsidR="008F1E3D" w:rsidRPr="005D2CDA">
        <w:rPr>
          <w:rFonts w:ascii="Times New Roman" w:eastAsia="Calibri" w:hAnsi="Times New Roman" w:cs="Times New Roman"/>
          <w:sz w:val="24"/>
          <w:szCs w:val="24"/>
        </w:rPr>
        <w:t>ct</w:t>
      </w:r>
      <w:r w:rsidR="008F1E3D" w:rsidRPr="00984D81">
        <w:rPr>
          <w:rFonts w:ascii="Times New Roman" w:eastAsia="Calibri" w:hAnsi="Times New Roman" w:cs="Times New Roman"/>
          <w:sz w:val="24"/>
          <w:szCs w:val="24"/>
        </w:rPr>
        <w:t>ele</w:t>
      </w:r>
      <w:r w:rsidR="008F1E3D" w:rsidRPr="005D2CDA">
        <w:rPr>
          <w:rFonts w:ascii="Times New Roman" w:eastAsia="Calibri" w:hAnsi="Times New Roman" w:cs="Times New Roman"/>
          <w:sz w:val="24"/>
          <w:szCs w:val="24"/>
        </w:rPr>
        <w:t xml:space="preserve"> </w:t>
      </w:r>
      <w:r w:rsidR="008F1E3D" w:rsidRPr="00984D81">
        <w:rPr>
          <w:rFonts w:ascii="Times New Roman" w:eastAsia="Calibri" w:hAnsi="Times New Roman" w:cs="Times New Roman"/>
          <w:sz w:val="24"/>
          <w:szCs w:val="24"/>
        </w:rPr>
        <w:t>de reglementare</w:t>
      </w:r>
      <w:r w:rsidR="008F1E3D" w:rsidRPr="005D2CDA">
        <w:rPr>
          <w:rFonts w:ascii="Times New Roman" w:eastAsia="Calibri" w:hAnsi="Times New Roman" w:cs="Times New Roman"/>
          <w:sz w:val="24"/>
          <w:szCs w:val="24"/>
        </w:rPr>
        <w:t xml:space="preserve"> </w:t>
      </w:r>
      <w:r w:rsidR="008F1E3D" w:rsidRPr="00984D81">
        <w:rPr>
          <w:rFonts w:ascii="Times New Roman" w:eastAsia="Calibri" w:hAnsi="Times New Roman" w:cs="Times New Roman"/>
          <w:sz w:val="24"/>
          <w:szCs w:val="24"/>
        </w:rPr>
        <w:t xml:space="preserve">emise de </w:t>
      </w:r>
      <w:r w:rsidR="008F1E3D" w:rsidRPr="005D2CDA">
        <w:rPr>
          <w:rFonts w:ascii="Times New Roman" w:eastAsia="Calibri" w:hAnsi="Times New Roman" w:cs="Times New Roman"/>
          <w:sz w:val="24"/>
          <w:szCs w:val="24"/>
        </w:rPr>
        <w:t>autorităţi</w:t>
      </w:r>
      <w:r w:rsidR="008F1E3D" w:rsidRPr="00984D81">
        <w:rPr>
          <w:rFonts w:ascii="Times New Roman" w:eastAsia="Calibri" w:hAnsi="Times New Roman" w:cs="Times New Roman"/>
          <w:sz w:val="24"/>
          <w:szCs w:val="24"/>
        </w:rPr>
        <w:t>le</w:t>
      </w:r>
      <w:r w:rsidR="008F1E3D" w:rsidRPr="005D2CDA">
        <w:rPr>
          <w:rFonts w:ascii="Times New Roman" w:eastAsia="Calibri" w:hAnsi="Times New Roman" w:cs="Times New Roman"/>
          <w:sz w:val="24"/>
          <w:szCs w:val="24"/>
        </w:rPr>
        <w:t xml:space="preserve"> competente pentru protecţia mediului</w:t>
      </w:r>
      <w:r w:rsidR="008F1E3D" w:rsidRPr="00984D81">
        <w:rPr>
          <w:rFonts w:ascii="Times New Roman" w:eastAsia="Calibri" w:hAnsi="Times New Roman" w:cs="Times New Roman"/>
          <w:sz w:val="24"/>
          <w:szCs w:val="24"/>
        </w:rPr>
        <w:t xml:space="preserve"> care</w:t>
      </w:r>
      <w:r w:rsidR="00B828B8" w:rsidRPr="00851320">
        <w:rPr>
          <w:rFonts w:ascii="Times New Roman" w:eastAsia="Calibri" w:hAnsi="Times New Roman" w:cs="Times New Roman"/>
          <w:sz w:val="24"/>
          <w:szCs w:val="24"/>
        </w:rPr>
        <w:t xml:space="preserve"> fac obiectul opțiunii selectate </w:t>
      </w:r>
      <w:r w:rsidR="006A026C" w:rsidRPr="00984D81">
        <w:rPr>
          <w:rFonts w:ascii="Times New Roman" w:eastAsia="Calibri" w:hAnsi="Times New Roman" w:cs="Times New Roman"/>
          <w:sz w:val="24"/>
          <w:szCs w:val="24"/>
        </w:rPr>
        <w:t>la nivelul studiului de fezabilitate</w:t>
      </w:r>
      <w:r w:rsidR="006D3701" w:rsidRPr="005D2CDA">
        <w:rPr>
          <w:rFonts w:ascii="Times New Roman" w:eastAsia="Calibri" w:hAnsi="Times New Roman" w:cs="Times New Roman"/>
          <w:sz w:val="24"/>
          <w:szCs w:val="24"/>
        </w:rPr>
        <w:t xml:space="preserve"> (prin analiza de opțiuni)</w:t>
      </w:r>
      <w:r w:rsidR="005E1554" w:rsidRPr="005D2CDA">
        <w:rPr>
          <w:rFonts w:ascii="Times New Roman" w:eastAsia="Calibri" w:hAnsi="Times New Roman" w:cs="Times New Roman"/>
          <w:sz w:val="24"/>
          <w:szCs w:val="24"/>
        </w:rPr>
        <w:t xml:space="preserve"> </w:t>
      </w:r>
      <w:r w:rsidR="002A096D" w:rsidRPr="00984D81">
        <w:rPr>
          <w:rFonts w:ascii="Times New Roman" w:eastAsia="Calibri" w:hAnsi="Times New Roman" w:cs="Times New Roman"/>
          <w:sz w:val="24"/>
          <w:szCs w:val="24"/>
        </w:rPr>
        <w:t xml:space="preserve">și </w:t>
      </w:r>
      <w:r w:rsidR="00FA1B12" w:rsidRPr="00851320">
        <w:rPr>
          <w:rFonts w:ascii="Times New Roman" w:eastAsia="Calibri" w:hAnsi="Times New Roman" w:cs="Times New Roman"/>
          <w:sz w:val="24"/>
          <w:szCs w:val="24"/>
        </w:rPr>
        <w:t xml:space="preserve">care sunt </w:t>
      </w:r>
      <w:r w:rsidR="002A096D" w:rsidRPr="00851320">
        <w:rPr>
          <w:rFonts w:ascii="Times New Roman" w:eastAsia="Calibri" w:hAnsi="Times New Roman" w:cs="Times New Roman"/>
          <w:sz w:val="24"/>
          <w:szCs w:val="24"/>
        </w:rPr>
        <w:t>promovat</w:t>
      </w:r>
      <w:r w:rsidR="002A096D" w:rsidRPr="00984D81">
        <w:rPr>
          <w:rFonts w:ascii="Times New Roman" w:eastAsia="Calibri" w:hAnsi="Times New Roman" w:cs="Times New Roman"/>
          <w:sz w:val="24"/>
          <w:szCs w:val="24"/>
        </w:rPr>
        <w:t>e în proiect</w:t>
      </w:r>
      <w:r w:rsidR="00B828B8" w:rsidRPr="00984D81">
        <w:rPr>
          <w:rFonts w:ascii="Times New Roman" w:eastAsia="Calibri" w:hAnsi="Times New Roman" w:cs="Times New Roman"/>
          <w:sz w:val="24"/>
          <w:szCs w:val="24"/>
        </w:rPr>
        <w:t xml:space="preserve"> </w:t>
      </w:r>
      <w:r w:rsidR="005D0228" w:rsidRPr="00984D81">
        <w:rPr>
          <w:rFonts w:ascii="Times New Roman" w:eastAsia="Calibri" w:hAnsi="Times New Roman" w:cs="Times New Roman"/>
          <w:sz w:val="24"/>
          <w:szCs w:val="24"/>
        </w:rPr>
        <w:t xml:space="preserve">se consideră </w:t>
      </w:r>
      <w:r w:rsidR="005E1554" w:rsidRPr="005D2CDA">
        <w:rPr>
          <w:rFonts w:ascii="Times New Roman" w:eastAsia="Calibri" w:hAnsi="Times New Roman" w:cs="Times New Roman"/>
          <w:sz w:val="24"/>
          <w:szCs w:val="24"/>
        </w:rPr>
        <w:t>eligibile</w:t>
      </w:r>
      <w:r w:rsidR="00D62D6B" w:rsidRPr="005D2CDA">
        <w:rPr>
          <w:rFonts w:ascii="Times New Roman" w:eastAsia="Calibri" w:hAnsi="Times New Roman" w:cs="Times New Roman"/>
          <w:sz w:val="24"/>
          <w:szCs w:val="24"/>
        </w:rPr>
        <w:t xml:space="preserve"> în cadrul OS 5.1</w:t>
      </w:r>
      <w:r w:rsidR="00B828B8" w:rsidRPr="00984D81">
        <w:rPr>
          <w:rFonts w:ascii="Times New Roman" w:eastAsia="Calibri" w:hAnsi="Times New Roman" w:cs="Times New Roman"/>
          <w:sz w:val="24"/>
          <w:szCs w:val="24"/>
        </w:rPr>
        <w:t>.</w:t>
      </w:r>
      <w:r w:rsidR="008F1E3D" w:rsidRPr="005D2CDA">
        <w:rPr>
          <w:rFonts w:ascii="Times New Roman" w:eastAsia="Calibri" w:hAnsi="Times New Roman" w:cs="Times New Roman"/>
          <w:sz w:val="24"/>
          <w:szCs w:val="24"/>
        </w:rPr>
        <w:t xml:space="preserve"> </w:t>
      </w:r>
    </w:p>
    <w:p w14:paraId="07DE5284" w14:textId="77777777" w:rsidR="00161817" w:rsidRDefault="00161817" w:rsidP="00545E16">
      <w:pPr>
        <w:pStyle w:val="ListParagraph"/>
        <w:shd w:val="clear" w:color="auto" w:fill="FFFFFF"/>
        <w:spacing w:after="0" w:line="240" w:lineRule="auto"/>
        <w:ind w:left="0"/>
        <w:jc w:val="both"/>
        <w:rPr>
          <w:rFonts w:ascii="Times New Roman" w:eastAsia="Calibri" w:hAnsi="Times New Roman" w:cs="Times New Roman"/>
          <w:sz w:val="24"/>
          <w:szCs w:val="24"/>
        </w:rPr>
      </w:pPr>
    </w:p>
    <w:p w14:paraId="77103803" w14:textId="714D91B2" w:rsidR="00161817" w:rsidRDefault="00161817" w:rsidP="00545E16">
      <w:pPr>
        <w:pStyle w:val="ListParagraph"/>
        <w:shd w:val="clear" w:color="auto" w:fill="FFFFFF"/>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Măsurile </w:t>
      </w:r>
      <w:r w:rsidRPr="00161817">
        <w:rPr>
          <w:rFonts w:ascii="Times New Roman" w:eastAsia="Calibri" w:hAnsi="Times New Roman" w:cs="Times New Roman"/>
          <w:sz w:val="24"/>
          <w:szCs w:val="24"/>
        </w:rPr>
        <w:t xml:space="preserve">de gestionare a riscului </w:t>
      </w:r>
      <w:r>
        <w:rPr>
          <w:rFonts w:ascii="Times New Roman" w:eastAsia="Calibri" w:hAnsi="Times New Roman" w:cs="Times New Roman"/>
          <w:sz w:val="24"/>
          <w:szCs w:val="24"/>
        </w:rPr>
        <w:t>l</w:t>
      </w:r>
      <w:r w:rsidRPr="00161817">
        <w:rPr>
          <w:rFonts w:ascii="Times New Roman" w:eastAsia="Calibri" w:hAnsi="Times New Roman" w:cs="Times New Roman"/>
          <w:sz w:val="24"/>
          <w:szCs w:val="24"/>
        </w:rPr>
        <w:t xml:space="preserve">a inundaţii </w:t>
      </w:r>
      <w:r>
        <w:rPr>
          <w:rFonts w:ascii="Times New Roman" w:eastAsia="Calibri" w:hAnsi="Times New Roman" w:cs="Times New Roman"/>
          <w:sz w:val="24"/>
          <w:szCs w:val="24"/>
        </w:rPr>
        <w:t xml:space="preserve">cu </w:t>
      </w:r>
      <w:r w:rsidRPr="00161817">
        <w:rPr>
          <w:rFonts w:ascii="Times New Roman" w:eastAsia="Calibri" w:hAnsi="Times New Roman" w:cs="Times New Roman"/>
          <w:sz w:val="24"/>
          <w:szCs w:val="24"/>
        </w:rPr>
        <w:t>impact negativ asupra obiectivelor de conservare SAC (SCI), SPA, site RAMSAR sau la nivelul ariilor naturale protejate dec</w:t>
      </w:r>
      <w:r>
        <w:rPr>
          <w:rFonts w:ascii="Times New Roman" w:eastAsia="Calibri" w:hAnsi="Times New Roman" w:cs="Times New Roman"/>
          <w:sz w:val="24"/>
          <w:szCs w:val="24"/>
        </w:rPr>
        <w:t xml:space="preserve">larate la nivel naţional </w:t>
      </w:r>
      <w:r w:rsidRPr="00161817">
        <w:rPr>
          <w:rFonts w:ascii="Times New Roman" w:eastAsia="Calibri" w:hAnsi="Times New Roman" w:cs="Times New Roman"/>
          <w:sz w:val="24"/>
          <w:szCs w:val="24"/>
        </w:rPr>
        <w:t xml:space="preserve">se pot menționa în </w:t>
      </w:r>
      <w:r>
        <w:rPr>
          <w:rFonts w:ascii="Times New Roman" w:eastAsia="Calibri" w:hAnsi="Times New Roman" w:cs="Times New Roman"/>
          <w:sz w:val="24"/>
          <w:szCs w:val="24"/>
        </w:rPr>
        <w:t>studiul de fezabilitate</w:t>
      </w:r>
      <w:r w:rsidRPr="00161817">
        <w:rPr>
          <w:rFonts w:ascii="Times New Roman" w:eastAsia="Calibri" w:hAnsi="Times New Roman" w:cs="Times New Roman"/>
          <w:sz w:val="24"/>
          <w:szCs w:val="24"/>
        </w:rPr>
        <w:t>, fără a fi însă luate în considerare ca investiții potențiale.</w:t>
      </w:r>
    </w:p>
    <w:p w14:paraId="7A1B4B17" w14:textId="77777777" w:rsidR="00545E16" w:rsidRPr="00545E16" w:rsidRDefault="00545E16" w:rsidP="00545E16">
      <w:pPr>
        <w:pStyle w:val="ListParagraph"/>
        <w:shd w:val="clear" w:color="auto" w:fill="FFFFFF"/>
        <w:spacing w:after="0" w:line="240" w:lineRule="auto"/>
        <w:ind w:left="360"/>
        <w:jc w:val="both"/>
        <w:rPr>
          <w:rFonts w:ascii="Times New Roman" w:eastAsia="Calibri" w:hAnsi="Times New Roman" w:cs="Times New Roman"/>
          <w:sz w:val="24"/>
          <w:szCs w:val="24"/>
        </w:rPr>
      </w:pPr>
    </w:p>
    <w:p w14:paraId="3F674238" w14:textId="55868F9E" w:rsidR="00281322" w:rsidRPr="00545E16" w:rsidRDefault="00281322" w:rsidP="00327BA6">
      <w:pPr>
        <w:pStyle w:val="ListParagraph"/>
        <w:widowControl w:val="0"/>
        <w:numPr>
          <w:ilvl w:val="0"/>
          <w:numId w:val="33"/>
        </w:numPr>
        <w:overflowPunct w:val="0"/>
        <w:autoSpaceDE w:val="0"/>
        <w:autoSpaceDN w:val="0"/>
        <w:adjustRightInd w:val="0"/>
        <w:spacing w:after="0" w:line="240" w:lineRule="auto"/>
        <w:ind w:right="461"/>
        <w:jc w:val="both"/>
        <w:rPr>
          <w:rFonts w:ascii="Times New Roman" w:eastAsia="Calibri" w:hAnsi="Times New Roman" w:cs="Times New Roman"/>
          <w:b/>
          <w:sz w:val="24"/>
          <w:szCs w:val="24"/>
        </w:rPr>
      </w:pPr>
      <w:r w:rsidRPr="00545E16">
        <w:rPr>
          <w:rFonts w:ascii="Times New Roman" w:eastAsia="Calibri" w:hAnsi="Times New Roman" w:cs="Times New Roman"/>
          <w:b/>
          <w:sz w:val="24"/>
          <w:szCs w:val="24"/>
        </w:rPr>
        <w:t>Măsuri de prevenire şi protecţie împotriva altor riscuri</w:t>
      </w:r>
    </w:p>
    <w:p w14:paraId="461CB012" w14:textId="77777777" w:rsidR="00281322" w:rsidRPr="00545E16" w:rsidRDefault="00281322" w:rsidP="00B226E5">
      <w:pPr>
        <w:shd w:val="clear" w:color="auto" w:fill="FFFFFF"/>
        <w:spacing w:after="0" w:line="240" w:lineRule="auto"/>
        <w:ind w:firstLine="360"/>
        <w:jc w:val="both"/>
        <w:rPr>
          <w:rFonts w:ascii="Times New Roman" w:eastAsia="Calibri" w:hAnsi="Times New Roman" w:cs="Times New Roman"/>
          <w:b/>
          <w:sz w:val="24"/>
          <w:szCs w:val="24"/>
        </w:rPr>
      </w:pPr>
    </w:p>
    <w:p w14:paraId="50C2AA8E" w14:textId="09544DC7" w:rsidR="00281322" w:rsidRPr="00545E16" w:rsidRDefault="00281322" w:rsidP="00327BA6">
      <w:pPr>
        <w:pStyle w:val="ListParagraph"/>
        <w:widowControl w:val="0"/>
        <w:numPr>
          <w:ilvl w:val="0"/>
          <w:numId w:val="31"/>
        </w:numPr>
        <w:overflowPunct w:val="0"/>
        <w:autoSpaceDE w:val="0"/>
        <w:autoSpaceDN w:val="0"/>
        <w:adjustRightInd w:val="0"/>
        <w:spacing w:after="0" w:line="240" w:lineRule="auto"/>
        <w:ind w:right="461"/>
        <w:jc w:val="both"/>
        <w:rPr>
          <w:rFonts w:ascii="Times New Roman" w:eastAsia="Calibri" w:hAnsi="Times New Roman" w:cs="Times New Roman"/>
          <w:b/>
          <w:sz w:val="24"/>
          <w:szCs w:val="24"/>
        </w:rPr>
      </w:pPr>
      <w:r w:rsidRPr="00545E16">
        <w:rPr>
          <w:rFonts w:ascii="Times New Roman" w:eastAsia="Calibri" w:hAnsi="Times New Roman" w:cs="Times New Roman"/>
          <w:sz w:val="24"/>
          <w:szCs w:val="24"/>
        </w:rPr>
        <w:t>Măsuri de promovare a infr</w:t>
      </w:r>
      <w:r w:rsidR="00442B21" w:rsidRPr="00545E16">
        <w:rPr>
          <w:rFonts w:ascii="Times New Roman" w:eastAsia="Calibri" w:hAnsi="Times New Roman" w:cs="Times New Roman"/>
          <w:sz w:val="24"/>
          <w:szCs w:val="24"/>
        </w:rPr>
        <w:t>a</w:t>
      </w:r>
      <w:r w:rsidRPr="00545E16">
        <w:rPr>
          <w:rFonts w:ascii="Times New Roman" w:eastAsia="Calibri" w:hAnsi="Times New Roman" w:cs="Times New Roman"/>
          <w:sz w:val="24"/>
          <w:szCs w:val="24"/>
        </w:rPr>
        <w:t>structurii verzi specifice</w:t>
      </w:r>
      <w:r w:rsidR="00442B21" w:rsidRPr="00545E16">
        <w:rPr>
          <w:rFonts w:ascii="Times New Roman" w:eastAsia="Calibri" w:hAnsi="Times New Roman" w:cs="Times New Roman"/>
          <w:sz w:val="24"/>
          <w:szCs w:val="24"/>
        </w:rPr>
        <w:t xml:space="preserve"> riscurilor identificate prin evaluarea națională și</w:t>
      </w:r>
      <w:r w:rsidR="00442B21" w:rsidRPr="005D2CDA">
        <w:rPr>
          <w:rFonts w:ascii="Times New Roman" w:eastAsia="Calibri" w:hAnsi="Times New Roman" w:cs="Times New Roman"/>
          <w:sz w:val="24"/>
          <w:szCs w:val="24"/>
          <w:lang w:val="fr-FR"/>
        </w:rPr>
        <w:t>/</w:t>
      </w:r>
      <w:r w:rsidR="00442B21" w:rsidRPr="00545E16">
        <w:rPr>
          <w:rFonts w:ascii="Times New Roman" w:eastAsia="Calibri" w:hAnsi="Times New Roman" w:cs="Times New Roman"/>
          <w:sz w:val="24"/>
          <w:szCs w:val="24"/>
        </w:rPr>
        <w:t>sau prin planul de acțiune de adaptare la schimbări climatice.</w:t>
      </w:r>
    </w:p>
    <w:p w14:paraId="623E9B98" w14:textId="77777777" w:rsidR="00281322" w:rsidRPr="00545E16" w:rsidRDefault="00281322" w:rsidP="00B226E5">
      <w:pPr>
        <w:shd w:val="clear" w:color="auto" w:fill="FFFFFF"/>
        <w:spacing w:after="0" w:line="240" w:lineRule="auto"/>
        <w:ind w:firstLine="360"/>
        <w:jc w:val="both"/>
        <w:rPr>
          <w:rFonts w:ascii="Times New Roman" w:hAnsi="Times New Roman" w:cs="Times New Roman"/>
          <w:bCs/>
          <w:sz w:val="24"/>
          <w:szCs w:val="24"/>
        </w:rPr>
      </w:pPr>
    </w:p>
    <w:p w14:paraId="16E4014B" w14:textId="77777777" w:rsidR="00281322" w:rsidRDefault="00281322" w:rsidP="00B226E5">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hAnsi="Times New Roman" w:cs="Times New Roman"/>
          <w:b/>
          <w:sz w:val="24"/>
          <w:szCs w:val="24"/>
        </w:rPr>
      </w:pPr>
      <w:r w:rsidRPr="00545E16">
        <w:rPr>
          <w:rFonts w:ascii="Times New Roman" w:hAnsi="Times New Roman" w:cs="Times New Roman"/>
          <w:b/>
          <w:sz w:val="24"/>
          <w:szCs w:val="24"/>
        </w:rPr>
        <w:t>Atenție!</w:t>
      </w:r>
    </w:p>
    <w:p w14:paraId="1E2D32D8" w14:textId="77777777" w:rsidR="00807B3E" w:rsidRPr="00545E16" w:rsidRDefault="00807B3E" w:rsidP="00B226E5">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hAnsi="Times New Roman" w:cs="Times New Roman"/>
          <w:b/>
          <w:sz w:val="24"/>
          <w:szCs w:val="24"/>
        </w:rPr>
      </w:pPr>
    </w:p>
    <w:p w14:paraId="44126360" w14:textId="408D471D" w:rsidR="00281322" w:rsidRDefault="00281322" w:rsidP="00B226E5">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hAnsi="Times New Roman" w:cs="Times New Roman"/>
          <w:sz w:val="24"/>
          <w:szCs w:val="24"/>
        </w:rPr>
      </w:pPr>
      <w:r w:rsidRPr="00545E16">
        <w:rPr>
          <w:rFonts w:ascii="Times New Roman" w:hAnsi="Times New Roman" w:cs="Times New Roman"/>
          <w:sz w:val="24"/>
          <w:szCs w:val="24"/>
        </w:rPr>
        <w:t>Prin prezentul ghid se vor finanța acțiunile A şi B</w:t>
      </w:r>
      <w:r w:rsidR="00385423" w:rsidRPr="00545E16">
        <w:rPr>
          <w:rFonts w:ascii="Times New Roman" w:hAnsi="Times New Roman" w:cs="Times New Roman"/>
          <w:sz w:val="24"/>
          <w:szCs w:val="24"/>
        </w:rPr>
        <w:t>,</w:t>
      </w:r>
      <w:r w:rsidRPr="00545E16">
        <w:rPr>
          <w:rFonts w:ascii="Times New Roman" w:hAnsi="Times New Roman" w:cs="Times New Roman"/>
          <w:sz w:val="24"/>
          <w:szCs w:val="24"/>
        </w:rPr>
        <w:t xml:space="preserve"> cu prioritate măsuri specifice infrastructurii verzi, și doar acolo unde acestea se dovedesc insuficiente, vor fi promovate măsuri structurale.</w:t>
      </w:r>
    </w:p>
    <w:p w14:paraId="3E5E5D0B" w14:textId="77777777" w:rsidR="00807B3E" w:rsidRPr="00545E16" w:rsidRDefault="00807B3E" w:rsidP="00B226E5">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hAnsi="Times New Roman" w:cs="Times New Roman"/>
          <w:sz w:val="24"/>
          <w:szCs w:val="24"/>
        </w:rPr>
      </w:pPr>
    </w:p>
    <w:p w14:paraId="26701BA8" w14:textId="5B47ADFE" w:rsidR="00560741" w:rsidRDefault="00281322" w:rsidP="00B226E5">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hAnsi="Times New Roman" w:cs="Times New Roman"/>
          <w:sz w:val="24"/>
          <w:szCs w:val="24"/>
        </w:rPr>
      </w:pPr>
      <w:r w:rsidRPr="00545E16">
        <w:rPr>
          <w:rFonts w:ascii="Times New Roman" w:hAnsi="Times New Roman" w:cs="Times New Roman"/>
          <w:b/>
          <w:sz w:val="24"/>
          <w:szCs w:val="24"/>
        </w:rPr>
        <w:t xml:space="preserve">Proiectele propuse vor fi </w:t>
      </w:r>
      <w:r w:rsidR="00B00647">
        <w:rPr>
          <w:rFonts w:ascii="Times New Roman" w:hAnsi="Times New Roman" w:cs="Times New Roman"/>
          <w:b/>
          <w:sz w:val="24"/>
          <w:szCs w:val="24"/>
        </w:rPr>
        <w:t>dezvoltate</w:t>
      </w:r>
      <w:r w:rsidRPr="00545E16">
        <w:rPr>
          <w:rFonts w:ascii="Times New Roman" w:hAnsi="Times New Roman" w:cs="Times New Roman"/>
          <w:b/>
          <w:sz w:val="24"/>
          <w:szCs w:val="24"/>
        </w:rPr>
        <w:t xml:space="preserve"> pe baza metodologiei de justificare şi proiectare a intervenţiilor</w:t>
      </w:r>
      <w:r w:rsidR="00B00647">
        <w:rPr>
          <w:rFonts w:ascii="Times New Roman" w:hAnsi="Times New Roman" w:cs="Times New Roman"/>
          <w:b/>
          <w:sz w:val="24"/>
          <w:szCs w:val="24"/>
        </w:rPr>
        <w:t>/măsurilor</w:t>
      </w:r>
      <w:r w:rsidRPr="00545E16">
        <w:rPr>
          <w:rFonts w:ascii="Times New Roman" w:hAnsi="Times New Roman" w:cs="Times New Roman"/>
          <w:b/>
          <w:sz w:val="24"/>
          <w:szCs w:val="24"/>
        </w:rPr>
        <w:t xml:space="preserve"> cuprinse în Planurile de management al riscului la inundații, </w:t>
      </w:r>
      <w:r w:rsidR="003137FF">
        <w:rPr>
          <w:rFonts w:ascii="Times New Roman" w:hAnsi="Times New Roman" w:cs="Times New Roman"/>
          <w:b/>
          <w:sz w:val="24"/>
          <w:szCs w:val="24"/>
        </w:rPr>
        <w:t xml:space="preserve">prezentată în modelul cadru </w:t>
      </w:r>
      <w:r w:rsidR="00B00647">
        <w:rPr>
          <w:rFonts w:ascii="Times New Roman" w:hAnsi="Times New Roman" w:cs="Times New Roman"/>
          <w:b/>
          <w:sz w:val="24"/>
          <w:szCs w:val="24"/>
        </w:rPr>
        <w:t>a</w:t>
      </w:r>
      <w:r w:rsidR="003137FF">
        <w:rPr>
          <w:rFonts w:ascii="Times New Roman" w:hAnsi="Times New Roman" w:cs="Times New Roman"/>
          <w:b/>
          <w:sz w:val="24"/>
          <w:szCs w:val="24"/>
        </w:rPr>
        <w:t>l</w:t>
      </w:r>
      <w:r w:rsidR="00B00647">
        <w:rPr>
          <w:rFonts w:ascii="Times New Roman" w:hAnsi="Times New Roman" w:cs="Times New Roman"/>
          <w:b/>
          <w:sz w:val="24"/>
          <w:szCs w:val="24"/>
        </w:rPr>
        <w:t xml:space="preserve"> studiului de fezabilitate </w:t>
      </w:r>
      <w:r w:rsidR="003137FF">
        <w:rPr>
          <w:rFonts w:ascii="Times New Roman" w:hAnsi="Times New Roman" w:cs="Times New Roman"/>
          <w:b/>
          <w:sz w:val="24"/>
          <w:szCs w:val="24"/>
        </w:rPr>
        <w:t>(</w:t>
      </w:r>
      <w:r w:rsidR="00B00647">
        <w:rPr>
          <w:rFonts w:ascii="Times New Roman" w:hAnsi="Times New Roman" w:cs="Times New Roman"/>
          <w:b/>
          <w:sz w:val="24"/>
          <w:szCs w:val="24"/>
        </w:rPr>
        <w:t>Anexa 8</w:t>
      </w:r>
      <w:r w:rsidR="003137FF">
        <w:rPr>
          <w:rFonts w:ascii="Times New Roman" w:hAnsi="Times New Roman" w:cs="Times New Roman"/>
          <w:b/>
          <w:sz w:val="24"/>
          <w:szCs w:val="24"/>
        </w:rPr>
        <w:t>), luând în considera</w:t>
      </w:r>
      <w:r w:rsidR="006E5F4D">
        <w:rPr>
          <w:rFonts w:ascii="Times New Roman" w:hAnsi="Times New Roman" w:cs="Times New Roman"/>
          <w:b/>
          <w:sz w:val="24"/>
          <w:szCs w:val="24"/>
        </w:rPr>
        <w:t>r</w:t>
      </w:r>
      <w:r w:rsidR="003137FF">
        <w:rPr>
          <w:rFonts w:ascii="Times New Roman" w:hAnsi="Times New Roman" w:cs="Times New Roman"/>
          <w:b/>
          <w:sz w:val="24"/>
          <w:szCs w:val="24"/>
        </w:rPr>
        <w:t xml:space="preserve">e </w:t>
      </w:r>
      <w:r w:rsidRPr="00545E16">
        <w:rPr>
          <w:rFonts w:ascii="Times New Roman" w:hAnsi="Times New Roman" w:cs="Times New Roman"/>
          <w:b/>
          <w:sz w:val="24"/>
          <w:szCs w:val="24"/>
        </w:rPr>
        <w:t>pagubel</w:t>
      </w:r>
      <w:r w:rsidR="006E5F4D">
        <w:rPr>
          <w:rFonts w:ascii="Times New Roman" w:hAnsi="Times New Roman" w:cs="Times New Roman"/>
          <w:b/>
          <w:sz w:val="24"/>
          <w:szCs w:val="24"/>
        </w:rPr>
        <w:t>e</w:t>
      </w:r>
      <w:r w:rsidRPr="00545E16">
        <w:rPr>
          <w:rFonts w:ascii="Times New Roman" w:hAnsi="Times New Roman" w:cs="Times New Roman"/>
          <w:b/>
          <w:sz w:val="24"/>
          <w:szCs w:val="24"/>
        </w:rPr>
        <w:t xml:space="preserve"> economice evitate</w:t>
      </w:r>
      <w:r w:rsidR="003137FF">
        <w:rPr>
          <w:rFonts w:ascii="Times New Roman" w:hAnsi="Times New Roman" w:cs="Times New Roman"/>
          <w:b/>
          <w:sz w:val="24"/>
          <w:szCs w:val="24"/>
        </w:rPr>
        <w:t>.</w:t>
      </w:r>
    </w:p>
    <w:p w14:paraId="45245712" w14:textId="77777777" w:rsidR="00807B3E" w:rsidRPr="00545E16" w:rsidRDefault="00807B3E" w:rsidP="00B226E5">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hAnsi="Times New Roman" w:cs="Times New Roman"/>
          <w:sz w:val="24"/>
          <w:szCs w:val="24"/>
        </w:rPr>
      </w:pPr>
    </w:p>
    <w:p w14:paraId="107B3E82" w14:textId="09458D2D" w:rsidR="00281322" w:rsidRPr="00545E16" w:rsidRDefault="00560741" w:rsidP="00B226E5">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hAnsi="Times New Roman" w:cs="Times New Roman"/>
          <w:sz w:val="24"/>
          <w:szCs w:val="24"/>
        </w:rPr>
      </w:pPr>
      <w:r w:rsidRPr="00545E16">
        <w:rPr>
          <w:rFonts w:ascii="Times New Roman" w:hAnsi="Times New Roman" w:cs="Times New Roman"/>
          <w:sz w:val="24"/>
          <w:szCs w:val="24"/>
        </w:rPr>
        <w:t xml:space="preserve">Acțiunile din categoria C vor fi </w:t>
      </w:r>
      <w:r w:rsidR="0029581E">
        <w:rPr>
          <w:rFonts w:ascii="Times New Roman" w:hAnsi="Times New Roman" w:cs="Times New Roman"/>
          <w:sz w:val="24"/>
          <w:szCs w:val="24"/>
        </w:rPr>
        <w:t>finanțate în cadrul unui apel de proiecte distinct</w:t>
      </w:r>
      <w:r w:rsidRPr="00545E16">
        <w:rPr>
          <w:rFonts w:ascii="Times New Roman" w:hAnsi="Times New Roman" w:cs="Times New Roman"/>
          <w:sz w:val="24"/>
          <w:szCs w:val="24"/>
        </w:rPr>
        <w:t>.</w:t>
      </w:r>
    </w:p>
    <w:p w14:paraId="183EC5D9" w14:textId="77777777" w:rsidR="00E66B84" w:rsidRPr="00545E16" w:rsidRDefault="00E66B84" w:rsidP="00E66B84">
      <w:pPr>
        <w:shd w:val="clear" w:color="auto" w:fill="FFFFFF"/>
        <w:spacing w:after="0" w:line="240" w:lineRule="auto"/>
        <w:ind w:left="720"/>
        <w:jc w:val="both"/>
        <w:rPr>
          <w:rFonts w:ascii="Times New Roman" w:eastAsia="Calibri" w:hAnsi="Times New Roman" w:cs="Times New Roman"/>
          <w:i/>
          <w:sz w:val="24"/>
          <w:szCs w:val="24"/>
        </w:rPr>
      </w:pPr>
    </w:p>
    <w:p w14:paraId="3B38C5B6" w14:textId="77777777" w:rsidR="00E66B84" w:rsidRPr="00E66B84" w:rsidRDefault="00E66B84" w:rsidP="00E66B84">
      <w:pPr>
        <w:spacing w:after="0" w:line="240" w:lineRule="auto"/>
        <w:ind w:right="-9"/>
        <w:jc w:val="both"/>
        <w:rPr>
          <w:rFonts w:ascii="Times New Roman" w:eastAsia="Calibri" w:hAnsi="Times New Roman" w:cs="Times New Roman"/>
          <w:b/>
          <w:sz w:val="24"/>
          <w:szCs w:val="24"/>
        </w:rPr>
      </w:pPr>
      <w:r w:rsidRPr="00E66B84">
        <w:rPr>
          <w:rFonts w:ascii="Times New Roman" w:eastAsia="Calibri" w:hAnsi="Times New Roman" w:cs="Times New Roman"/>
          <w:b/>
          <w:sz w:val="24"/>
          <w:szCs w:val="24"/>
        </w:rPr>
        <w:t>Alte tipuri de activăți:</w:t>
      </w:r>
    </w:p>
    <w:p w14:paraId="0C05B395" w14:textId="67EAC0DD" w:rsidR="00E66B84" w:rsidRPr="00E66B84" w:rsidRDefault="00E66B84" w:rsidP="00F91D95">
      <w:pPr>
        <w:numPr>
          <w:ilvl w:val="0"/>
          <w:numId w:val="30"/>
        </w:numPr>
        <w:shd w:val="clear" w:color="auto" w:fill="FFFFFF"/>
        <w:spacing w:after="0" w:line="240" w:lineRule="auto"/>
        <w:jc w:val="both"/>
        <w:rPr>
          <w:rFonts w:ascii="Times New Roman" w:eastAsia="Calibri" w:hAnsi="Times New Roman" w:cs="Times New Roman"/>
          <w:i/>
          <w:sz w:val="24"/>
          <w:szCs w:val="24"/>
        </w:rPr>
      </w:pPr>
      <w:r w:rsidRPr="00E66B84">
        <w:rPr>
          <w:rFonts w:ascii="Times New Roman" w:eastAsia="Calibri" w:hAnsi="Times New Roman" w:cs="Times New Roman"/>
          <w:i/>
          <w:sz w:val="24"/>
          <w:szCs w:val="24"/>
        </w:rPr>
        <w:t>Management de proiect;</w:t>
      </w:r>
    </w:p>
    <w:p w14:paraId="51C71426" w14:textId="33F5C516" w:rsidR="00E66B84" w:rsidRDefault="00E66B84" w:rsidP="00F91D95">
      <w:pPr>
        <w:numPr>
          <w:ilvl w:val="0"/>
          <w:numId w:val="30"/>
        </w:numPr>
        <w:shd w:val="clear" w:color="auto" w:fill="FFFFFF"/>
        <w:spacing w:after="0" w:line="240" w:lineRule="auto"/>
        <w:jc w:val="both"/>
        <w:rPr>
          <w:rFonts w:ascii="Times New Roman" w:eastAsia="Calibri" w:hAnsi="Times New Roman" w:cs="Times New Roman"/>
          <w:i/>
          <w:sz w:val="24"/>
          <w:szCs w:val="24"/>
        </w:rPr>
      </w:pPr>
      <w:r w:rsidRPr="00E66B84">
        <w:rPr>
          <w:rFonts w:ascii="Times New Roman" w:eastAsia="Calibri" w:hAnsi="Times New Roman" w:cs="Times New Roman"/>
          <w:i/>
          <w:sz w:val="24"/>
          <w:szCs w:val="24"/>
        </w:rPr>
        <w:t>Activități de informare și promovare a proiectului, conform regulilor de informare și publicitate.</w:t>
      </w:r>
    </w:p>
    <w:p w14:paraId="47045220" w14:textId="7696BEEC" w:rsidR="00807B3E" w:rsidRPr="00E66B84" w:rsidRDefault="00807B3E" w:rsidP="00F91D95">
      <w:pPr>
        <w:numPr>
          <w:ilvl w:val="0"/>
          <w:numId w:val="30"/>
        </w:numPr>
        <w:shd w:val="clear" w:color="auto" w:fill="FFFFFF"/>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Audit</w:t>
      </w:r>
    </w:p>
    <w:p w14:paraId="5D5CD869" w14:textId="77777777" w:rsidR="00E66B84" w:rsidRPr="00A067CA" w:rsidRDefault="00E66B84" w:rsidP="00E66B84">
      <w:pPr>
        <w:spacing w:after="0" w:line="240" w:lineRule="auto"/>
        <w:jc w:val="both"/>
        <w:rPr>
          <w:rFonts w:ascii="Times New Roman" w:eastAsia="Calibri" w:hAnsi="Times New Roman" w:cs="Times New Roman"/>
          <w:sz w:val="24"/>
          <w:lang w:val="en-US"/>
        </w:rPr>
      </w:pPr>
    </w:p>
    <w:p w14:paraId="79E2E056" w14:textId="4DE70F7B" w:rsidR="00E66B84" w:rsidRDefault="00E66B84" w:rsidP="00E66B84">
      <w:pPr>
        <w:spacing w:line="240" w:lineRule="auto"/>
        <w:jc w:val="both"/>
        <w:rPr>
          <w:rFonts w:ascii="Times New Roman" w:eastAsia="Calibri" w:hAnsi="Times New Roman" w:cs="Times New Roman"/>
          <w:sz w:val="24"/>
          <w:szCs w:val="24"/>
        </w:rPr>
      </w:pPr>
      <w:r w:rsidRPr="00E66B84">
        <w:rPr>
          <w:rFonts w:ascii="Times New Roman" w:eastAsia="Calibri" w:hAnsi="Times New Roman" w:cs="Times New Roman"/>
          <w:sz w:val="24"/>
          <w:szCs w:val="24"/>
        </w:rPr>
        <w:t xml:space="preserve">În scopul asigurării unei identități vizuale armonioase și pentru respectarea unitară a regulilor privind vizibilitatea, Beneficiarii vor trebui să aplice cel puțin măsurile minime obligatorii din cadrul Manualului de Identitate Vizuală pentru Instrumente Structurale 2014-2020 (care poate fi accesat la adresa </w:t>
      </w:r>
      <w:hyperlink r:id="rId10" w:history="1">
        <w:r w:rsidRPr="00E66B84">
          <w:rPr>
            <w:rFonts w:ascii="Times New Roman" w:eastAsia="Calibri" w:hAnsi="Times New Roman" w:cs="Times New Roman"/>
            <w:color w:val="0000FF"/>
            <w:sz w:val="24"/>
            <w:szCs w:val="24"/>
            <w:u w:val="single"/>
          </w:rPr>
          <w:t>www.fonduri-ue.ro/transparenta/comunicare</w:t>
        </w:r>
      </w:hyperlink>
      <w:r w:rsidRPr="00E66B84">
        <w:rPr>
          <w:rFonts w:ascii="Times New Roman" w:eastAsia="Calibri" w:hAnsi="Times New Roman" w:cs="Times New Roman"/>
          <w:sz w:val="24"/>
          <w:szCs w:val="24"/>
        </w:rPr>
        <w:t>). Activitățile de comunicare vor fi adaptate din punct de vedere al valorii, frecvenței și complexității, in funcție de specificitatea proiectului gestionat de beneficiar.</w:t>
      </w:r>
    </w:p>
    <w:p w14:paraId="7D3CC9B9" w14:textId="31EE61E6" w:rsidR="003810CC" w:rsidRPr="005A3CD1" w:rsidRDefault="003810CC" w:rsidP="003810CC">
      <w:pPr>
        <w:pStyle w:val="Heading2"/>
        <w:rPr>
          <w:rStyle w:val="Heading2Char"/>
          <w:b/>
          <w:bCs/>
          <w:iCs/>
          <w:sz w:val="26"/>
          <w:szCs w:val="26"/>
          <w:shd w:val="clear" w:color="auto" w:fill="auto"/>
        </w:rPr>
      </w:pPr>
      <w:bookmarkStart w:id="20" w:name="_Toc491098480"/>
      <w:r w:rsidRPr="005A3CD1">
        <w:rPr>
          <w:rStyle w:val="Heading2Char"/>
          <w:b/>
          <w:bCs/>
          <w:iCs/>
          <w:sz w:val="26"/>
          <w:szCs w:val="26"/>
          <w:shd w:val="clear" w:color="auto" w:fill="auto"/>
        </w:rPr>
        <w:t>1.</w:t>
      </w:r>
      <w:r>
        <w:rPr>
          <w:rStyle w:val="Heading2Char"/>
          <w:b/>
          <w:bCs/>
          <w:iCs/>
          <w:sz w:val="26"/>
          <w:szCs w:val="26"/>
          <w:shd w:val="clear" w:color="auto" w:fill="auto"/>
        </w:rPr>
        <w:t>4</w:t>
      </w:r>
      <w:r w:rsidRPr="005A3CD1">
        <w:rPr>
          <w:rStyle w:val="Heading2Char"/>
          <w:b/>
          <w:bCs/>
          <w:iCs/>
          <w:sz w:val="26"/>
          <w:szCs w:val="26"/>
          <w:shd w:val="clear" w:color="auto" w:fill="auto"/>
        </w:rPr>
        <w:t xml:space="preserve">. </w:t>
      </w:r>
      <w:r>
        <w:rPr>
          <w:rFonts w:eastAsia="Calibri" w:cs="Times New Roman"/>
          <w:bCs w:val="0"/>
          <w:iCs w:val="0"/>
          <w:sz w:val="26"/>
          <w:szCs w:val="26"/>
        </w:rPr>
        <w:t>Tipuri de solicitan</w:t>
      </w:r>
      <w:r w:rsidRPr="005A3CD1">
        <w:rPr>
          <w:rFonts w:eastAsia="Calibri" w:cs="Times New Roman"/>
          <w:bCs w:val="0"/>
          <w:iCs w:val="0"/>
          <w:sz w:val="26"/>
          <w:szCs w:val="26"/>
        </w:rPr>
        <w:t>ți</w:t>
      </w:r>
      <w:bookmarkEnd w:id="20"/>
    </w:p>
    <w:p w14:paraId="2F25B12E" w14:textId="77777777" w:rsidR="003810CC" w:rsidRPr="003810CC" w:rsidRDefault="003810CC" w:rsidP="00B226E5">
      <w:pPr>
        <w:spacing w:after="0" w:line="240" w:lineRule="auto"/>
        <w:jc w:val="both"/>
        <w:rPr>
          <w:rFonts w:ascii="Times New Roman" w:eastAsia="Calibri" w:hAnsi="Times New Roman" w:cs="Times New Roman"/>
          <w:sz w:val="24"/>
        </w:rPr>
      </w:pPr>
    </w:p>
    <w:p w14:paraId="5137CBB5" w14:textId="77777777" w:rsidR="003810CC" w:rsidRPr="001430C5" w:rsidRDefault="003810CC" w:rsidP="00B226E5">
      <w:pPr>
        <w:spacing w:after="0" w:line="240" w:lineRule="auto"/>
        <w:jc w:val="both"/>
        <w:rPr>
          <w:rFonts w:ascii="Times New Roman" w:hAnsi="Times New Roman" w:cs="Times New Roman"/>
          <w:color w:val="231F20"/>
          <w:sz w:val="24"/>
          <w:szCs w:val="24"/>
        </w:rPr>
      </w:pPr>
      <w:r w:rsidRPr="001430C5">
        <w:rPr>
          <w:rFonts w:ascii="Times New Roman" w:hAnsi="Times New Roman" w:cs="Times New Roman"/>
          <w:color w:val="231F20"/>
          <w:sz w:val="24"/>
          <w:szCs w:val="24"/>
        </w:rPr>
        <w:t>Solicitanții eligibili în cadrul OS 5.1 sunt:</w:t>
      </w:r>
    </w:p>
    <w:p w14:paraId="648ECD1F" w14:textId="690450DA" w:rsidR="003810CC" w:rsidRDefault="003810CC" w:rsidP="005D2CDA">
      <w:pPr>
        <w:pStyle w:val="ListParagraph"/>
        <w:numPr>
          <w:ilvl w:val="0"/>
          <w:numId w:val="5"/>
        </w:numPr>
        <w:tabs>
          <w:tab w:val="left" w:pos="426"/>
        </w:tabs>
        <w:spacing w:before="120" w:after="0" w:line="240" w:lineRule="auto"/>
        <w:jc w:val="both"/>
        <w:rPr>
          <w:rFonts w:ascii="Times New Roman" w:hAnsi="Times New Roman" w:cs="Times New Roman"/>
          <w:color w:val="231F20"/>
          <w:sz w:val="24"/>
          <w:szCs w:val="24"/>
        </w:rPr>
      </w:pPr>
      <w:r w:rsidRPr="001430C5">
        <w:rPr>
          <w:rFonts w:ascii="Times New Roman" w:hAnsi="Times New Roman" w:cs="Times New Roman"/>
          <w:color w:val="231F20"/>
          <w:sz w:val="24"/>
          <w:szCs w:val="24"/>
        </w:rPr>
        <w:t xml:space="preserve">Ministerul Apelor și Pădurilor, ca instituție desemnată să implementeze și să monitorizeze </w:t>
      </w:r>
      <w:r>
        <w:rPr>
          <w:rFonts w:ascii="Times New Roman" w:hAnsi="Times New Roman" w:cs="Times New Roman"/>
          <w:color w:val="231F20"/>
          <w:sz w:val="24"/>
          <w:szCs w:val="24"/>
        </w:rPr>
        <w:t>Planurile de Management al Riscului la Inundații (</w:t>
      </w:r>
      <w:r w:rsidRPr="001430C5">
        <w:rPr>
          <w:rFonts w:ascii="Times New Roman" w:hAnsi="Times New Roman" w:cs="Times New Roman"/>
          <w:color w:val="231F20"/>
          <w:sz w:val="24"/>
          <w:szCs w:val="24"/>
        </w:rPr>
        <w:t>PMRI</w:t>
      </w:r>
      <w:r>
        <w:rPr>
          <w:rFonts w:ascii="Times New Roman" w:hAnsi="Times New Roman" w:cs="Times New Roman"/>
          <w:color w:val="231F20"/>
          <w:sz w:val="24"/>
          <w:szCs w:val="24"/>
        </w:rPr>
        <w:t>), în parteneriat cu structurile specializate să implementeze măsurile specifice din cadrul PMRI (ex. A</w:t>
      </w:r>
      <w:r w:rsidR="00E33FAD">
        <w:rPr>
          <w:rFonts w:ascii="Times New Roman" w:hAnsi="Times New Roman" w:cs="Times New Roman"/>
          <w:color w:val="231F20"/>
          <w:sz w:val="24"/>
          <w:szCs w:val="24"/>
        </w:rPr>
        <w:t xml:space="preserve">dministrația </w:t>
      </w:r>
      <w:r>
        <w:rPr>
          <w:rFonts w:ascii="Times New Roman" w:hAnsi="Times New Roman" w:cs="Times New Roman"/>
          <w:color w:val="231F20"/>
          <w:sz w:val="24"/>
          <w:szCs w:val="24"/>
        </w:rPr>
        <w:t>N</w:t>
      </w:r>
      <w:r w:rsidR="00E33FAD">
        <w:rPr>
          <w:rFonts w:ascii="Times New Roman" w:hAnsi="Times New Roman" w:cs="Times New Roman"/>
          <w:color w:val="231F20"/>
          <w:sz w:val="24"/>
          <w:szCs w:val="24"/>
        </w:rPr>
        <w:t xml:space="preserve">ațională </w:t>
      </w:r>
      <w:r w:rsidR="00E33FAD" w:rsidRPr="005D2CDA">
        <w:rPr>
          <w:rFonts w:ascii="Times New Roman" w:hAnsi="Times New Roman" w:cs="Times New Roman"/>
          <w:color w:val="231F20"/>
          <w:sz w:val="24"/>
          <w:szCs w:val="24"/>
        </w:rPr>
        <w:t>“</w:t>
      </w:r>
      <w:r>
        <w:rPr>
          <w:rFonts w:ascii="Times New Roman" w:hAnsi="Times New Roman" w:cs="Times New Roman"/>
          <w:color w:val="231F20"/>
          <w:sz w:val="24"/>
          <w:szCs w:val="24"/>
        </w:rPr>
        <w:t>A</w:t>
      </w:r>
      <w:r w:rsidR="00E33FAD">
        <w:rPr>
          <w:rFonts w:ascii="Times New Roman" w:hAnsi="Times New Roman" w:cs="Times New Roman"/>
          <w:color w:val="231F20"/>
          <w:sz w:val="24"/>
          <w:szCs w:val="24"/>
        </w:rPr>
        <w:t xml:space="preserve">pele </w:t>
      </w:r>
      <w:r>
        <w:rPr>
          <w:rFonts w:ascii="Times New Roman" w:hAnsi="Times New Roman" w:cs="Times New Roman"/>
          <w:color w:val="231F20"/>
          <w:sz w:val="24"/>
          <w:szCs w:val="24"/>
        </w:rPr>
        <w:t>R</w:t>
      </w:r>
      <w:r w:rsidR="00E33FAD">
        <w:rPr>
          <w:rFonts w:ascii="Times New Roman" w:hAnsi="Times New Roman" w:cs="Times New Roman"/>
          <w:color w:val="231F20"/>
          <w:sz w:val="24"/>
          <w:szCs w:val="24"/>
        </w:rPr>
        <w:t>omâne”</w:t>
      </w:r>
      <w:r w:rsidR="00807B3E">
        <w:rPr>
          <w:rFonts w:ascii="Times New Roman" w:hAnsi="Times New Roman" w:cs="Times New Roman"/>
          <w:color w:val="231F20"/>
          <w:sz w:val="24"/>
          <w:szCs w:val="24"/>
        </w:rPr>
        <w:t xml:space="preserve"> și administrațiile bazinale subordonate</w:t>
      </w:r>
      <w:r>
        <w:rPr>
          <w:rFonts w:ascii="Times New Roman" w:hAnsi="Times New Roman" w:cs="Times New Roman"/>
          <w:color w:val="231F20"/>
          <w:sz w:val="24"/>
          <w:szCs w:val="24"/>
        </w:rPr>
        <w:t xml:space="preserve">; </w:t>
      </w:r>
      <w:r w:rsidR="00E33FAD" w:rsidRPr="00E33FAD">
        <w:rPr>
          <w:rFonts w:ascii="Times New Roman" w:hAnsi="Times New Roman" w:cs="Times New Roman"/>
          <w:color w:val="231F20"/>
          <w:sz w:val="24"/>
          <w:szCs w:val="24"/>
        </w:rPr>
        <w:t>Regia National</w:t>
      </w:r>
      <w:r w:rsidR="00056C0C">
        <w:rPr>
          <w:rFonts w:ascii="Times New Roman" w:hAnsi="Times New Roman" w:cs="Times New Roman"/>
          <w:color w:val="231F20"/>
          <w:sz w:val="24"/>
          <w:szCs w:val="24"/>
        </w:rPr>
        <w:t>ă</w:t>
      </w:r>
      <w:r w:rsidR="00E33FAD" w:rsidRPr="00E33FAD">
        <w:rPr>
          <w:rFonts w:ascii="Times New Roman" w:hAnsi="Times New Roman" w:cs="Times New Roman"/>
          <w:color w:val="231F20"/>
          <w:sz w:val="24"/>
          <w:szCs w:val="24"/>
        </w:rPr>
        <w:t xml:space="preserve"> a P</w:t>
      </w:r>
      <w:r w:rsidR="00056C0C">
        <w:rPr>
          <w:rFonts w:ascii="Times New Roman" w:hAnsi="Times New Roman" w:cs="Times New Roman"/>
          <w:color w:val="231F20"/>
          <w:sz w:val="24"/>
          <w:szCs w:val="24"/>
        </w:rPr>
        <w:t>ă</w:t>
      </w:r>
      <w:r w:rsidR="00E33FAD" w:rsidRPr="00E33FAD">
        <w:rPr>
          <w:rFonts w:ascii="Times New Roman" w:hAnsi="Times New Roman" w:cs="Times New Roman"/>
          <w:color w:val="231F20"/>
          <w:sz w:val="24"/>
          <w:szCs w:val="24"/>
        </w:rPr>
        <w:t>durilor - Romsilva</w:t>
      </w:r>
      <w:r w:rsidR="00807B3E">
        <w:rPr>
          <w:rFonts w:ascii="Times New Roman" w:hAnsi="Times New Roman" w:cs="Times New Roman"/>
          <w:color w:val="231F20"/>
          <w:sz w:val="24"/>
          <w:szCs w:val="24"/>
        </w:rPr>
        <w:t xml:space="preserve">, </w:t>
      </w:r>
      <w:r w:rsidR="00E33FAD" w:rsidRPr="00E33FAD">
        <w:rPr>
          <w:rFonts w:ascii="Times New Roman" w:hAnsi="Times New Roman" w:cs="Times New Roman"/>
          <w:color w:val="231F20"/>
          <w:sz w:val="24"/>
          <w:szCs w:val="24"/>
        </w:rPr>
        <w:t>Agenţia Naţională de Îmbunătăţiri Funciare</w:t>
      </w:r>
      <w:r>
        <w:rPr>
          <w:rFonts w:ascii="Times New Roman" w:hAnsi="Times New Roman" w:cs="Times New Roman"/>
          <w:color w:val="231F20"/>
          <w:sz w:val="24"/>
          <w:szCs w:val="24"/>
        </w:rPr>
        <w:t xml:space="preserve"> etc.)</w:t>
      </w:r>
      <w:r w:rsidRPr="001430C5">
        <w:rPr>
          <w:rFonts w:ascii="Times New Roman" w:hAnsi="Times New Roman" w:cs="Times New Roman"/>
          <w:color w:val="231F20"/>
          <w:sz w:val="24"/>
          <w:szCs w:val="24"/>
        </w:rPr>
        <w:t>;</w:t>
      </w:r>
    </w:p>
    <w:p w14:paraId="55600D74" w14:textId="1F06885A" w:rsidR="003810CC" w:rsidRDefault="003810CC" w:rsidP="005D2CDA">
      <w:pPr>
        <w:pStyle w:val="ListParagraph"/>
        <w:numPr>
          <w:ilvl w:val="0"/>
          <w:numId w:val="5"/>
        </w:numPr>
        <w:tabs>
          <w:tab w:val="left" w:pos="426"/>
        </w:tabs>
        <w:spacing w:before="120" w:after="0" w:line="240" w:lineRule="auto"/>
        <w:jc w:val="both"/>
        <w:rPr>
          <w:rFonts w:ascii="Times New Roman" w:hAnsi="Times New Roman" w:cs="Times New Roman"/>
          <w:color w:val="231F20"/>
          <w:sz w:val="24"/>
          <w:szCs w:val="24"/>
        </w:rPr>
      </w:pPr>
      <w:r w:rsidRPr="001430C5">
        <w:rPr>
          <w:rFonts w:ascii="Times New Roman" w:hAnsi="Times New Roman" w:cs="Times New Roman"/>
          <w:color w:val="231F20"/>
          <w:sz w:val="24"/>
          <w:szCs w:val="24"/>
        </w:rPr>
        <w:t>Ministerul Apelor și Pădurilor în parteneriat cu ONG-urile și alte structuri cu specializare în domeniul ecologiei, care pot să asigure expertiza necesară pentru implementarea măsurilor de tip non-structural.</w:t>
      </w:r>
    </w:p>
    <w:p w14:paraId="3FD1B690" w14:textId="6B558C73" w:rsidR="00807B3E" w:rsidRDefault="00807B3E" w:rsidP="005D2CDA">
      <w:pPr>
        <w:pStyle w:val="ListParagraph"/>
        <w:numPr>
          <w:ilvl w:val="0"/>
          <w:numId w:val="5"/>
        </w:numPr>
        <w:tabs>
          <w:tab w:val="left" w:pos="426"/>
        </w:tabs>
        <w:spacing w:before="120" w:after="0"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Administrația Națională de Meteorologie;</w:t>
      </w:r>
    </w:p>
    <w:p w14:paraId="60F10A42" w14:textId="659E975B" w:rsidR="003810CC" w:rsidRPr="00BF69E9" w:rsidRDefault="00E33FAD" w:rsidP="005D2CDA">
      <w:pPr>
        <w:pStyle w:val="ListParagraph"/>
        <w:numPr>
          <w:ilvl w:val="0"/>
          <w:numId w:val="5"/>
        </w:numPr>
        <w:tabs>
          <w:tab w:val="left" w:pos="426"/>
        </w:tabs>
        <w:spacing w:before="120" w:after="0" w:line="240" w:lineRule="auto"/>
        <w:jc w:val="both"/>
        <w:rPr>
          <w:rFonts w:ascii="Times New Roman" w:hAnsi="Times New Roman" w:cs="Times New Roman"/>
          <w:color w:val="231F20"/>
          <w:sz w:val="24"/>
          <w:szCs w:val="24"/>
        </w:rPr>
      </w:pPr>
      <w:r>
        <w:rPr>
          <w:rFonts w:ascii="Times New Roman" w:hAnsi="Times New Roman" w:cs="Times New Roman"/>
          <w:color w:val="231F20"/>
          <w:sz w:val="24"/>
          <w:szCs w:val="24"/>
        </w:rPr>
        <w:t xml:space="preserve">Administrația Națională </w:t>
      </w:r>
      <w:r w:rsidRPr="005D2CDA">
        <w:rPr>
          <w:rFonts w:ascii="Times New Roman" w:hAnsi="Times New Roman" w:cs="Times New Roman"/>
          <w:color w:val="231F20"/>
          <w:sz w:val="24"/>
          <w:szCs w:val="24"/>
          <w:lang w:val="fr-FR"/>
        </w:rPr>
        <w:t>“</w:t>
      </w:r>
      <w:r>
        <w:rPr>
          <w:rFonts w:ascii="Times New Roman" w:hAnsi="Times New Roman" w:cs="Times New Roman"/>
          <w:color w:val="231F20"/>
          <w:sz w:val="24"/>
          <w:szCs w:val="24"/>
        </w:rPr>
        <w:t>Apele Române”</w:t>
      </w:r>
      <w:r w:rsidR="003810CC" w:rsidRPr="00777717">
        <w:rPr>
          <w:rFonts w:ascii="Times New Roman" w:hAnsi="Times New Roman" w:cs="Times New Roman"/>
          <w:color w:val="231F20"/>
          <w:sz w:val="24"/>
          <w:szCs w:val="24"/>
        </w:rPr>
        <w:t xml:space="preserve"> pentru </w:t>
      </w:r>
      <w:r w:rsidR="005234A8">
        <w:rPr>
          <w:rFonts w:ascii="Times New Roman" w:hAnsi="Times New Roman" w:cs="Times New Roman"/>
          <w:color w:val="231F20"/>
          <w:sz w:val="24"/>
          <w:szCs w:val="24"/>
        </w:rPr>
        <w:t>acțiuni de tip B</w:t>
      </w:r>
      <w:r w:rsidR="003810CC">
        <w:rPr>
          <w:rFonts w:ascii="Times New Roman" w:hAnsi="Times New Roman" w:cs="Times New Roman"/>
          <w:color w:val="231F20"/>
          <w:sz w:val="24"/>
          <w:szCs w:val="24"/>
        </w:rPr>
        <w:t>.</w:t>
      </w:r>
    </w:p>
    <w:p w14:paraId="1A236E21" w14:textId="77777777" w:rsidR="003810CC" w:rsidRPr="001430C5" w:rsidRDefault="003810CC" w:rsidP="003810CC">
      <w:pPr>
        <w:pStyle w:val="ListParagraph"/>
        <w:tabs>
          <w:tab w:val="left" w:pos="426"/>
        </w:tabs>
        <w:spacing w:before="120" w:after="0" w:line="240" w:lineRule="auto"/>
        <w:jc w:val="both"/>
        <w:rPr>
          <w:rFonts w:ascii="Times New Roman" w:hAnsi="Times New Roman" w:cs="Times New Roman"/>
          <w:color w:val="231F20"/>
          <w:sz w:val="24"/>
          <w:szCs w:val="24"/>
        </w:rPr>
      </w:pPr>
    </w:p>
    <w:p w14:paraId="3A333426" w14:textId="5979BCB7" w:rsidR="00EB190F" w:rsidRPr="005A3CD1" w:rsidRDefault="00EB190F" w:rsidP="00EB190F">
      <w:pPr>
        <w:pStyle w:val="Heading2"/>
        <w:rPr>
          <w:rStyle w:val="Heading2Char"/>
          <w:b/>
          <w:bCs/>
          <w:iCs/>
          <w:sz w:val="26"/>
          <w:szCs w:val="26"/>
          <w:shd w:val="clear" w:color="auto" w:fill="auto"/>
        </w:rPr>
      </w:pPr>
      <w:bookmarkStart w:id="21" w:name="_Toc491098481"/>
      <w:r w:rsidRPr="005A3CD1">
        <w:rPr>
          <w:rStyle w:val="Heading2Char"/>
          <w:b/>
          <w:bCs/>
          <w:iCs/>
          <w:sz w:val="26"/>
          <w:szCs w:val="26"/>
          <w:shd w:val="clear" w:color="auto" w:fill="auto"/>
        </w:rPr>
        <w:t>1.</w:t>
      </w:r>
      <w:r>
        <w:rPr>
          <w:rStyle w:val="Heading2Char"/>
          <w:b/>
          <w:bCs/>
          <w:iCs/>
          <w:sz w:val="26"/>
          <w:szCs w:val="26"/>
          <w:shd w:val="clear" w:color="auto" w:fill="auto"/>
        </w:rPr>
        <w:t>5</w:t>
      </w:r>
      <w:r w:rsidRPr="005A3CD1">
        <w:rPr>
          <w:rStyle w:val="Heading2Char"/>
          <w:b/>
          <w:bCs/>
          <w:iCs/>
          <w:sz w:val="26"/>
          <w:szCs w:val="26"/>
          <w:shd w:val="clear" w:color="auto" w:fill="auto"/>
        </w:rPr>
        <w:t xml:space="preserve">. </w:t>
      </w:r>
      <w:r>
        <w:rPr>
          <w:rFonts w:eastAsia="Calibri" w:cs="Times New Roman"/>
          <w:bCs w:val="0"/>
          <w:iCs w:val="0"/>
          <w:sz w:val="26"/>
          <w:szCs w:val="26"/>
        </w:rPr>
        <w:t>Grup țintă</w:t>
      </w:r>
      <w:bookmarkEnd w:id="21"/>
    </w:p>
    <w:p w14:paraId="1982C9E5" w14:textId="77777777" w:rsidR="00EB190F" w:rsidRDefault="00EB190F" w:rsidP="00B226E5">
      <w:pPr>
        <w:spacing w:after="0" w:line="240" w:lineRule="auto"/>
        <w:jc w:val="both"/>
        <w:rPr>
          <w:rFonts w:ascii="Times New Roman" w:eastAsia="Calibri" w:hAnsi="Times New Roman" w:cs="Times New Roman"/>
          <w:color w:val="231F20"/>
          <w:sz w:val="24"/>
          <w:szCs w:val="24"/>
        </w:rPr>
      </w:pPr>
    </w:p>
    <w:p w14:paraId="3886DABF" w14:textId="77777777" w:rsidR="00EB190F" w:rsidRDefault="00EB190F" w:rsidP="003810C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G</w:t>
      </w:r>
      <w:r w:rsidR="003810CC" w:rsidRPr="003810CC">
        <w:rPr>
          <w:rFonts w:ascii="Times New Roman" w:eastAsia="Calibri" w:hAnsi="Times New Roman" w:cs="Times New Roman"/>
          <w:sz w:val="24"/>
          <w:szCs w:val="24"/>
        </w:rPr>
        <w:t>rupul țintă principal este reprezentat de populația din centrele urbane și rurale, la nivel național, care sunt expuse riscurilor generate de schimbările climatice.</w:t>
      </w:r>
    </w:p>
    <w:p w14:paraId="34046EE1" w14:textId="77777777" w:rsidR="00EB190F" w:rsidRDefault="00EB190F" w:rsidP="003810CC">
      <w:pPr>
        <w:spacing w:after="0" w:line="240" w:lineRule="auto"/>
        <w:jc w:val="both"/>
        <w:rPr>
          <w:rFonts w:ascii="Times New Roman" w:eastAsia="Calibri" w:hAnsi="Times New Roman" w:cs="Times New Roman"/>
          <w:sz w:val="24"/>
          <w:szCs w:val="24"/>
        </w:rPr>
      </w:pPr>
    </w:p>
    <w:p w14:paraId="10448CF9" w14:textId="32333C8F" w:rsidR="00EB190F" w:rsidRPr="005A3CD1" w:rsidRDefault="00EB190F" w:rsidP="00EB190F">
      <w:pPr>
        <w:pStyle w:val="Heading2"/>
        <w:rPr>
          <w:rStyle w:val="Heading2Char"/>
          <w:b/>
          <w:bCs/>
          <w:iCs/>
          <w:sz w:val="26"/>
          <w:szCs w:val="26"/>
          <w:shd w:val="clear" w:color="auto" w:fill="auto"/>
        </w:rPr>
      </w:pPr>
      <w:bookmarkStart w:id="22" w:name="_Toc491098482"/>
      <w:r w:rsidRPr="005A3CD1">
        <w:rPr>
          <w:rStyle w:val="Heading2Char"/>
          <w:b/>
          <w:bCs/>
          <w:iCs/>
          <w:sz w:val="26"/>
          <w:szCs w:val="26"/>
          <w:shd w:val="clear" w:color="auto" w:fill="auto"/>
        </w:rPr>
        <w:lastRenderedPageBreak/>
        <w:t>1.</w:t>
      </w:r>
      <w:r>
        <w:rPr>
          <w:rStyle w:val="Heading2Char"/>
          <w:b/>
          <w:bCs/>
          <w:iCs/>
          <w:sz w:val="26"/>
          <w:szCs w:val="26"/>
          <w:shd w:val="clear" w:color="auto" w:fill="auto"/>
        </w:rPr>
        <w:t>6</w:t>
      </w:r>
      <w:r w:rsidRPr="005A3CD1">
        <w:rPr>
          <w:rStyle w:val="Heading2Char"/>
          <w:b/>
          <w:bCs/>
          <w:iCs/>
          <w:sz w:val="26"/>
          <w:szCs w:val="26"/>
          <w:shd w:val="clear" w:color="auto" w:fill="auto"/>
        </w:rPr>
        <w:t xml:space="preserve">. </w:t>
      </w:r>
      <w:r>
        <w:rPr>
          <w:rFonts w:eastAsia="Calibri" w:cs="Times New Roman"/>
          <w:bCs w:val="0"/>
          <w:iCs w:val="0"/>
          <w:sz w:val="26"/>
          <w:szCs w:val="26"/>
        </w:rPr>
        <w:t>Indicatori</w:t>
      </w:r>
      <w:bookmarkEnd w:id="22"/>
    </w:p>
    <w:p w14:paraId="4382C3FE" w14:textId="77777777" w:rsidR="003810CC" w:rsidRPr="003810CC" w:rsidRDefault="003810CC" w:rsidP="003810CC">
      <w:pPr>
        <w:autoSpaceDE w:val="0"/>
        <w:autoSpaceDN w:val="0"/>
        <w:adjustRightInd w:val="0"/>
        <w:spacing w:after="0" w:line="240" w:lineRule="auto"/>
        <w:jc w:val="both"/>
        <w:rPr>
          <w:rFonts w:ascii="Times New Roman" w:eastAsia="Times New Roman" w:hAnsi="Times New Roman" w:cs="Times New Roman"/>
          <w:sz w:val="24"/>
          <w:szCs w:val="24"/>
        </w:rPr>
      </w:pPr>
    </w:p>
    <w:p w14:paraId="3171C647" w14:textId="77777777" w:rsidR="00807B3E" w:rsidRPr="00807B3E" w:rsidRDefault="00807B3E" w:rsidP="00807B3E">
      <w:pPr>
        <w:autoSpaceDE w:val="0"/>
        <w:autoSpaceDN w:val="0"/>
        <w:adjustRightInd w:val="0"/>
        <w:spacing w:line="240" w:lineRule="auto"/>
        <w:jc w:val="both"/>
        <w:rPr>
          <w:rFonts w:ascii="Times New Roman" w:eastAsia="Times New Roman" w:hAnsi="Times New Roman" w:cs="Times New Roman"/>
          <w:szCs w:val="24"/>
        </w:rPr>
      </w:pPr>
      <w:r w:rsidRPr="00807B3E">
        <w:rPr>
          <w:rFonts w:ascii="Times New Roman" w:eastAsia="Times New Roman" w:hAnsi="Times New Roman" w:cs="Times New Roman"/>
          <w:szCs w:val="24"/>
        </w:rPr>
        <w:t>Pentru Obiectivul Strategic 5.1</w:t>
      </w:r>
      <w:r w:rsidRPr="00807B3E">
        <w:rPr>
          <w:rFonts w:ascii="Times New Roman" w:hAnsi="Times New Roman" w:cs="Times New Roman"/>
          <w:i/>
          <w:szCs w:val="24"/>
          <w:lang w:eastAsia="en-GB"/>
        </w:rPr>
        <w:t xml:space="preserve"> Reducerea efectelor şi a pagubelor asupra populaţiei cauzate de fenomenele naturale asociate principalelor riscuri accentuate de schimbările climatice, în principal de inundaţii şi eroziune costieră</w:t>
      </w:r>
      <w:r w:rsidRPr="00807B3E">
        <w:rPr>
          <w:rFonts w:ascii="Times New Roman" w:hAnsi="Times New Roman" w:cs="Times New Roman"/>
          <w:bCs/>
          <w:szCs w:val="24"/>
          <w:lang w:eastAsia="en-GB"/>
        </w:rPr>
        <w:t>,</w:t>
      </w:r>
      <w:r w:rsidRPr="00807B3E">
        <w:rPr>
          <w:rFonts w:ascii="Times New Roman" w:eastAsia="Times New Roman" w:hAnsi="Times New Roman" w:cs="Times New Roman"/>
          <w:szCs w:val="24"/>
        </w:rPr>
        <w:t xml:space="preserve"> au fost prevăzuți următorii indicatori de program:</w:t>
      </w:r>
    </w:p>
    <w:tbl>
      <w:tblPr>
        <w:tblStyle w:val="TableGrid"/>
        <w:tblW w:w="9707" w:type="dxa"/>
        <w:jc w:val="center"/>
        <w:tblLook w:val="04A0" w:firstRow="1" w:lastRow="0" w:firstColumn="1" w:lastColumn="0" w:noHBand="0" w:noVBand="1"/>
      </w:tblPr>
      <w:tblGrid>
        <w:gridCol w:w="1057"/>
        <w:gridCol w:w="6382"/>
        <w:gridCol w:w="2268"/>
      </w:tblGrid>
      <w:tr w:rsidR="00807B3E" w:rsidRPr="00807B3E" w14:paraId="173F22E4" w14:textId="77777777" w:rsidTr="00A728A5">
        <w:trPr>
          <w:trHeight w:val="384"/>
          <w:jc w:val="center"/>
        </w:trPr>
        <w:tc>
          <w:tcPr>
            <w:tcW w:w="1057" w:type="dxa"/>
          </w:tcPr>
          <w:p w14:paraId="74D07080" w14:textId="77777777" w:rsidR="00807B3E" w:rsidRPr="00807B3E" w:rsidRDefault="00807B3E" w:rsidP="00A728A5">
            <w:pPr>
              <w:widowControl w:val="0"/>
              <w:autoSpaceDE w:val="0"/>
              <w:autoSpaceDN w:val="0"/>
              <w:adjustRightInd w:val="0"/>
              <w:jc w:val="center"/>
              <w:rPr>
                <w:rFonts w:ascii="Times New Roman" w:hAnsi="Times New Roman" w:cs="Times New Roman"/>
                <w:b/>
                <w:bCs/>
                <w:color w:val="231F20"/>
                <w:szCs w:val="24"/>
              </w:rPr>
            </w:pPr>
            <w:r w:rsidRPr="00807B3E">
              <w:rPr>
                <w:rFonts w:ascii="Times New Roman" w:hAnsi="Times New Roman" w:cs="Times New Roman"/>
                <w:b/>
                <w:bCs/>
                <w:color w:val="231F20"/>
                <w:szCs w:val="24"/>
              </w:rPr>
              <w:t>ID</w:t>
            </w:r>
          </w:p>
        </w:tc>
        <w:tc>
          <w:tcPr>
            <w:tcW w:w="6382" w:type="dxa"/>
          </w:tcPr>
          <w:p w14:paraId="7B78CF1D" w14:textId="77777777" w:rsidR="00807B3E" w:rsidRPr="00807B3E" w:rsidRDefault="00807B3E" w:rsidP="00A728A5">
            <w:pPr>
              <w:widowControl w:val="0"/>
              <w:autoSpaceDE w:val="0"/>
              <w:autoSpaceDN w:val="0"/>
              <w:adjustRightInd w:val="0"/>
              <w:jc w:val="center"/>
              <w:rPr>
                <w:rFonts w:ascii="Times New Roman" w:hAnsi="Times New Roman" w:cs="Times New Roman"/>
                <w:b/>
                <w:bCs/>
                <w:color w:val="231F20"/>
                <w:szCs w:val="24"/>
              </w:rPr>
            </w:pPr>
            <w:r w:rsidRPr="00807B3E">
              <w:rPr>
                <w:rFonts w:ascii="Times New Roman" w:hAnsi="Times New Roman" w:cs="Times New Roman"/>
                <w:b/>
                <w:bCs/>
                <w:color w:val="231F20"/>
                <w:szCs w:val="24"/>
              </w:rPr>
              <w:t>Indicatori obligatorii la nivel de proiect</w:t>
            </w:r>
          </w:p>
        </w:tc>
        <w:tc>
          <w:tcPr>
            <w:tcW w:w="2268" w:type="dxa"/>
          </w:tcPr>
          <w:p w14:paraId="64AE8C09" w14:textId="77777777" w:rsidR="00807B3E" w:rsidRPr="00807B3E" w:rsidRDefault="00807B3E" w:rsidP="00A728A5">
            <w:pPr>
              <w:widowControl w:val="0"/>
              <w:autoSpaceDE w:val="0"/>
              <w:autoSpaceDN w:val="0"/>
              <w:adjustRightInd w:val="0"/>
              <w:jc w:val="center"/>
              <w:rPr>
                <w:rFonts w:ascii="Times New Roman" w:hAnsi="Times New Roman" w:cs="Times New Roman"/>
                <w:b/>
                <w:bCs/>
                <w:color w:val="231F20"/>
                <w:szCs w:val="24"/>
              </w:rPr>
            </w:pPr>
            <w:r w:rsidRPr="00807B3E">
              <w:rPr>
                <w:rFonts w:ascii="Times New Roman" w:hAnsi="Times New Roman" w:cs="Times New Roman"/>
                <w:b/>
                <w:bCs/>
                <w:color w:val="231F20"/>
                <w:szCs w:val="24"/>
              </w:rPr>
              <w:t>Unitate de măsură</w:t>
            </w:r>
          </w:p>
        </w:tc>
      </w:tr>
      <w:tr w:rsidR="00807B3E" w:rsidRPr="00807B3E" w14:paraId="2F0048FF" w14:textId="77777777" w:rsidTr="00A728A5">
        <w:trPr>
          <w:trHeight w:val="348"/>
          <w:jc w:val="center"/>
        </w:trPr>
        <w:tc>
          <w:tcPr>
            <w:tcW w:w="9707" w:type="dxa"/>
            <w:gridSpan w:val="3"/>
            <w:vAlign w:val="center"/>
          </w:tcPr>
          <w:p w14:paraId="6C2A54B3" w14:textId="77777777" w:rsidR="00807B3E" w:rsidRPr="00807B3E" w:rsidRDefault="00807B3E" w:rsidP="00A728A5">
            <w:pPr>
              <w:widowControl w:val="0"/>
              <w:autoSpaceDE w:val="0"/>
              <w:autoSpaceDN w:val="0"/>
              <w:adjustRightInd w:val="0"/>
              <w:jc w:val="center"/>
              <w:rPr>
                <w:rFonts w:ascii="Times New Roman" w:hAnsi="Times New Roman" w:cs="Times New Roman"/>
                <w:bCs/>
                <w:sz w:val="20"/>
                <w:szCs w:val="20"/>
                <w:lang w:eastAsia="en-GB"/>
              </w:rPr>
            </w:pPr>
            <w:r w:rsidRPr="00807B3E">
              <w:rPr>
                <w:rFonts w:ascii="Times New Roman" w:hAnsi="Times New Roman" w:cs="Times New Roman"/>
                <w:b/>
                <w:bCs/>
                <w:color w:val="231F20"/>
                <w:sz w:val="20"/>
                <w:szCs w:val="20"/>
              </w:rPr>
              <w:t>Indicatori de rezultat</w:t>
            </w:r>
          </w:p>
        </w:tc>
      </w:tr>
      <w:tr w:rsidR="00807B3E" w:rsidRPr="00807B3E" w14:paraId="309139C6" w14:textId="77777777" w:rsidTr="00A728A5">
        <w:trPr>
          <w:jc w:val="center"/>
        </w:trPr>
        <w:tc>
          <w:tcPr>
            <w:tcW w:w="1057" w:type="dxa"/>
          </w:tcPr>
          <w:p w14:paraId="38FD1CC1" w14:textId="77777777" w:rsidR="00807B3E" w:rsidRPr="00807B3E" w:rsidRDefault="00807B3E" w:rsidP="00A728A5">
            <w:pPr>
              <w:widowControl w:val="0"/>
              <w:autoSpaceDE w:val="0"/>
              <w:autoSpaceDN w:val="0"/>
              <w:adjustRightInd w:val="0"/>
              <w:rPr>
                <w:rFonts w:ascii="Times New Roman" w:hAnsi="Times New Roman" w:cs="Times New Roman"/>
                <w:bCs/>
                <w:sz w:val="20"/>
                <w:szCs w:val="20"/>
                <w:lang w:eastAsia="en-GB"/>
              </w:rPr>
            </w:pPr>
            <w:r w:rsidRPr="00807B3E">
              <w:rPr>
                <w:rFonts w:ascii="Times New Roman" w:hAnsi="Times New Roman" w:cs="Times New Roman"/>
                <w:bCs/>
                <w:sz w:val="20"/>
                <w:szCs w:val="20"/>
                <w:lang w:eastAsia="en-GB"/>
              </w:rPr>
              <w:t>2S47</w:t>
            </w:r>
          </w:p>
        </w:tc>
        <w:tc>
          <w:tcPr>
            <w:tcW w:w="6382" w:type="dxa"/>
          </w:tcPr>
          <w:p w14:paraId="6144E1D7" w14:textId="77777777" w:rsidR="00807B3E" w:rsidRPr="00807B3E" w:rsidRDefault="00807B3E" w:rsidP="008D6CB8">
            <w:pPr>
              <w:autoSpaceDE w:val="0"/>
              <w:autoSpaceDN w:val="0"/>
              <w:adjustRightInd w:val="0"/>
              <w:jc w:val="both"/>
              <w:rPr>
                <w:rFonts w:ascii="Times New Roman" w:hAnsi="Times New Roman" w:cs="Times New Roman"/>
                <w:bCs/>
                <w:sz w:val="20"/>
                <w:szCs w:val="20"/>
                <w:lang w:eastAsia="en-GB"/>
              </w:rPr>
            </w:pPr>
            <w:r w:rsidRPr="00807B3E">
              <w:rPr>
                <w:rFonts w:ascii="Times New Roman" w:hAnsi="Times New Roman" w:cs="Times New Roman"/>
                <w:bCs/>
                <w:sz w:val="20"/>
                <w:szCs w:val="20"/>
                <w:lang w:eastAsia="en-GB"/>
              </w:rPr>
              <w:t>Daune economice medii anuale produse de evenimentele hidrologice</w:t>
            </w:r>
          </w:p>
          <w:p w14:paraId="2A98EB1F" w14:textId="77777777" w:rsidR="00807B3E" w:rsidRPr="00807B3E" w:rsidRDefault="00807B3E" w:rsidP="008D6CB8">
            <w:pPr>
              <w:autoSpaceDE w:val="0"/>
              <w:autoSpaceDN w:val="0"/>
              <w:adjustRightInd w:val="0"/>
              <w:jc w:val="both"/>
              <w:rPr>
                <w:rFonts w:ascii="Times New Roman" w:hAnsi="Times New Roman" w:cs="Times New Roman"/>
                <w:bCs/>
                <w:sz w:val="20"/>
                <w:szCs w:val="20"/>
                <w:lang w:eastAsia="en-GB"/>
              </w:rPr>
            </w:pPr>
            <w:r w:rsidRPr="00807B3E">
              <w:rPr>
                <w:rFonts w:ascii="Times New Roman" w:hAnsi="Times New Roman" w:cs="Times New Roman"/>
                <w:bCs/>
                <w:sz w:val="20"/>
                <w:szCs w:val="20"/>
                <w:lang w:eastAsia="en-GB"/>
              </w:rPr>
              <w:t>adverse (vizate de program)</w:t>
            </w:r>
          </w:p>
        </w:tc>
        <w:tc>
          <w:tcPr>
            <w:tcW w:w="2268" w:type="dxa"/>
          </w:tcPr>
          <w:p w14:paraId="4780BAF6" w14:textId="7F3C9A8B" w:rsidR="00807B3E" w:rsidRPr="00807B3E" w:rsidRDefault="00DE5D8B" w:rsidP="00A728A5">
            <w:pPr>
              <w:widowControl w:val="0"/>
              <w:autoSpaceDE w:val="0"/>
              <w:autoSpaceDN w:val="0"/>
              <w:adjustRightInd w:val="0"/>
              <w:rPr>
                <w:rFonts w:ascii="Times New Roman" w:hAnsi="Times New Roman" w:cs="Times New Roman"/>
                <w:bCs/>
                <w:sz w:val="20"/>
                <w:szCs w:val="20"/>
                <w:lang w:eastAsia="en-GB"/>
              </w:rPr>
            </w:pPr>
            <w:r>
              <w:rPr>
                <w:rFonts w:ascii="Times New Roman" w:hAnsi="Times New Roman" w:cs="Times New Roman"/>
                <w:bCs/>
                <w:sz w:val="20"/>
                <w:szCs w:val="20"/>
                <w:lang w:eastAsia="en-GB"/>
              </w:rPr>
              <w:t>m</w:t>
            </w:r>
            <w:r w:rsidRPr="00807B3E">
              <w:rPr>
                <w:rFonts w:ascii="Times New Roman" w:hAnsi="Times New Roman" w:cs="Times New Roman"/>
                <w:bCs/>
                <w:sz w:val="20"/>
                <w:szCs w:val="20"/>
                <w:lang w:eastAsia="en-GB"/>
              </w:rPr>
              <w:t xml:space="preserve">il </w:t>
            </w:r>
            <w:r w:rsidR="00807B3E" w:rsidRPr="00807B3E">
              <w:rPr>
                <w:rFonts w:ascii="Times New Roman" w:hAnsi="Times New Roman" w:cs="Times New Roman"/>
                <w:bCs/>
                <w:sz w:val="20"/>
                <w:szCs w:val="20"/>
                <w:lang w:eastAsia="en-GB"/>
              </w:rPr>
              <w:t>euro/ an</w:t>
            </w:r>
          </w:p>
        </w:tc>
      </w:tr>
      <w:tr w:rsidR="00172445" w:rsidRPr="00807B3E" w14:paraId="7049B99E" w14:textId="77777777" w:rsidTr="00A728A5">
        <w:trPr>
          <w:jc w:val="center"/>
        </w:trPr>
        <w:tc>
          <w:tcPr>
            <w:tcW w:w="1057" w:type="dxa"/>
          </w:tcPr>
          <w:p w14:paraId="5194AE8E" w14:textId="01AC7064" w:rsidR="00172445" w:rsidRPr="00807B3E" w:rsidRDefault="00172445" w:rsidP="00172445">
            <w:pPr>
              <w:widowControl w:val="0"/>
              <w:autoSpaceDE w:val="0"/>
              <w:autoSpaceDN w:val="0"/>
              <w:adjustRightInd w:val="0"/>
              <w:rPr>
                <w:rFonts w:ascii="Times New Roman" w:hAnsi="Times New Roman" w:cs="Times New Roman"/>
                <w:bCs/>
                <w:sz w:val="20"/>
                <w:szCs w:val="20"/>
                <w:lang w:eastAsia="en-GB"/>
              </w:rPr>
            </w:pPr>
            <w:r>
              <w:rPr>
                <w:rFonts w:ascii="Times New Roman" w:hAnsi="Times New Roman" w:cs="Times New Roman"/>
                <w:sz w:val="20"/>
                <w:szCs w:val="20"/>
              </w:rPr>
              <w:t>2S81</w:t>
            </w:r>
          </w:p>
        </w:tc>
        <w:tc>
          <w:tcPr>
            <w:tcW w:w="6382" w:type="dxa"/>
          </w:tcPr>
          <w:p w14:paraId="4FF94BA9" w14:textId="4D56A8F1" w:rsidR="00172445" w:rsidRPr="00807B3E" w:rsidRDefault="00172445" w:rsidP="008D6CB8">
            <w:pPr>
              <w:autoSpaceDE w:val="0"/>
              <w:autoSpaceDN w:val="0"/>
              <w:adjustRightInd w:val="0"/>
              <w:jc w:val="both"/>
              <w:rPr>
                <w:rFonts w:ascii="Times New Roman" w:hAnsi="Times New Roman" w:cs="Times New Roman"/>
                <w:bCs/>
                <w:sz w:val="20"/>
                <w:szCs w:val="20"/>
                <w:lang w:eastAsia="en-GB"/>
              </w:rPr>
            </w:pPr>
            <w:r>
              <w:rPr>
                <w:rFonts w:ascii="Times New Roman" w:hAnsi="Times New Roman" w:cs="Times New Roman"/>
                <w:sz w:val="20"/>
                <w:szCs w:val="20"/>
              </w:rPr>
              <w:t>Cerere</w:t>
            </w:r>
            <w:r w:rsidRPr="00A2403E">
              <w:rPr>
                <w:rFonts w:ascii="Times New Roman" w:hAnsi="Times New Roman" w:cs="Times New Roman"/>
                <w:sz w:val="20"/>
                <w:szCs w:val="20"/>
              </w:rPr>
              <w:t xml:space="preserve"> de finanțare transmisă, spre analiză și</w:t>
            </w:r>
            <w:r>
              <w:rPr>
                <w:rFonts w:ascii="Times New Roman" w:hAnsi="Times New Roman" w:cs="Times New Roman"/>
                <w:sz w:val="20"/>
                <w:szCs w:val="20"/>
              </w:rPr>
              <w:t xml:space="preserve"> aprobare, la Comisia Europeană/</w:t>
            </w:r>
            <w:r w:rsidRPr="00A2403E">
              <w:rPr>
                <w:rFonts w:ascii="Times New Roman" w:hAnsi="Times New Roman" w:cs="Times New Roman"/>
                <w:sz w:val="20"/>
                <w:szCs w:val="20"/>
              </w:rPr>
              <w:t xml:space="preserve">Organismul Independent pentru Evaluare </w:t>
            </w:r>
          </w:p>
        </w:tc>
        <w:tc>
          <w:tcPr>
            <w:tcW w:w="2268" w:type="dxa"/>
          </w:tcPr>
          <w:p w14:paraId="29D87693" w14:textId="4A34616D" w:rsidR="00172445" w:rsidRPr="00807B3E" w:rsidRDefault="00172445" w:rsidP="00172445">
            <w:pPr>
              <w:widowControl w:val="0"/>
              <w:autoSpaceDE w:val="0"/>
              <w:autoSpaceDN w:val="0"/>
              <w:adjustRightInd w:val="0"/>
              <w:rPr>
                <w:rFonts w:ascii="Times New Roman" w:hAnsi="Times New Roman" w:cs="Times New Roman"/>
                <w:bCs/>
                <w:sz w:val="20"/>
                <w:szCs w:val="20"/>
                <w:lang w:eastAsia="en-GB"/>
              </w:rPr>
            </w:pPr>
            <w:r>
              <w:rPr>
                <w:rFonts w:ascii="Times New Roman" w:hAnsi="Times New Roman" w:cs="Times New Roman"/>
                <w:color w:val="231F20"/>
                <w:sz w:val="20"/>
                <w:szCs w:val="20"/>
              </w:rPr>
              <w:t>nr.</w:t>
            </w:r>
          </w:p>
        </w:tc>
      </w:tr>
      <w:tr w:rsidR="00172445" w:rsidRPr="00807B3E" w14:paraId="25D4F303" w14:textId="77777777" w:rsidTr="00A728A5">
        <w:trPr>
          <w:trHeight w:val="384"/>
          <w:jc w:val="center"/>
        </w:trPr>
        <w:tc>
          <w:tcPr>
            <w:tcW w:w="9707" w:type="dxa"/>
            <w:gridSpan w:val="3"/>
            <w:vAlign w:val="center"/>
          </w:tcPr>
          <w:p w14:paraId="4E622291" w14:textId="77777777" w:rsidR="00172445" w:rsidRPr="00807B3E" w:rsidRDefault="00172445" w:rsidP="00172445">
            <w:pPr>
              <w:widowControl w:val="0"/>
              <w:autoSpaceDE w:val="0"/>
              <w:autoSpaceDN w:val="0"/>
              <w:adjustRightInd w:val="0"/>
              <w:ind w:left="100"/>
              <w:jc w:val="center"/>
              <w:rPr>
                <w:rFonts w:ascii="Times New Roman" w:hAnsi="Times New Roman" w:cs="Times New Roman"/>
                <w:sz w:val="20"/>
                <w:szCs w:val="20"/>
              </w:rPr>
            </w:pPr>
            <w:r w:rsidRPr="00807B3E">
              <w:rPr>
                <w:rFonts w:ascii="Times New Roman" w:hAnsi="Times New Roman" w:cs="Times New Roman"/>
                <w:b/>
                <w:bCs/>
                <w:sz w:val="20"/>
                <w:szCs w:val="20"/>
                <w:lang w:eastAsia="en-GB"/>
              </w:rPr>
              <w:t>Indicatori de realizare imediată</w:t>
            </w:r>
          </w:p>
        </w:tc>
      </w:tr>
      <w:tr w:rsidR="00172445" w:rsidRPr="00807B3E" w14:paraId="2F577E7A" w14:textId="77777777" w:rsidTr="00A728A5">
        <w:trPr>
          <w:jc w:val="center"/>
        </w:trPr>
        <w:tc>
          <w:tcPr>
            <w:tcW w:w="1057" w:type="dxa"/>
          </w:tcPr>
          <w:p w14:paraId="757B87DD" w14:textId="77777777" w:rsidR="00172445" w:rsidRPr="00807B3E" w:rsidDel="00047B29" w:rsidRDefault="00172445" w:rsidP="00172445">
            <w:pPr>
              <w:widowControl w:val="0"/>
              <w:autoSpaceDE w:val="0"/>
              <w:autoSpaceDN w:val="0"/>
              <w:adjustRightInd w:val="0"/>
              <w:rPr>
                <w:rFonts w:ascii="Times New Roman" w:hAnsi="Times New Roman" w:cs="Times New Roman"/>
                <w:sz w:val="20"/>
                <w:szCs w:val="20"/>
              </w:rPr>
            </w:pPr>
            <w:r w:rsidRPr="00807B3E">
              <w:rPr>
                <w:rFonts w:ascii="Times New Roman" w:hAnsi="Times New Roman" w:cs="Times New Roman"/>
                <w:sz w:val="20"/>
                <w:szCs w:val="20"/>
              </w:rPr>
              <w:t>CO20</w:t>
            </w:r>
          </w:p>
        </w:tc>
        <w:tc>
          <w:tcPr>
            <w:tcW w:w="6382" w:type="dxa"/>
          </w:tcPr>
          <w:p w14:paraId="1F1817F5" w14:textId="77777777" w:rsidR="00172445" w:rsidRPr="00807B3E" w:rsidDel="00047B29" w:rsidRDefault="00172445" w:rsidP="00172445">
            <w:pPr>
              <w:autoSpaceDE w:val="0"/>
              <w:autoSpaceDN w:val="0"/>
              <w:adjustRightInd w:val="0"/>
              <w:jc w:val="both"/>
              <w:rPr>
                <w:rFonts w:ascii="Times New Roman" w:hAnsi="Times New Roman" w:cs="Times New Roman"/>
                <w:bCs/>
                <w:sz w:val="20"/>
                <w:szCs w:val="20"/>
                <w:lang w:eastAsia="en-GB"/>
              </w:rPr>
            </w:pPr>
            <w:r w:rsidRPr="00807B3E">
              <w:rPr>
                <w:rFonts w:ascii="Times New Roman" w:hAnsi="Times New Roman" w:cs="Times New Roman"/>
                <w:bCs/>
                <w:sz w:val="20"/>
                <w:szCs w:val="20"/>
                <w:lang w:eastAsia="en-GB"/>
              </w:rPr>
              <w:t>Prevenirea și gestionarea riscurilor: Populație care beneficiază de măsuri de protecție împotriva inundațiilor</w:t>
            </w:r>
          </w:p>
        </w:tc>
        <w:tc>
          <w:tcPr>
            <w:tcW w:w="2268" w:type="dxa"/>
          </w:tcPr>
          <w:p w14:paraId="7A5BD06A" w14:textId="77777777" w:rsidR="00172445" w:rsidRPr="00807B3E" w:rsidDel="00047B29" w:rsidRDefault="00172445" w:rsidP="00172445">
            <w:pPr>
              <w:widowControl w:val="0"/>
              <w:autoSpaceDE w:val="0"/>
              <w:autoSpaceDN w:val="0"/>
              <w:adjustRightInd w:val="0"/>
              <w:rPr>
                <w:rFonts w:ascii="Times New Roman" w:hAnsi="Times New Roman" w:cs="Times New Roman"/>
                <w:bCs/>
                <w:sz w:val="20"/>
                <w:szCs w:val="20"/>
                <w:lang w:eastAsia="en-GB"/>
              </w:rPr>
            </w:pPr>
            <w:r w:rsidRPr="00807B3E">
              <w:rPr>
                <w:rFonts w:ascii="Times New Roman" w:hAnsi="Times New Roman" w:cs="Times New Roman"/>
                <w:bCs/>
                <w:sz w:val="20"/>
                <w:szCs w:val="20"/>
                <w:lang w:eastAsia="en-GB"/>
              </w:rPr>
              <w:t>persoane</w:t>
            </w:r>
          </w:p>
        </w:tc>
      </w:tr>
      <w:tr w:rsidR="00DE5D8B" w:rsidRPr="00807B3E" w14:paraId="29CF992B" w14:textId="77777777" w:rsidTr="00A728A5">
        <w:trPr>
          <w:jc w:val="center"/>
        </w:trPr>
        <w:tc>
          <w:tcPr>
            <w:tcW w:w="1057" w:type="dxa"/>
          </w:tcPr>
          <w:p w14:paraId="4C62B388" w14:textId="278D4AB8" w:rsidR="00DE5D8B" w:rsidRPr="00807B3E" w:rsidRDefault="00DE5D8B" w:rsidP="00DE5D8B">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2S82</w:t>
            </w:r>
          </w:p>
        </w:tc>
        <w:tc>
          <w:tcPr>
            <w:tcW w:w="6382" w:type="dxa"/>
          </w:tcPr>
          <w:p w14:paraId="018E3FA0" w14:textId="6641A3F1" w:rsidR="00DE5D8B" w:rsidRPr="00807B3E" w:rsidRDefault="00DE5D8B" w:rsidP="00DE5D8B">
            <w:pPr>
              <w:autoSpaceDE w:val="0"/>
              <w:autoSpaceDN w:val="0"/>
              <w:adjustRightInd w:val="0"/>
              <w:jc w:val="both"/>
              <w:rPr>
                <w:rFonts w:ascii="Times New Roman" w:hAnsi="Times New Roman" w:cs="Times New Roman"/>
                <w:bCs/>
                <w:sz w:val="20"/>
                <w:szCs w:val="20"/>
                <w:lang w:eastAsia="en-GB"/>
              </w:rPr>
            </w:pPr>
            <w:r w:rsidRPr="002005D4">
              <w:rPr>
                <w:rFonts w:ascii="Times New Roman" w:hAnsi="Times New Roman" w:cs="Times New Roman"/>
                <w:sz w:val="20"/>
                <w:szCs w:val="20"/>
              </w:rPr>
              <w:t>Documentații suport pentru elaborarea aplicației de finanțare (Studiu de Fezabilitate, Analiza I</w:t>
            </w:r>
            <w:r>
              <w:rPr>
                <w:rFonts w:ascii="Times New Roman" w:hAnsi="Times New Roman" w:cs="Times New Roman"/>
                <w:sz w:val="20"/>
                <w:szCs w:val="20"/>
              </w:rPr>
              <w:t>nstituțională, Analiza Cost-</w:t>
            </w:r>
            <w:r w:rsidRPr="002005D4">
              <w:rPr>
                <w:rFonts w:ascii="Times New Roman" w:hAnsi="Times New Roman" w:cs="Times New Roman"/>
                <w:sz w:val="20"/>
                <w:szCs w:val="20"/>
              </w:rPr>
              <w:t xml:space="preserve">Beneficiu, Evaluarea </w:t>
            </w:r>
            <w:r>
              <w:rPr>
                <w:rFonts w:ascii="Times New Roman" w:hAnsi="Times New Roman" w:cs="Times New Roman"/>
                <w:sz w:val="20"/>
                <w:szCs w:val="20"/>
              </w:rPr>
              <w:t>Impactului asupra mediului etc.</w:t>
            </w:r>
            <w:r w:rsidRPr="002005D4">
              <w:rPr>
                <w:rFonts w:ascii="Times New Roman" w:hAnsi="Times New Roman" w:cs="Times New Roman"/>
                <w:sz w:val="20"/>
                <w:szCs w:val="20"/>
              </w:rPr>
              <w:t>)</w:t>
            </w:r>
          </w:p>
        </w:tc>
        <w:tc>
          <w:tcPr>
            <w:tcW w:w="2268" w:type="dxa"/>
          </w:tcPr>
          <w:p w14:paraId="492BA116" w14:textId="2B98F67E" w:rsidR="00DE5D8B" w:rsidRPr="00807B3E" w:rsidRDefault="00DE5D8B" w:rsidP="00DE5D8B">
            <w:pPr>
              <w:widowControl w:val="0"/>
              <w:autoSpaceDE w:val="0"/>
              <w:autoSpaceDN w:val="0"/>
              <w:adjustRightInd w:val="0"/>
              <w:rPr>
                <w:rFonts w:ascii="Times New Roman" w:hAnsi="Times New Roman" w:cs="Times New Roman"/>
                <w:bCs/>
                <w:sz w:val="20"/>
                <w:szCs w:val="20"/>
                <w:lang w:eastAsia="en-GB"/>
              </w:rPr>
            </w:pPr>
            <w:r>
              <w:rPr>
                <w:rFonts w:ascii="Times New Roman" w:hAnsi="Times New Roman" w:cs="Times New Roman"/>
                <w:color w:val="231F20"/>
                <w:sz w:val="20"/>
                <w:szCs w:val="20"/>
              </w:rPr>
              <w:t>set</w:t>
            </w:r>
          </w:p>
        </w:tc>
      </w:tr>
    </w:tbl>
    <w:p w14:paraId="4A9BCD7C" w14:textId="77777777" w:rsidR="00807B3E" w:rsidRPr="00807B3E" w:rsidRDefault="00807B3E" w:rsidP="00807B3E">
      <w:pPr>
        <w:spacing w:line="240" w:lineRule="auto"/>
        <w:jc w:val="both"/>
        <w:rPr>
          <w:rFonts w:ascii="Times New Roman" w:eastAsia="Times New Roman" w:hAnsi="Times New Roman" w:cs="Times New Roman"/>
          <w:szCs w:val="24"/>
        </w:rPr>
      </w:pPr>
    </w:p>
    <w:p w14:paraId="5626EC9B" w14:textId="77777777" w:rsidR="00807B3E" w:rsidRPr="00807B3E" w:rsidRDefault="00807B3E" w:rsidP="00807B3E">
      <w:pPr>
        <w:pBdr>
          <w:top w:val="single" w:sz="4" w:space="1" w:color="auto"/>
          <w:left w:val="single" w:sz="4" w:space="0" w:color="auto"/>
          <w:bottom w:val="single" w:sz="4" w:space="1" w:color="auto"/>
          <w:right w:val="single" w:sz="4" w:space="4" w:color="auto"/>
        </w:pBdr>
        <w:spacing w:line="240" w:lineRule="auto"/>
        <w:jc w:val="both"/>
        <w:rPr>
          <w:rFonts w:ascii="Times New Roman" w:eastAsia="Times New Roman" w:hAnsi="Times New Roman" w:cs="Times New Roman"/>
          <w:szCs w:val="24"/>
        </w:rPr>
      </w:pPr>
      <w:r w:rsidRPr="00807B3E">
        <w:rPr>
          <w:rFonts w:ascii="Times New Roman" w:eastAsia="Times New Roman" w:hAnsi="Times New Roman" w:cs="Times New Roman"/>
          <w:b/>
          <w:color w:val="FF0000"/>
          <w:szCs w:val="24"/>
        </w:rPr>
        <w:t>Atenție!</w:t>
      </w:r>
      <w:r w:rsidRPr="00807B3E">
        <w:rPr>
          <w:rFonts w:ascii="Times New Roman" w:eastAsia="Times New Roman" w:hAnsi="Times New Roman" w:cs="Times New Roman"/>
          <w:szCs w:val="24"/>
        </w:rPr>
        <w:t xml:space="preserve"> Pe lângă indicatorii obligatorii menționați anterior, fiecare proiect va avea și indicatori fizici. Suplimentar pot fi adăugați și alți indicatori fizici (față de cei prezentați anterior). </w:t>
      </w:r>
    </w:p>
    <w:p w14:paraId="2E4FD8FE" w14:textId="4C347AE7" w:rsidR="00807B3E" w:rsidRPr="00807B3E" w:rsidRDefault="00807B3E" w:rsidP="00807B3E">
      <w:pPr>
        <w:pBdr>
          <w:top w:val="single" w:sz="4" w:space="1" w:color="auto"/>
          <w:left w:val="single" w:sz="4" w:space="0" w:color="auto"/>
          <w:bottom w:val="single" w:sz="4" w:space="1" w:color="auto"/>
          <w:right w:val="single" w:sz="4" w:space="4" w:color="auto"/>
        </w:pBdr>
        <w:spacing w:line="240" w:lineRule="auto"/>
        <w:jc w:val="both"/>
        <w:rPr>
          <w:rFonts w:ascii="Times New Roman" w:eastAsia="Times New Roman" w:hAnsi="Times New Roman" w:cs="Times New Roman"/>
          <w:szCs w:val="24"/>
        </w:rPr>
      </w:pPr>
      <w:r w:rsidRPr="00807B3E">
        <w:rPr>
          <w:rFonts w:ascii="Times New Roman" w:eastAsia="Times New Roman" w:hAnsi="Times New Roman" w:cs="Times New Roman"/>
          <w:szCs w:val="24"/>
        </w:rPr>
        <w:t xml:space="preserve">Indicatorii pentru monitorizarea efectelor asupra mediului (Anexa </w:t>
      </w:r>
      <w:r w:rsidR="003137FF">
        <w:rPr>
          <w:rFonts w:ascii="Times New Roman" w:eastAsia="Times New Roman" w:hAnsi="Times New Roman" w:cs="Times New Roman"/>
          <w:szCs w:val="24"/>
        </w:rPr>
        <w:t>7</w:t>
      </w:r>
      <w:r w:rsidRPr="00807B3E">
        <w:rPr>
          <w:rFonts w:ascii="Times New Roman" w:eastAsia="Times New Roman" w:hAnsi="Times New Roman" w:cs="Times New Roman"/>
          <w:szCs w:val="24"/>
        </w:rPr>
        <w:t>) vor fi monitorizați în vederea raportării anuale a acestora.</w:t>
      </w:r>
    </w:p>
    <w:p w14:paraId="48444437" w14:textId="77777777" w:rsidR="00807B3E" w:rsidRPr="00807B3E" w:rsidRDefault="00807B3E" w:rsidP="00807B3E">
      <w:pPr>
        <w:spacing w:line="240" w:lineRule="auto"/>
        <w:rPr>
          <w:rFonts w:ascii="Times New Roman" w:hAnsi="Times New Roman" w:cs="Times New Roman"/>
          <w:b/>
          <w:szCs w:val="24"/>
          <w:u w:val="single"/>
        </w:rPr>
      </w:pPr>
      <w:r w:rsidRPr="00807B3E">
        <w:rPr>
          <w:rFonts w:ascii="Times New Roman" w:hAnsi="Times New Roman" w:cs="Times New Roman"/>
          <w:b/>
          <w:szCs w:val="24"/>
          <w:u w:val="single"/>
        </w:rPr>
        <w:t>Definițiile indicatorilor și indicații privind cuantificarea acestora</w:t>
      </w:r>
    </w:p>
    <w:p w14:paraId="7DF9D7CE" w14:textId="77777777" w:rsidR="00807B3E" w:rsidRPr="00807B3E" w:rsidRDefault="00807B3E" w:rsidP="00807B3E">
      <w:pPr>
        <w:autoSpaceDE w:val="0"/>
        <w:autoSpaceDN w:val="0"/>
        <w:adjustRightInd w:val="0"/>
        <w:jc w:val="both"/>
        <w:rPr>
          <w:rFonts w:ascii="Times New Roman" w:eastAsia="Times New Roman" w:hAnsi="Times New Roman" w:cs="Times New Roman"/>
          <w:bCs/>
          <w:szCs w:val="24"/>
          <w:lang w:eastAsia="en-GB"/>
        </w:rPr>
      </w:pPr>
      <w:r w:rsidRPr="00807B3E">
        <w:rPr>
          <w:rFonts w:ascii="Times New Roman" w:eastAsia="Times New Roman" w:hAnsi="Times New Roman" w:cs="Times New Roman"/>
          <w:bCs/>
          <w:szCs w:val="24"/>
          <w:lang w:eastAsia="en-GB"/>
        </w:rPr>
        <w:t>2S47 = Daune economice anuale produse de inundații și de eroziunea costieră ce pot fi evitate prin promovarea de măsuri de prevenție și protecție;</w:t>
      </w:r>
    </w:p>
    <w:p w14:paraId="66530048" w14:textId="50AF74C6" w:rsidR="00807B3E" w:rsidRDefault="00807B3E" w:rsidP="005D2CDA">
      <w:pPr>
        <w:jc w:val="both"/>
        <w:rPr>
          <w:rFonts w:ascii="Times New Roman" w:eastAsia="Times New Roman" w:hAnsi="Times New Roman" w:cs="Times New Roman"/>
          <w:sz w:val="24"/>
          <w:szCs w:val="24"/>
        </w:rPr>
      </w:pPr>
      <w:r w:rsidRPr="00807B3E">
        <w:rPr>
          <w:rFonts w:ascii="Times New Roman" w:eastAsia="Times New Roman" w:hAnsi="Times New Roman" w:cs="Times New Roman"/>
          <w:bCs/>
          <w:szCs w:val="24"/>
          <w:lang w:eastAsia="en-GB"/>
        </w:rPr>
        <w:t xml:space="preserve">CO20 = Numărul de persoane expuse riscului de inundații a căror vulnerabilitate a scăzut ca o consecință directă a sprijinului acordat prin proiect. </w:t>
      </w:r>
    </w:p>
    <w:p w14:paraId="306EC3C4" w14:textId="5D3FD1A2" w:rsidR="00236BF7" w:rsidRPr="005A3CD1" w:rsidRDefault="00236BF7" w:rsidP="00236BF7">
      <w:pPr>
        <w:pStyle w:val="Heading2"/>
        <w:rPr>
          <w:rStyle w:val="Heading2Char"/>
          <w:b/>
          <w:bCs/>
          <w:iCs/>
          <w:sz w:val="26"/>
          <w:szCs w:val="26"/>
          <w:shd w:val="clear" w:color="auto" w:fill="auto"/>
        </w:rPr>
      </w:pPr>
      <w:bookmarkStart w:id="23" w:name="_Toc491098483"/>
      <w:r w:rsidRPr="005A3CD1">
        <w:rPr>
          <w:rStyle w:val="Heading2Char"/>
          <w:b/>
          <w:bCs/>
          <w:iCs/>
          <w:sz w:val="26"/>
          <w:szCs w:val="26"/>
          <w:shd w:val="clear" w:color="auto" w:fill="auto"/>
        </w:rPr>
        <w:t>1.</w:t>
      </w:r>
      <w:r>
        <w:rPr>
          <w:rStyle w:val="Heading2Char"/>
          <w:b/>
          <w:bCs/>
          <w:iCs/>
          <w:sz w:val="26"/>
          <w:szCs w:val="26"/>
          <w:shd w:val="clear" w:color="auto" w:fill="auto"/>
        </w:rPr>
        <w:t>7</w:t>
      </w:r>
      <w:r w:rsidRPr="005A3CD1">
        <w:rPr>
          <w:rStyle w:val="Heading2Char"/>
          <w:b/>
          <w:bCs/>
          <w:iCs/>
          <w:sz w:val="26"/>
          <w:szCs w:val="26"/>
          <w:shd w:val="clear" w:color="auto" w:fill="auto"/>
        </w:rPr>
        <w:t xml:space="preserve">. </w:t>
      </w:r>
      <w:r>
        <w:rPr>
          <w:rFonts w:eastAsia="Calibri" w:cs="Times New Roman"/>
          <w:bCs w:val="0"/>
          <w:iCs w:val="0"/>
          <w:sz w:val="26"/>
          <w:szCs w:val="26"/>
        </w:rPr>
        <w:t>Alocarea stabilită pentru apelul de proiecte</w:t>
      </w:r>
      <w:bookmarkEnd w:id="23"/>
    </w:p>
    <w:p w14:paraId="2580AC24" w14:textId="77777777" w:rsidR="00236BF7" w:rsidRDefault="00236BF7" w:rsidP="00B226E5">
      <w:pPr>
        <w:spacing w:after="0" w:line="240" w:lineRule="auto"/>
        <w:rPr>
          <w:rFonts w:ascii="Times New Roman" w:eastAsia="Times New Roman" w:hAnsi="Times New Roman" w:cs="Times New Roman"/>
          <w:bCs/>
          <w:sz w:val="24"/>
          <w:szCs w:val="24"/>
          <w:lang w:eastAsia="en-GB"/>
        </w:rPr>
      </w:pPr>
    </w:p>
    <w:p w14:paraId="4DEE98ED" w14:textId="77777777" w:rsidR="003810CC" w:rsidRPr="003810CC" w:rsidRDefault="003810CC" w:rsidP="003810CC">
      <w:pPr>
        <w:spacing w:after="0" w:line="240" w:lineRule="auto"/>
        <w:jc w:val="both"/>
        <w:rPr>
          <w:rFonts w:ascii="Times New Roman" w:eastAsia="Times New Roman" w:hAnsi="Times New Roman" w:cs="Times New Roman"/>
          <w:iCs/>
          <w:color w:val="FF0000"/>
          <w:sz w:val="24"/>
          <w:szCs w:val="24"/>
          <w:lang w:eastAsia="en-GB"/>
        </w:rPr>
      </w:pPr>
      <w:r w:rsidRPr="003810CC">
        <w:rPr>
          <w:rFonts w:ascii="Times New Roman" w:eastAsia="Times New Roman" w:hAnsi="Times New Roman" w:cs="Times New Roman"/>
          <w:sz w:val="24"/>
          <w:szCs w:val="24"/>
          <w:lang w:eastAsia="en-GB"/>
        </w:rPr>
        <w:t xml:space="preserve">Fondurile alocate pentru finanţarea proiectelor din </w:t>
      </w:r>
      <w:r w:rsidRPr="003810CC">
        <w:rPr>
          <w:rFonts w:ascii="Times New Roman" w:eastAsia="Times New Roman" w:hAnsi="Times New Roman" w:cs="Times New Roman"/>
          <w:bCs/>
          <w:sz w:val="24"/>
          <w:szCs w:val="24"/>
          <w:lang w:eastAsia="en-GB"/>
        </w:rPr>
        <w:t>OS 5.1 î</w:t>
      </w:r>
      <w:r w:rsidRPr="003810CC">
        <w:rPr>
          <w:rFonts w:ascii="Times New Roman" w:eastAsia="Times New Roman" w:hAnsi="Times New Roman" w:cs="Times New Roman"/>
          <w:iCs/>
          <w:sz w:val="24"/>
          <w:szCs w:val="24"/>
          <w:lang w:eastAsia="en-GB"/>
        </w:rPr>
        <w:t xml:space="preserve">n cadrul prezentui apel de proiecte acoperă necesarul de finanțare pentru proiectele fazate (alocarea UE și buget de stat), </w:t>
      </w:r>
      <w:r w:rsidRPr="004475AD">
        <w:rPr>
          <w:rFonts w:ascii="Times New Roman" w:eastAsia="Times New Roman" w:hAnsi="Times New Roman" w:cs="Times New Roman"/>
          <w:iCs/>
          <w:sz w:val="24"/>
          <w:szCs w:val="24"/>
          <w:lang w:eastAsia="en-GB"/>
        </w:rPr>
        <w:t>respectiv 6.700.000 euro</w:t>
      </w:r>
      <w:r w:rsidRPr="003810CC">
        <w:rPr>
          <w:rFonts w:ascii="Times New Roman" w:eastAsia="Times New Roman" w:hAnsi="Times New Roman" w:cs="Times New Roman"/>
          <w:sz w:val="24"/>
          <w:szCs w:val="24"/>
          <w:lang w:eastAsia="en-GB"/>
        </w:rPr>
        <w:t>.</w:t>
      </w:r>
      <w:r w:rsidRPr="003810CC">
        <w:rPr>
          <w:rFonts w:ascii="Times New Roman" w:eastAsia="Times New Roman" w:hAnsi="Times New Roman" w:cs="Times New Roman"/>
          <w:iCs/>
          <w:color w:val="FF0000"/>
          <w:sz w:val="24"/>
          <w:szCs w:val="24"/>
          <w:lang w:eastAsia="en-GB"/>
        </w:rPr>
        <w:t xml:space="preserve"> </w:t>
      </w:r>
    </w:p>
    <w:p w14:paraId="24B23825" w14:textId="77777777" w:rsidR="00236BF7" w:rsidRDefault="00236BF7" w:rsidP="00B226E5">
      <w:pPr>
        <w:spacing w:after="0" w:line="240" w:lineRule="auto"/>
        <w:rPr>
          <w:rFonts w:ascii="Times New Roman" w:eastAsia="Calibri" w:hAnsi="Times New Roman" w:cs="Times New Roman"/>
          <w:sz w:val="24"/>
          <w:lang w:eastAsia="en-GB"/>
        </w:rPr>
      </w:pPr>
    </w:p>
    <w:p w14:paraId="66DBF857" w14:textId="1628FD37" w:rsidR="003810CC" w:rsidRPr="003810CC" w:rsidRDefault="003810CC" w:rsidP="003810CC">
      <w:pPr>
        <w:spacing w:after="160" w:line="259" w:lineRule="auto"/>
        <w:rPr>
          <w:rFonts w:ascii="Times New Roman" w:eastAsia="Calibri" w:hAnsi="Times New Roman" w:cs="Times New Roman"/>
          <w:sz w:val="24"/>
          <w:lang w:eastAsia="en-GB"/>
        </w:rPr>
      </w:pPr>
      <w:r w:rsidRPr="003810CC">
        <w:rPr>
          <w:rFonts w:ascii="Times New Roman" w:eastAsia="Calibri" w:hAnsi="Times New Roman" w:cs="Times New Roman"/>
          <w:sz w:val="24"/>
          <w:lang w:eastAsia="en-GB"/>
        </w:rPr>
        <w:t>Alocarea fi</w:t>
      </w:r>
      <w:r w:rsidR="00D72FDA">
        <w:rPr>
          <w:rFonts w:ascii="Times New Roman" w:eastAsia="Calibri" w:hAnsi="Times New Roman" w:cs="Times New Roman"/>
          <w:sz w:val="24"/>
          <w:lang w:eastAsia="en-GB"/>
        </w:rPr>
        <w:t xml:space="preserve">nanciară orientativă pentru </w:t>
      </w:r>
      <w:r w:rsidR="00D72FDA" w:rsidRPr="00AB2F15">
        <w:rPr>
          <w:rFonts w:ascii="Times New Roman" w:eastAsia="Calibri" w:hAnsi="Times New Roman" w:cs="Times New Roman"/>
          <w:sz w:val="24"/>
          <w:lang w:eastAsia="en-GB"/>
        </w:rPr>
        <w:t>ace</w:t>
      </w:r>
      <w:r w:rsidRPr="00AB2F15">
        <w:rPr>
          <w:rFonts w:ascii="Times New Roman" w:eastAsia="Calibri" w:hAnsi="Times New Roman" w:cs="Times New Roman"/>
          <w:sz w:val="24"/>
          <w:lang w:eastAsia="en-GB"/>
        </w:rPr>
        <w:t>st</w:t>
      </w:r>
      <w:r w:rsidR="00D72FDA" w:rsidRPr="00AB2F15">
        <w:rPr>
          <w:rFonts w:ascii="Times New Roman" w:eastAsia="Calibri" w:hAnsi="Times New Roman" w:cs="Times New Roman"/>
          <w:sz w:val="24"/>
          <w:lang w:eastAsia="en-GB"/>
        </w:rPr>
        <w:t xml:space="preserve"> apel</w:t>
      </w:r>
      <w:r w:rsidRPr="003810CC">
        <w:rPr>
          <w:rFonts w:ascii="Times New Roman" w:eastAsia="Calibri" w:hAnsi="Times New Roman" w:cs="Times New Roman"/>
          <w:sz w:val="24"/>
          <w:lang w:eastAsia="en-GB"/>
        </w:rPr>
        <w:t xml:space="preserve"> este prezentată în tabelul de mai jos:</w:t>
      </w:r>
    </w:p>
    <w:tbl>
      <w:tblPr>
        <w:tblStyle w:val="TableGrid2"/>
        <w:tblW w:w="0" w:type="auto"/>
        <w:jc w:val="center"/>
        <w:tblLook w:val="04A0" w:firstRow="1" w:lastRow="0" w:firstColumn="1" w:lastColumn="0" w:noHBand="0" w:noVBand="1"/>
      </w:tblPr>
      <w:tblGrid>
        <w:gridCol w:w="3185"/>
        <w:gridCol w:w="2430"/>
        <w:gridCol w:w="3122"/>
      </w:tblGrid>
      <w:tr w:rsidR="007500CD" w:rsidRPr="007500CD" w14:paraId="59F5B263" w14:textId="77777777" w:rsidTr="005D2CDA">
        <w:trPr>
          <w:trHeight w:val="338"/>
          <w:tblHeader/>
          <w:jc w:val="center"/>
        </w:trPr>
        <w:tc>
          <w:tcPr>
            <w:tcW w:w="3185" w:type="dxa"/>
            <w:shd w:val="clear" w:color="auto" w:fill="EDEDED"/>
            <w:vAlign w:val="center"/>
          </w:tcPr>
          <w:p w14:paraId="1FD3228F" w14:textId="77777777" w:rsidR="007500CD" w:rsidRPr="007500CD" w:rsidRDefault="007500CD" w:rsidP="00B226E5">
            <w:pPr>
              <w:jc w:val="center"/>
              <w:rPr>
                <w:rFonts w:ascii="Times New Roman" w:hAnsi="Times New Roman" w:cs="Times New Roman"/>
                <w:b/>
                <w:iCs/>
                <w:sz w:val="16"/>
                <w:szCs w:val="16"/>
                <w:lang w:val="en-US"/>
              </w:rPr>
            </w:pPr>
            <w:r w:rsidRPr="007500CD">
              <w:rPr>
                <w:rFonts w:ascii="Times New Roman" w:hAnsi="Times New Roman" w:cs="Times New Roman"/>
                <w:b/>
                <w:iCs/>
                <w:sz w:val="16"/>
                <w:szCs w:val="16"/>
                <w:lang w:val="en-US"/>
              </w:rPr>
              <w:t>Acțiune</w:t>
            </w:r>
          </w:p>
        </w:tc>
        <w:tc>
          <w:tcPr>
            <w:tcW w:w="2430" w:type="dxa"/>
            <w:shd w:val="clear" w:color="auto" w:fill="EDEDED"/>
            <w:vAlign w:val="center"/>
          </w:tcPr>
          <w:p w14:paraId="01E19295" w14:textId="7F665FA1" w:rsidR="007500CD" w:rsidRPr="007500CD" w:rsidRDefault="007500CD" w:rsidP="007500CD">
            <w:pPr>
              <w:jc w:val="center"/>
              <w:rPr>
                <w:rFonts w:ascii="Times New Roman" w:hAnsi="Times New Roman" w:cs="Times New Roman"/>
                <w:b/>
                <w:iCs/>
                <w:sz w:val="16"/>
                <w:szCs w:val="16"/>
                <w:lang w:val="en-US"/>
              </w:rPr>
            </w:pPr>
            <w:r w:rsidRPr="007500CD">
              <w:rPr>
                <w:rFonts w:ascii="Times New Roman" w:hAnsi="Times New Roman" w:cs="Times New Roman"/>
                <w:b/>
                <w:iCs/>
                <w:sz w:val="16"/>
                <w:szCs w:val="16"/>
                <w:lang w:val="en-US"/>
              </w:rPr>
              <w:t xml:space="preserve">Alocare netă POIM </w:t>
            </w:r>
          </w:p>
        </w:tc>
        <w:tc>
          <w:tcPr>
            <w:tcW w:w="3122" w:type="dxa"/>
            <w:shd w:val="clear" w:color="auto" w:fill="EDEDED"/>
            <w:vAlign w:val="center"/>
          </w:tcPr>
          <w:p w14:paraId="45C10E4F" w14:textId="10274D16" w:rsidR="007500CD" w:rsidRPr="005D2CDA" w:rsidRDefault="007500CD" w:rsidP="005D2CDA">
            <w:pPr>
              <w:jc w:val="center"/>
              <w:rPr>
                <w:rFonts w:ascii="Times New Roman" w:hAnsi="Times New Roman" w:cs="Times New Roman"/>
                <w:b/>
                <w:iCs/>
                <w:sz w:val="16"/>
                <w:szCs w:val="16"/>
                <w:lang w:val="fr-FR"/>
              </w:rPr>
            </w:pPr>
            <w:r w:rsidRPr="005D2CDA">
              <w:rPr>
                <w:rFonts w:ascii="Times New Roman" w:hAnsi="Times New Roman" w:cs="Times New Roman"/>
                <w:b/>
                <w:iCs/>
                <w:sz w:val="16"/>
                <w:szCs w:val="16"/>
                <w:lang w:val="fr-FR"/>
              </w:rPr>
              <w:t xml:space="preserve">Buget limită apel / </w:t>
            </w:r>
            <w:r w:rsidR="00761816" w:rsidRPr="005D2CDA">
              <w:rPr>
                <w:rFonts w:ascii="Times New Roman" w:hAnsi="Times New Roman" w:cs="Times New Roman"/>
                <w:b/>
                <w:iCs/>
                <w:sz w:val="16"/>
                <w:szCs w:val="16"/>
                <w:lang w:val="fr-FR"/>
              </w:rPr>
              <w:t xml:space="preserve">contractare </w:t>
            </w:r>
            <w:r w:rsidRPr="005D2CDA">
              <w:rPr>
                <w:rFonts w:ascii="Times New Roman" w:hAnsi="Times New Roman" w:cs="Times New Roman"/>
                <w:b/>
                <w:iCs/>
                <w:sz w:val="16"/>
                <w:szCs w:val="16"/>
                <w:lang w:val="fr-FR"/>
              </w:rPr>
              <w:t>(euro)*</w:t>
            </w:r>
          </w:p>
        </w:tc>
      </w:tr>
      <w:tr w:rsidR="00671705" w:rsidRPr="007500CD" w14:paraId="33A5F7C8" w14:textId="77777777" w:rsidTr="005D2CDA">
        <w:trPr>
          <w:trHeight w:val="298"/>
          <w:jc w:val="center"/>
        </w:trPr>
        <w:tc>
          <w:tcPr>
            <w:tcW w:w="3185" w:type="dxa"/>
            <w:vAlign w:val="center"/>
          </w:tcPr>
          <w:p w14:paraId="41C95B01" w14:textId="358CF197" w:rsidR="00671705" w:rsidRPr="007500CD" w:rsidRDefault="00671705" w:rsidP="005D2CDA">
            <w:pPr>
              <w:rPr>
                <w:rFonts w:ascii="Times New Roman" w:hAnsi="Times New Roman" w:cs="Times New Roman"/>
                <w:i/>
                <w:iCs/>
                <w:sz w:val="16"/>
                <w:szCs w:val="16"/>
                <w:lang w:val="en-US"/>
              </w:rPr>
            </w:pPr>
            <w:r>
              <w:rPr>
                <w:rFonts w:ascii="Times New Roman" w:hAnsi="Times New Roman" w:cs="Times New Roman"/>
                <w:i/>
                <w:sz w:val="16"/>
                <w:szCs w:val="16"/>
                <w:lang w:val="en-US"/>
              </w:rPr>
              <w:t>Proiecte de investiții</w:t>
            </w:r>
          </w:p>
        </w:tc>
        <w:tc>
          <w:tcPr>
            <w:tcW w:w="2430" w:type="dxa"/>
            <w:vMerge w:val="restart"/>
            <w:vAlign w:val="center"/>
          </w:tcPr>
          <w:p w14:paraId="64B50370" w14:textId="6D352FAE" w:rsidR="00671705" w:rsidRPr="007500CD" w:rsidRDefault="00671705" w:rsidP="007500CD">
            <w:pPr>
              <w:jc w:val="center"/>
              <w:rPr>
                <w:rFonts w:ascii="Times New Roman" w:hAnsi="Times New Roman" w:cs="Times New Roman"/>
                <w:iCs/>
                <w:sz w:val="16"/>
                <w:szCs w:val="16"/>
                <w:lang w:val="en-US"/>
              </w:rPr>
            </w:pPr>
            <w:r w:rsidRPr="007500CD">
              <w:rPr>
                <w:rFonts w:ascii="Times New Roman" w:hAnsi="Times New Roman" w:cs="Times New Roman"/>
                <w:iCs/>
                <w:sz w:val="16"/>
                <w:szCs w:val="16"/>
                <w:lang w:val="en-US"/>
              </w:rPr>
              <w:t>402,35 mil. euro</w:t>
            </w:r>
          </w:p>
        </w:tc>
        <w:tc>
          <w:tcPr>
            <w:tcW w:w="3122" w:type="dxa"/>
            <w:vAlign w:val="center"/>
          </w:tcPr>
          <w:p w14:paraId="0F51C3DF" w14:textId="2A6C0832" w:rsidR="00671705" w:rsidRPr="007500CD" w:rsidRDefault="00671705">
            <w:pPr>
              <w:jc w:val="center"/>
              <w:rPr>
                <w:rFonts w:ascii="Times New Roman" w:hAnsi="Times New Roman" w:cs="Times New Roman"/>
                <w:iCs/>
                <w:sz w:val="16"/>
                <w:szCs w:val="16"/>
                <w:lang w:val="en-US"/>
              </w:rPr>
            </w:pPr>
            <w:r>
              <w:rPr>
                <w:rFonts w:ascii="Times New Roman" w:hAnsi="Times New Roman" w:cs="Times New Roman"/>
                <w:iCs/>
                <w:sz w:val="16"/>
                <w:szCs w:val="16"/>
                <w:lang w:val="en-US"/>
              </w:rPr>
              <w:t>420</w:t>
            </w:r>
            <w:r w:rsidRPr="007500CD">
              <w:rPr>
                <w:rFonts w:ascii="Times New Roman" w:hAnsi="Times New Roman" w:cs="Times New Roman"/>
                <w:iCs/>
                <w:sz w:val="16"/>
                <w:szCs w:val="16"/>
                <w:lang w:val="en-US"/>
              </w:rPr>
              <w:t xml:space="preserve"> mil. euro</w:t>
            </w:r>
          </w:p>
        </w:tc>
      </w:tr>
      <w:tr w:rsidR="00671705" w:rsidRPr="007500CD" w14:paraId="2E26A7F7" w14:textId="77777777" w:rsidTr="005D2CDA">
        <w:trPr>
          <w:trHeight w:val="442"/>
          <w:jc w:val="center"/>
        </w:trPr>
        <w:tc>
          <w:tcPr>
            <w:tcW w:w="3185" w:type="dxa"/>
            <w:vAlign w:val="center"/>
          </w:tcPr>
          <w:p w14:paraId="769E3742" w14:textId="4EC50774" w:rsidR="00671705" w:rsidRPr="005D2CDA" w:rsidRDefault="00671705" w:rsidP="005D2CDA">
            <w:pPr>
              <w:rPr>
                <w:rFonts w:ascii="Times New Roman" w:hAnsi="Times New Roman" w:cs="Times New Roman"/>
                <w:i/>
                <w:sz w:val="16"/>
                <w:szCs w:val="16"/>
                <w:lang w:val="fr-FR"/>
              </w:rPr>
            </w:pPr>
            <w:r w:rsidRPr="005D2CDA">
              <w:rPr>
                <w:rFonts w:ascii="Times New Roman" w:hAnsi="Times New Roman" w:cs="Times New Roman"/>
                <w:i/>
                <w:sz w:val="16"/>
                <w:szCs w:val="16"/>
                <w:lang w:val="fr-FR"/>
              </w:rPr>
              <w:t>Proiecte vizând capacitatea de manage</w:t>
            </w:r>
            <w:r w:rsidR="00761816" w:rsidRPr="005D2CDA">
              <w:rPr>
                <w:rFonts w:ascii="Times New Roman" w:hAnsi="Times New Roman" w:cs="Times New Roman"/>
                <w:i/>
                <w:sz w:val="16"/>
                <w:szCs w:val="16"/>
                <w:lang w:val="fr-FR"/>
              </w:rPr>
              <w:t>me</w:t>
            </w:r>
            <w:r w:rsidRPr="005D2CDA">
              <w:rPr>
                <w:rFonts w:ascii="Times New Roman" w:hAnsi="Times New Roman" w:cs="Times New Roman"/>
                <w:i/>
                <w:sz w:val="16"/>
                <w:szCs w:val="16"/>
                <w:lang w:val="fr-FR"/>
              </w:rPr>
              <w:t>nt a riscului la inundații</w:t>
            </w:r>
          </w:p>
        </w:tc>
        <w:tc>
          <w:tcPr>
            <w:tcW w:w="2430" w:type="dxa"/>
            <w:vMerge/>
            <w:vAlign w:val="center"/>
          </w:tcPr>
          <w:p w14:paraId="2EBAC687" w14:textId="4BED647F" w:rsidR="00671705" w:rsidRPr="005D2CDA" w:rsidRDefault="00671705" w:rsidP="007500CD">
            <w:pPr>
              <w:spacing w:after="200" w:line="276" w:lineRule="auto"/>
              <w:jc w:val="center"/>
              <w:rPr>
                <w:rFonts w:ascii="Times New Roman" w:hAnsi="Times New Roman" w:cs="Times New Roman"/>
                <w:iCs/>
                <w:sz w:val="16"/>
                <w:szCs w:val="16"/>
                <w:lang w:val="fr-FR"/>
              </w:rPr>
            </w:pPr>
          </w:p>
        </w:tc>
        <w:tc>
          <w:tcPr>
            <w:tcW w:w="3122" w:type="dxa"/>
            <w:vAlign w:val="center"/>
          </w:tcPr>
          <w:p w14:paraId="4E5F03EE" w14:textId="7A3931B6" w:rsidR="00671705" w:rsidRPr="007500CD" w:rsidRDefault="00671705">
            <w:pPr>
              <w:jc w:val="center"/>
              <w:rPr>
                <w:rFonts w:ascii="Times New Roman" w:hAnsi="Times New Roman" w:cs="Times New Roman"/>
                <w:iCs/>
                <w:sz w:val="16"/>
                <w:szCs w:val="16"/>
                <w:lang w:val="en-US"/>
              </w:rPr>
            </w:pPr>
            <w:r>
              <w:rPr>
                <w:rFonts w:ascii="Times New Roman" w:hAnsi="Times New Roman" w:cs="Times New Roman"/>
                <w:iCs/>
                <w:sz w:val="16"/>
                <w:szCs w:val="16"/>
                <w:lang w:val="en-US"/>
              </w:rPr>
              <w:t>30 mil. euro</w:t>
            </w:r>
          </w:p>
        </w:tc>
      </w:tr>
      <w:tr w:rsidR="00671705" w:rsidRPr="007500CD" w14:paraId="3C08C4E3" w14:textId="77777777" w:rsidTr="007500CD">
        <w:trPr>
          <w:trHeight w:val="298"/>
          <w:jc w:val="center"/>
        </w:trPr>
        <w:tc>
          <w:tcPr>
            <w:tcW w:w="3185" w:type="dxa"/>
            <w:vAlign w:val="center"/>
          </w:tcPr>
          <w:p w14:paraId="0A25F17F" w14:textId="21C60D9B" w:rsidR="00671705" w:rsidRPr="007500CD" w:rsidRDefault="00671705" w:rsidP="007500CD">
            <w:pPr>
              <w:rPr>
                <w:rFonts w:ascii="Times New Roman" w:hAnsi="Times New Roman" w:cs="Times New Roman"/>
                <w:i/>
                <w:sz w:val="16"/>
                <w:szCs w:val="16"/>
                <w:lang w:val="en-US"/>
              </w:rPr>
            </w:pPr>
            <w:r>
              <w:rPr>
                <w:rFonts w:ascii="Times New Roman" w:hAnsi="Times New Roman" w:cs="Times New Roman"/>
                <w:i/>
                <w:sz w:val="16"/>
                <w:szCs w:val="16"/>
                <w:lang w:val="en-US"/>
              </w:rPr>
              <w:t>Total</w:t>
            </w:r>
          </w:p>
        </w:tc>
        <w:tc>
          <w:tcPr>
            <w:tcW w:w="2430" w:type="dxa"/>
            <w:vMerge/>
            <w:vAlign w:val="center"/>
          </w:tcPr>
          <w:p w14:paraId="6CAE3F3E" w14:textId="7C8E7F1F" w:rsidR="00671705" w:rsidRPr="007500CD" w:rsidRDefault="00671705" w:rsidP="007500CD">
            <w:pPr>
              <w:jc w:val="center"/>
              <w:rPr>
                <w:rFonts w:ascii="Times New Roman" w:hAnsi="Times New Roman" w:cs="Times New Roman"/>
                <w:iCs/>
                <w:sz w:val="16"/>
                <w:szCs w:val="16"/>
                <w:lang w:val="en-US"/>
              </w:rPr>
            </w:pPr>
          </w:p>
        </w:tc>
        <w:tc>
          <w:tcPr>
            <w:tcW w:w="3122" w:type="dxa"/>
            <w:vAlign w:val="center"/>
          </w:tcPr>
          <w:p w14:paraId="73BD30DF" w14:textId="7D48A313" w:rsidR="00671705" w:rsidRPr="007500CD" w:rsidRDefault="00671705" w:rsidP="00671705">
            <w:pPr>
              <w:jc w:val="center"/>
              <w:rPr>
                <w:rFonts w:ascii="Times New Roman" w:hAnsi="Times New Roman" w:cs="Times New Roman"/>
                <w:iCs/>
                <w:sz w:val="16"/>
                <w:szCs w:val="16"/>
                <w:lang w:val="en-US"/>
              </w:rPr>
            </w:pPr>
            <w:r w:rsidRPr="007500CD">
              <w:rPr>
                <w:rFonts w:ascii="Times New Roman" w:hAnsi="Times New Roman" w:cs="Times New Roman"/>
                <w:iCs/>
                <w:sz w:val="16"/>
                <w:szCs w:val="16"/>
                <w:lang w:val="en-US"/>
              </w:rPr>
              <w:t>4</w:t>
            </w:r>
            <w:r>
              <w:rPr>
                <w:rFonts w:ascii="Times New Roman" w:hAnsi="Times New Roman" w:cs="Times New Roman"/>
                <w:iCs/>
                <w:sz w:val="16"/>
                <w:szCs w:val="16"/>
                <w:lang w:val="en-US"/>
              </w:rPr>
              <w:t>5</w:t>
            </w:r>
            <w:r w:rsidRPr="007500CD">
              <w:rPr>
                <w:rFonts w:ascii="Times New Roman" w:hAnsi="Times New Roman" w:cs="Times New Roman"/>
                <w:iCs/>
                <w:sz w:val="16"/>
                <w:szCs w:val="16"/>
                <w:lang w:val="en-US"/>
              </w:rPr>
              <w:t>0 mil. euro</w:t>
            </w:r>
          </w:p>
        </w:tc>
      </w:tr>
    </w:tbl>
    <w:p w14:paraId="011F8F39" w14:textId="77777777" w:rsidR="003810CC" w:rsidRPr="00454040" w:rsidRDefault="003810CC" w:rsidP="003810CC">
      <w:pPr>
        <w:spacing w:before="120" w:after="0" w:line="240" w:lineRule="auto"/>
        <w:jc w:val="both"/>
        <w:rPr>
          <w:rFonts w:ascii="Times New Roman" w:eastAsia="Calibri" w:hAnsi="Times New Roman" w:cs="Times New Roman"/>
          <w:i/>
          <w:iCs/>
          <w:sz w:val="16"/>
          <w:szCs w:val="16"/>
        </w:rPr>
      </w:pPr>
      <w:r w:rsidRPr="00454040">
        <w:rPr>
          <w:rFonts w:ascii="Times New Roman" w:eastAsia="Calibri" w:hAnsi="Times New Roman" w:cs="Times New Roman"/>
          <w:i/>
          <w:iCs/>
          <w:sz w:val="16"/>
          <w:szCs w:val="16"/>
        </w:rPr>
        <w:t>Aceste alocări bugetare sunt indicative AM POIM putând decide reducerea sau extinderea acestor sume în funcție de evoluția globală la nivelul axei prioritare. Totodată, alocările pe acțiuni la nivelul axei prioritare și în cadrul unui obiectiv specific pot fi modificate în funcție de solicitările primite și de necesitatea atingerii indicatorilor respectivi.</w:t>
      </w:r>
    </w:p>
    <w:p w14:paraId="32C62FD6" w14:textId="77777777" w:rsidR="003810CC" w:rsidRPr="00454040" w:rsidRDefault="003810CC" w:rsidP="003810CC">
      <w:pPr>
        <w:spacing w:after="0" w:line="240" w:lineRule="auto"/>
        <w:jc w:val="both"/>
        <w:rPr>
          <w:rFonts w:ascii="Times New Roman" w:eastAsia="Calibri" w:hAnsi="Times New Roman" w:cs="Times New Roman"/>
          <w:i/>
          <w:iCs/>
          <w:sz w:val="16"/>
          <w:szCs w:val="16"/>
        </w:rPr>
      </w:pPr>
      <w:r w:rsidRPr="00454040">
        <w:rPr>
          <w:rFonts w:ascii="Times New Roman" w:eastAsia="Calibri" w:hAnsi="Times New Roman" w:cs="Times New Roman"/>
          <w:iCs/>
          <w:sz w:val="16"/>
          <w:szCs w:val="16"/>
        </w:rPr>
        <w:t>*</w:t>
      </w:r>
      <w:r w:rsidRPr="00454040">
        <w:rPr>
          <w:rFonts w:ascii="Times New Roman" w:eastAsia="Calibri" w:hAnsi="Times New Roman" w:cs="Times New Roman"/>
          <w:i/>
          <w:iCs/>
          <w:sz w:val="16"/>
          <w:szCs w:val="16"/>
        </w:rPr>
        <w:t>Alocare indicativă fără rezervă de performanță</w:t>
      </w:r>
    </w:p>
    <w:p w14:paraId="7825EC12" w14:textId="3721C75F" w:rsidR="003810CC" w:rsidRPr="00454040" w:rsidRDefault="003810CC" w:rsidP="003810CC">
      <w:pPr>
        <w:spacing w:after="0" w:line="240" w:lineRule="auto"/>
        <w:jc w:val="both"/>
        <w:rPr>
          <w:rFonts w:ascii="Times New Roman" w:eastAsia="Calibri" w:hAnsi="Times New Roman" w:cs="Times New Roman"/>
          <w:i/>
          <w:iCs/>
          <w:sz w:val="16"/>
          <w:szCs w:val="16"/>
        </w:rPr>
      </w:pPr>
      <w:r w:rsidRPr="00454040">
        <w:rPr>
          <w:rFonts w:ascii="Times New Roman" w:eastAsia="Calibri" w:hAnsi="Times New Roman" w:cs="Times New Roman"/>
          <w:iCs/>
          <w:sz w:val="16"/>
          <w:szCs w:val="16"/>
        </w:rPr>
        <w:t>**</w:t>
      </w:r>
      <w:r w:rsidRPr="00454040">
        <w:rPr>
          <w:rFonts w:ascii="Times New Roman" w:eastAsia="Calibri" w:hAnsi="Times New Roman" w:cs="Times New Roman"/>
          <w:i/>
          <w:iCs/>
          <w:sz w:val="16"/>
          <w:szCs w:val="16"/>
        </w:rPr>
        <w:t xml:space="preserve"> Bugetul limită al apelului prezintă nivelul maxim până la care AM POI</w:t>
      </w:r>
      <w:r w:rsidR="007500CD" w:rsidRPr="00454040">
        <w:rPr>
          <w:rFonts w:ascii="Times New Roman" w:eastAsia="Calibri" w:hAnsi="Times New Roman" w:cs="Times New Roman"/>
          <w:i/>
          <w:iCs/>
          <w:sz w:val="16"/>
          <w:szCs w:val="16"/>
        </w:rPr>
        <w:t>M primește cereri de finanțare</w:t>
      </w:r>
      <w:r w:rsidRPr="00454040">
        <w:rPr>
          <w:rFonts w:ascii="Times New Roman" w:eastAsia="Calibri" w:hAnsi="Times New Roman" w:cs="Times New Roman"/>
          <w:i/>
          <w:iCs/>
          <w:sz w:val="16"/>
          <w:szCs w:val="16"/>
        </w:rPr>
        <w:t>. Sumele neacoperite prin proiectele depuse vor fi realocate de AM POIM  din oficiu spre proiectele noi de investiții.</w:t>
      </w:r>
    </w:p>
    <w:p w14:paraId="61DE773E" w14:textId="77777777" w:rsidR="003810CC" w:rsidRPr="00454040" w:rsidRDefault="003810CC" w:rsidP="003810CC">
      <w:pPr>
        <w:spacing w:after="0" w:line="240" w:lineRule="auto"/>
        <w:jc w:val="both"/>
        <w:rPr>
          <w:rFonts w:ascii="Times New Roman" w:eastAsia="Calibri" w:hAnsi="Times New Roman" w:cs="Times New Roman"/>
          <w:i/>
          <w:iCs/>
          <w:sz w:val="16"/>
          <w:szCs w:val="16"/>
        </w:rPr>
      </w:pPr>
      <w:r w:rsidRPr="00454040">
        <w:rPr>
          <w:rFonts w:ascii="Times New Roman" w:eastAsia="Calibri" w:hAnsi="Times New Roman" w:cs="Times New Roman"/>
          <w:i/>
          <w:iCs/>
          <w:sz w:val="16"/>
          <w:szCs w:val="16"/>
        </w:rPr>
        <w:t xml:space="preserve">*** Bugetul limită de supracontractare este indicativ. Valoarea sumei supracontractate este indicativă, AM POIM putând decide limitarea sau extinderea acestor sume în funcție de valoarea proiectelor fazate. </w:t>
      </w:r>
    </w:p>
    <w:p w14:paraId="2E918221" w14:textId="77777777" w:rsidR="003810CC" w:rsidRPr="00454040" w:rsidRDefault="003810CC" w:rsidP="003810CC">
      <w:pPr>
        <w:spacing w:after="0" w:line="240" w:lineRule="auto"/>
        <w:jc w:val="both"/>
        <w:rPr>
          <w:rFonts w:ascii="Times New Roman" w:eastAsia="Calibri" w:hAnsi="Times New Roman" w:cs="Times New Roman"/>
          <w:i/>
          <w:iCs/>
          <w:sz w:val="16"/>
          <w:szCs w:val="16"/>
        </w:rPr>
      </w:pPr>
    </w:p>
    <w:p w14:paraId="685C749A" w14:textId="206640C3" w:rsidR="00E02EC1" w:rsidRPr="005A3CD1" w:rsidRDefault="00E02EC1" w:rsidP="00E02EC1">
      <w:pPr>
        <w:spacing w:after="0" w:line="240" w:lineRule="auto"/>
        <w:jc w:val="both"/>
        <w:rPr>
          <w:rFonts w:ascii="Times New Roman" w:hAnsi="Times New Roman" w:cs="Times New Roman"/>
          <w:iCs/>
          <w:sz w:val="24"/>
          <w:szCs w:val="24"/>
          <w:highlight w:val="yellow"/>
        </w:rPr>
      </w:pPr>
      <w:r w:rsidRPr="00B226E5">
        <w:rPr>
          <w:rFonts w:ascii="Times New Roman" w:hAnsi="Times New Roman" w:cs="Times New Roman"/>
          <w:iCs/>
          <w:sz w:val="24"/>
          <w:szCs w:val="24"/>
        </w:rPr>
        <w:t>Această alocare include și alocarea pentru ITI Delta Dunării, respectiv:</w:t>
      </w:r>
    </w:p>
    <w:tbl>
      <w:tblPr>
        <w:tblStyle w:val="TableGrid"/>
        <w:tblW w:w="0" w:type="auto"/>
        <w:tblInd w:w="142" w:type="dxa"/>
        <w:tblLook w:val="04A0" w:firstRow="1" w:lastRow="0" w:firstColumn="1" w:lastColumn="0" w:noHBand="0" w:noVBand="1"/>
      </w:tblPr>
      <w:tblGrid>
        <w:gridCol w:w="5456"/>
        <w:gridCol w:w="4248"/>
      </w:tblGrid>
      <w:tr w:rsidR="00E02EC1" w:rsidRPr="00C90544" w14:paraId="49B4DAA4" w14:textId="77777777" w:rsidTr="00B226E5">
        <w:tc>
          <w:tcPr>
            <w:tcW w:w="5456" w:type="dxa"/>
            <w:shd w:val="clear" w:color="auto" w:fill="EAF1DD" w:themeFill="accent3" w:themeFillTint="33"/>
            <w:vAlign w:val="center"/>
          </w:tcPr>
          <w:p w14:paraId="3DF22BDC" w14:textId="77777777" w:rsidR="00E02EC1" w:rsidRPr="00B226E5" w:rsidRDefault="00E02EC1" w:rsidP="00B226E5">
            <w:pPr>
              <w:jc w:val="center"/>
              <w:rPr>
                <w:rFonts w:ascii="Times New Roman" w:hAnsi="Times New Roman" w:cs="Times New Roman"/>
                <w:b/>
                <w:iCs/>
                <w:sz w:val="24"/>
                <w:szCs w:val="24"/>
              </w:rPr>
            </w:pPr>
            <w:r w:rsidRPr="00B226E5">
              <w:rPr>
                <w:rFonts w:ascii="Times New Roman" w:hAnsi="Times New Roman" w:cs="Times New Roman"/>
                <w:b/>
                <w:iCs/>
                <w:sz w:val="24"/>
                <w:szCs w:val="24"/>
              </w:rPr>
              <w:t>Acțiune</w:t>
            </w:r>
          </w:p>
        </w:tc>
        <w:tc>
          <w:tcPr>
            <w:tcW w:w="4248" w:type="dxa"/>
            <w:shd w:val="clear" w:color="auto" w:fill="EAF1DD" w:themeFill="accent3" w:themeFillTint="33"/>
            <w:vAlign w:val="center"/>
          </w:tcPr>
          <w:p w14:paraId="0E8970B0" w14:textId="77777777" w:rsidR="00E02EC1" w:rsidRPr="005A3CD1" w:rsidRDefault="00E02EC1" w:rsidP="00B226E5">
            <w:pPr>
              <w:jc w:val="center"/>
              <w:rPr>
                <w:rFonts w:ascii="Times New Roman" w:hAnsi="Times New Roman" w:cs="Times New Roman"/>
                <w:b/>
                <w:iCs/>
                <w:sz w:val="24"/>
                <w:szCs w:val="24"/>
                <w:highlight w:val="yellow"/>
              </w:rPr>
            </w:pPr>
            <w:r w:rsidRPr="00B226E5">
              <w:rPr>
                <w:rFonts w:ascii="Times New Roman" w:hAnsi="Times New Roman" w:cs="Times New Roman"/>
                <w:b/>
                <w:iCs/>
                <w:sz w:val="24"/>
                <w:szCs w:val="24"/>
              </w:rPr>
              <w:t>Alocare netă (euro)</w:t>
            </w:r>
          </w:p>
        </w:tc>
      </w:tr>
      <w:tr w:rsidR="00E02EC1" w:rsidRPr="0085752E" w14:paraId="0626FB88" w14:textId="77777777" w:rsidTr="00B226E5">
        <w:tc>
          <w:tcPr>
            <w:tcW w:w="5456" w:type="dxa"/>
            <w:vAlign w:val="center"/>
          </w:tcPr>
          <w:p w14:paraId="3A34A317" w14:textId="77777777" w:rsidR="00E02EC1" w:rsidRPr="00454040" w:rsidRDefault="00E02EC1" w:rsidP="00B226E5">
            <w:pPr>
              <w:jc w:val="center"/>
              <w:rPr>
                <w:rFonts w:ascii="Times New Roman" w:hAnsi="Times New Roman" w:cs="Times New Roman"/>
                <w:i/>
                <w:iCs/>
                <w:sz w:val="24"/>
                <w:szCs w:val="24"/>
              </w:rPr>
            </w:pPr>
            <w:r w:rsidRPr="00454040">
              <w:rPr>
                <w:rFonts w:ascii="Times New Roman" w:hAnsi="Times New Roman" w:cs="Times New Roman"/>
                <w:i/>
                <w:iCs/>
                <w:sz w:val="24"/>
                <w:szCs w:val="24"/>
              </w:rPr>
              <w:t>Acțiuni finanțabile în cadrul ITI Delta Dunării</w:t>
            </w:r>
          </w:p>
        </w:tc>
        <w:tc>
          <w:tcPr>
            <w:tcW w:w="4248" w:type="dxa"/>
            <w:vAlign w:val="center"/>
          </w:tcPr>
          <w:p w14:paraId="10617736" w14:textId="77777777" w:rsidR="00E02EC1" w:rsidRPr="0085752E" w:rsidRDefault="00E02EC1">
            <w:pPr>
              <w:jc w:val="center"/>
              <w:rPr>
                <w:rFonts w:ascii="Times New Roman" w:hAnsi="Times New Roman" w:cs="Times New Roman"/>
                <w:iCs/>
                <w:sz w:val="24"/>
                <w:szCs w:val="24"/>
              </w:rPr>
            </w:pPr>
            <w:r w:rsidRPr="00454040">
              <w:rPr>
                <w:rFonts w:ascii="Times New Roman" w:hAnsi="Times New Roman" w:cs="Times New Roman"/>
                <w:iCs/>
                <w:sz w:val="24"/>
                <w:szCs w:val="24"/>
              </w:rPr>
              <w:t>44.235.294</w:t>
            </w:r>
          </w:p>
        </w:tc>
      </w:tr>
    </w:tbl>
    <w:p w14:paraId="1F3A0874" w14:textId="77777777" w:rsidR="003810CC" w:rsidRPr="00B226E5" w:rsidRDefault="003810CC" w:rsidP="003810CC">
      <w:pPr>
        <w:spacing w:after="0" w:line="240" w:lineRule="auto"/>
        <w:jc w:val="both"/>
        <w:rPr>
          <w:rFonts w:ascii="Times New Roman" w:eastAsia="Calibri" w:hAnsi="Times New Roman" w:cs="Times New Roman"/>
          <w:iCs/>
          <w:sz w:val="20"/>
          <w:szCs w:val="20"/>
        </w:rPr>
      </w:pPr>
    </w:p>
    <w:p w14:paraId="1063032A" w14:textId="77777777" w:rsidR="003810CC" w:rsidRPr="003810CC" w:rsidRDefault="003810CC" w:rsidP="003810CC">
      <w:pPr>
        <w:spacing w:after="0" w:line="240" w:lineRule="auto"/>
        <w:jc w:val="both"/>
        <w:rPr>
          <w:rFonts w:ascii="Times New Roman" w:eastAsia="Calibri" w:hAnsi="Times New Roman" w:cs="Times New Roman"/>
          <w:i/>
          <w:iCs/>
          <w:sz w:val="20"/>
          <w:szCs w:val="20"/>
        </w:rPr>
      </w:pPr>
    </w:p>
    <w:p w14:paraId="4533CC72" w14:textId="5726C690" w:rsidR="009813DC" w:rsidRPr="005A3CD1" w:rsidRDefault="009813DC" w:rsidP="009813DC">
      <w:pPr>
        <w:pStyle w:val="Heading2"/>
        <w:rPr>
          <w:rStyle w:val="Heading2Char"/>
          <w:b/>
          <w:bCs/>
          <w:iCs/>
          <w:sz w:val="26"/>
          <w:szCs w:val="26"/>
          <w:shd w:val="clear" w:color="auto" w:fill="auto"/>
        </w:rPr>
      </w:pPr>
      <w:bookmarkStart w:id="24" w:name="_Toc491098484"/>
      <w:r w:rsidRPr="005A3CD1">
        <w:rPr>
          <w:rStyle w:val="Heading2Char"/>
          <w:b/>
          <w:bCs/>
          <w:iCs/>
          <w:sz w:val="26"/>
          <w:szCs w:val="26"/>
          <w:shd w:val="clear" w:color="auto" w:fill="auto"/>
        </w:rPr>
        <w:t>1.</w:t>
      </w:r>
      <w:r>
        <w:rPr>
          <w:rStyle w:val="Heading2Char"/>
          <w:b/>
          <w:bCs/>
          <w:iCs/>
          <w:sz w:val="26"/>
          <w:szCs w:val="26"/>
          <w:shd w:val="clear" w:color="auto" w:fill="auto"/>
        </w:rPr>
        <w:t>8</w:t>
      </w:r>
      <w:r w:rsidRPr="005A3CD1">
        <w:rPr>
          <w:rStyle w:val="Heading2Char"/>
          <w:b/>
          <w:bCs/>
          <w:iCs/>
          <w:sz w:val="26"/>
          <w:szCs w:val="26"/>
          <w:shd w:val="clear" w:color="auto" w:fill="auto"/>
        </w:rPr>
        <w:t xml:space="preserve">. </w:t>
      </w:r>
      <w:r w:rsidR="004A0FCD">
        <w:rPr>
          <w:rFonts w:eastAsia="Calibri" w:cs="Times New Roman"/>
          <w:bCs w:val="0"/>
          <w:iCs w:val="0"/>
          <w:sz w:val="26"/>
          <w:szCs w:val="26"/>
        </w:rPr>
        <w:t>V</w:t>
      </w:r>
      <w:r>
        <w:rPr>
          <w:rFonts w:eastAsia="Calibri" w:cs="Times New Roman"/>
          <w:bCs w:val="0"/>
          <w:iCs w:val="0"/>
          <w:sz w:val="26"/>
          <w:szCs w:val="26"/>
        </w:rPr>
        <w:t>aloarea minimă și maximă a proiectului, rata de cofinanțare</w:t>
      </w:r>
      <w:bookmarkEnd w:id="24"/>
    </w:p>
    <w:p w14:paraId="6388CEB0" w14:textId="77777777" w:rsidR="003810CC" w:rsidRPr="00A27ABD" w:rsidRDefault="003810CC" w:rsidP="00B226E5">
      <w:pPr>
        <w:spacing w:after="0" w:line="240" w:lineRule="auto"/>
        <w:contextualSpacing/>
        <w:rPr>
          <w:rFonts w:ascii="Times New Roman" w:eastAsia="Calibri" w:hAnsi="Times New Roman" w:cs="Times New Roman"/>
          <w:sz w:val="24"/>
          <w:szCs w:val="24"/>
        </w:rPr>
      </w:pPr>
    </w:p>
    <w:p w14:paraId="126E3026" w14:textId="77777777" w:rsidR="003810CC" w:rsidRPr="003810CC" w:rsidRDefault="003810CC" w:rsidP="003810CC">
      <w:pPr>
        <w:keepNext/>
        <w:keepLines/>
        <w:shd w:val="clear" w:color="auto" w:fill="B4C6E7"/>
        <w:spacing w:before="40" w:after="0" w:line="259" w:lineRule="auto"/>
        <w:outlineLvl w:val="2"/>
        <w:rPr>
          <w:rFonts w:ascii="Times New Roman" w:eastAsia="Times New Roman" w:hAnsi="Times New Roman" w:cs="Times New Roman"/>
          <w:b/>
          <w:i/>
          <w:sz w:val="24"/>
          <w:szCs w:val="24"/>
        </w:rPr>
      </w:pPr>
      <w:bookmarkStart w:id="25" w:name="_Toc470766552"/>
      <w:bookmarkStart w:id="26" w:name="_Toc491098485"/>
      <w:r w:rsidRPr="003810CC">
        <w:rPr>
          <w:rFonts w:ascii="Times New Roman" w:eastAsia="Times New Roman" w:hAnsi="Times New Roman" w:cs="Times New Roman"/>
          <w:b/>
          <w:i/>
          <w:sz w:val="24"/>
          <w:szCs w:val="24"/>
        </w:rPr>
        <w:t>1.8.1 Valoarea proiectelor</w:t>
      </w:r>
      <w:bookmarkEnd w:id="25"/>
      <w:bookmarkEnd w:id="26"/>
    </w:p>
    <w:p w14:paraId="2839DF19" w14:textId="77777777" w:rsidR="003810CC" w:rsidRPr="003810CC" w:rsidRDefault="003810CC" w:rsidP="003810CC">
      <w:pPr>
        <w:spacing w:after="0" w:line="240" w:lineRule="auto"/>
        <w:jc w:val="both"/>
        <w:rPr>
          <w:rFonts w:ascii="Times New Roman" w:eastAsia="Times New Roman" w:hAnsi="Times New Roman" w:cs="Times New Roman"/>
          <w:bCs/>
          <w:sz w:val="24"/>
          <w:szCs w:val="24"/>
        </w:rPr>
      </w:pPr>
    </w:p>
    <w:p w14:paraId="4F308BE3" w14:textId="089D4C66" w:rsidR="003810CC" w:rsidRPr="003810CC" w:rsidRDefault="009813DC" w:rsidP="003810CC">
      <w:pPr>
        <w:spacing w:after="0" w:line="240" w:lineRule="auto"/>
        <w:jc w:val="both"/>
        <w:rPr>
          <w:rFonts w:ascii="Times New Roman" w:eastAsia="Times New Roman" w:hAnsi="Times New Roman" w:cs="Times New Roman"/>
          <w:bCs/>
          <w:sz w:val="24"/>
          <w:szCs w:val="24"/>
        </w:rPr>
      </w:pPr>
      <w:r w:rsidRPr="009813DC">
        <w:rPr>
          <w:rFonts w:ascii="Times New Roman" w:eastAsia="Times New Roman" w:hAnsi="Times New Roman" w:cs="Times New Roman"/>
          <w:bCs/>
          <w:sz w:val="24"/>
          <w:szCs w:val="24"/>
        </w:rPr>
        <w:t>Prin program sau ghidul solicitantului</w:t>
      </w:r>
      <w:r w:rsidR="00454040">
        <w:rPr>
          <w:rFonts w:ascii="Times New Roman" w:eastAsia="Times New Roman" w:hAnsi="Times New Roman" w:cs="Times New Roman"/>
          <w:bCs/>
          <w:sz w:val="24"/>
          <w:szCs w:val="24"/>
        </w:rPr>
        <w:t xml:space="preserve"> nu</w:t>
      </w:r>
      <w:r w:rsidRPr="009813DC">
        <w:rPr>
          <w:rFonts w:ascii="Times New Roman" w:eastAsia="Times New Roman" w:hAnsi="Times New Roman" w:cs="Times New Roman"/>
          <w:bCs/>
          <w:sz w:val="24"/>
          <w:szCs w:val="24"/>
        </w:rPr>
        <w:t xml:space="preserve"> se propun valori maxime ale proiectelor. </w:t>
      </w:r>
    </w:p>
    <w:p w14:paraId="14735A16" w14:textId="77777777" w:rsidR="003810CC" w:rsidRPr="003810CC" w:rsidRDefault="003810CC" w:rsidP="003810CC">
      <w:pPr>
        <w:spacing w:after="0" w:line="240" w:lineRule="auto"/>
        <w:jc w:val="both"/>
        <w:rPr>
          <w:rFonts w:ascii="Times New Roman" w:eastAsia="Times New Roman" w:hAnsi="Times New Roman" w:cs="Times New Roman"/>
          <w:bCs/>
          <w:sz w:val="24"/>
          <w:szCs w:val="24"/>
        </w:rPr>
      </w:pPr>
    </w:p>
    <w:p w14:paraId="2853B092" w14:textId="77777777" w:rsidR="003810CC" w:rsidRPr="003810CC" w:rsidRDefault="003810CC" w:rsidP="003810CC">
      <w:pPr>
        <w:keepNext/>
        <w:keepLines/>
        <w:shd w:val="clear" w:color="auto" w:fill="B4C6E7"/>
        <w:spacing w:before="40" w:after="0" w:line="259" w:lineRule="auto"/>
        <w:outlineLvl w:val="2"/>
        <w:rPr>
          <w:rFonts w:ascii="Times New Roman" w:eastAsia="Times New Roman" w:hAnsi="Times New Roman" w:cs="Times New Roman"/>
          <w:b/>
          <w:i/>
          <w:sz w:val="24"/>
          <w:szCs w:val="24"/>
        </w:rPr>
      </w:pPr>
      <w:bookmarkStart w:id="27" w:name="_Toc470766553"/>
      <w:bookmarkStart w:id="28" w:name="_Toc491098486"/>
      <w:r w:rsidRPr="003810CC">
        <w:rPr>
          <w:rFonts w:ascii="Times New Roman" w:eastAsia="Times New Roman" w:hAnsi="Times New Roman" w:cs="Times New Roman"/>
          <w:b/>
          <w:i/>
          <w:sz w:val="24"/>
          <w:szCs w:val="24"/>
        </w:rPr>
        <w:t>1.8.2 Ratele de cofinanțare a proiectelor</w:t>
      </w:r>
      <w:bookmarkEnd w:id="27"/>
      <w:bookmarkEnd w:id="28"/>
    </w:p>
    <w:p w14:paraId="2DA99BD2" w14:textId="77777777" w:rsidR="003810CC" w:rsidRPr="003810CC" w:rsidRDefault="003810CC" w:rsidP="003810CC">
      <w:pPr>
        <w:spacing w:after="0" w:line="240" w:lineRule="auto"/>
        <w:jc w:val="both"/>
        <w:rPr>
          <w:rFonts w:ascii="Times New Roman" w:eastAsia="Times New Roman" w:hAnsi="Times New Roman" w:cs="Times New Roman"/>
          <w:bCs/>
          <w:sz w:val="24"/>
          <w:szCs w:val="24"/>
        </w:rPr>
      </w:pPr>
    </w:p>
    <w:p w14:paraId="5ECB8567" w14:textId="680D136C" w:rsidR="003810CC" w:rsidRPr="003810CC" w:rsidRDefault="009813DC" w:rsidP="003810CC">
      <w:pPr>
        <w:spacing w:after="0" w:line="24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bCs/>
          <w:sz w:val="24"/>
          <w:szCs w:val="24"/>
        </w:rPr>
        <w:t xml:space="preserve">Pentru proiectele </w:t>
      </w:r>
      <w:r w:rsidR="003810CC" w:rsidRPr="003810CC">
        <w:rPr>
          <w:rFonts w:ascii="Times New Roman" w:eastAsia="Times New Roman" w:hAnsi="Times New Roman" w:cs="Times New Roman"/>
          <w:bCs/>
          <w:sz w:val="24"/>
          <w:szCs w:val="24"/>
        </w:rPr>
        <w:t xml:space="preserve">finanţate prin O.S. 5.1 </w:t>
      </w:r>
      <w:r w:rsidR="003810CC" w:rsidRPr="003810CC">
        <w:rPr>
          <w:rFonts w:ascii="Times New Roman" w:eastAsia="Times New Roman" w:hAnsi="Times New Roman" w:cs="Times New Roman"/>
          <w:sz w:val="24"/>
          <w:szCs w:val="24"/>
        </w:rPr>
        <w:t xml:space="preserve">se asigură finanțarea integrală a cheltuielilor eligibile astfel: </w:t>
      </w:r>
      <w:r w:rsidR="003810CC" w:rsidRPr="003810CC">
        <w:rPr>
          <w:rFonts w:ascii="Times New Roman" w:eastAsia="Times New Roman" w:hAnsi="Times New Roman" w:cs="Times New Roman"/>
          <w:sz w:val="24"/>
          <w:szCs w:val="24"/>
          <w:u w:val="single"/>
        </w:rPr>
        <w:t>85% Fondul de Coeziune și 15% buget de stat.</w:t>
      </w:r>
    </w:p>
    <w:p w14:paraId="40C9B083" w14:textId="77777777" w:rsidR="003810CC" w:rsidRPr="003810CC" w:rsidRDefault="003810CC" w:rsidP="003810CC">
      <w:pPr>
        <w:spacing w:after="0" w:line="240" w:lineRule="auto"/>
        <w:jc w:val="both"/>
        <w:rPr>
          <w:rFonts w:ascii="Times New Roman" w:eastAsia="Times New Roman" w:hAnsi="Times New Roman" w:cs="Times New Roman"/>
          <w:sz w:val="24"/>
          <w:szCs w:val="24"/>
          <w:u w:val="single"/>
        </w:rPr>
      </w:pPr>
    </w:p>
    <w:tbl>
      <w:tblPr>
        <w:tblW w:w="10345" w:type="dxa"/>
        <w:shd w:val="clear" w:color="auto" w:fill="FFFFFF"/>
        <w:tblLayout w:type="fixed"/>
        <w:tblLook w:val="0000" w:firstRow="0" w:lastRow="0" w:firstColumn="0" w:lastColumn="0" w:noHBand="0" w:noVBand="0"/>
      </w:tblPr>
      <w:tblGrid>
        <w:gridCol w:w="4415"/>
        <w:gridCol w:w="5930"/>
      </w:tblGrid>
      <w:tr w:rsidR="003810CC" w:rsidRPr="003810CC" w14:paraId="2A8FDB1D" w14:textId="77777777" w:rsidTr="0080651D">
        <w:trPr>
          <w:cantSplit/>
          <w:trHeight w:val="783"/>
        </w:trPr>
        <w:tc>
          <w:tcPr>
            <w:tcW w:w="441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1485613E" w14:textId="77777777" w:rsidR="003810CC" w:rsidRPr="003810CC" w:rsidRDefault="003810CC">
            <w:pPr>
              <w:spacing w:after="0" w:line="240" w:lineRule="auto"/>
              <w:rPr>
                <w:rFonts w:ascii="Times New Roman" w:eastAsia="Calibri" w:hAnsi="Times New Roman" w:cs="Times New Roman"/>
                <w:sz w:val="24"/>
                <w:szCs w:val="24"/>
              </w:rPr>
            </w:pPr>
            <w:r w:rsidRPr="003810CC">
              <w:rPr>
                <w:rFonts w:ascii="Times New Roman" w:eastAsia="Calibri" w:hAnsi="Times New Roman" w:cs="Times New Roman"/>
                <w:sz w:val="24"/>
                <w:szCs w:val="24"/>
              </w:rPr>
              <w:t xml:space="preserve">Valoarea maximă a finanţării acordate pentru costurile totale eligibile </w:t>
            </w:r>
          </w:p>
        </w:tc>
        <w:tc>
          <w:tcPr>
            <w:tcW w:w="59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F03E38" w14:textId="77777777" w:rsidR="003810CC" w:rsidRPr="003810CC" w:rsidRDefault="003810CC" w:rsidP="00B226E5">
            <w:pPr>
              <w:spacing w:after="0" w:line="240" w:lineRule="auto"/>
              <w:ind w:left="133" w:right="204"/>
              <w:rPr>
                <w:rFonts w:ascii="Times New Roman" w:eastAsia="Calibri" w:hAnsi="Times New Roman" w:cs="Times New Roman"/>
                <w:sz w:val="24"/>
                <w:szCs w:val="24"/>
              </w:rPr>
            </w:pPr>
            <w:r w:rsidRPr="003810CC">
              <w:rPr>
                <w:rFonts w:ascii="Times New Roman" w:eastAsia="Calibri" w:hAnsi="Times New Roman" w:cs="Times New Roman"/>
                <w:sz w:val="24"/>
                <w:szCs w:val="24"/>
              </w:rPr>
              <w:t>100% (85% FC + 15% buget de stat) pentru toate categoriile de beneficiari</w:t>
            </w:r>
          </w:p>
        </w:tc>
      </w:tr>
      <w:tr w:rsidR="003810CC" w:rsidRPr="003810CC" w14:paraId="5435A6A3" w14:textId="77777777" w:rsidTr="0080651D">
        <w:trPr>
          <w:cantSplit/>
          <w:trHeight w:val="563"/>
        </w:trPr>
        <w:tc>
          <w:tcPr>
            <w:tcW w:w="4415" w:type="dxa"/>
            <w:tcBorders>
              <w:top w:val="single" w:sz="4" w:space="0" w:color="000000"/>
              <w:left w:val="single" w:sz="4" w:space="0" w:color="000000"/>
              <w:bottom w:val="single" w:sz="4" w:space="0" w:color="auto"/>
              <w:right w:val="single" w:sz="4" w:space="0" w:color="000000"/>
            </w:tcBorders>
            <w:shd w:val="clear" w:color="auto" w:fill="CCCCCC"/>
            <w:tcMar>
              <w:top w:w="0" w:type="dxa"/>
              <w:left w:w="0" w:type="dxa"/>
              <w:bottom w:w="0" w:type="dxa"/>
              <w:right w:w="0" w:type="dxa"/>
            </w:tcMar>
          </w:tcPr>
          <w:p w14:paraId="6BD5A92C" w14:textId="77777777" w:rsidR="003810CC" w:rsidRPr="003810CC" w:rsidRDefault="003810CC">
            <w:pPr>
              <w:spacing w:after="0" w:line="240" w:lineRule="auto"/>
              <w:rPr>
                <w:rFonts w:ascii="Times New Roman" w:eastAsia="Calibri" w:hAnsi="Times New Roman" w:cs="Times New Roman"/>
                <w:sz w:val="24"/>
                <w:szCs w:val="24"/>
              </w:rPr>
            </w:pPr>
            <w:r w:rsidRPr="003810CC">
              <w:rPr>
                <w:rFonts w:ascii="Times New Roman" w:eastAsia="Calibri" w:hAnsi="Times New Roman" w:cs="Times New Roman"/>
                <w:sz w:val="24"/>
                <w:szCs w:val="24"/>
              </w:rPr>
              <w:t>Contribuţia eligibilă minimă a beneficiarului (buget de stat)</w:t>
            </w:r>
          </w:p>
        </w:tc>
        <w:tc>
          <w:tcPr>
            <w:tcW w:w="5930" w:type="dxa"/>
            <w:tcBorders>
              <w:top w:val="single" w:sz="4" w:space="0" w:color="000000"/>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14:paraId="7EC7DB51" w14:textId="77777777" w:rsidR="003810CC" w:rsidRPr="003810CC" w:rsidRDefault="003810CC" w:rsidP="00B226E5">
            <w:pPr>
              <w:spacing w:after="0" w:line="240" w:lineRule="auto"/>
              <w:ind w:left="133" w:right="62"/>
              <w:rPr>
                <w:rFonts w:ascii="Times New Roman" w:eastAsia="Calibri" w:hAnsi="Times New Roman" w:cs="Times New Roman"/>
                <w:sz w:val="24"/>
                <w:szCs w:val="24"/>
              </w:rPr>
            </w:pPr>
            <w:r w:rsidRPr="003810CC">
              <w:rPr>
                <w:rFonts w:ascii="Times New Roman" w:eastAsia="Calibri" w:hAnsi="Times New Roman" w:cs="Times New Roman"/>
                <w:sz w:val="24"/>
                <w:szCs w:val="24"/>
              </w:rPr>
              <w:t>15% (buget de stat - conform OUG nr. 40/2015 la art. 6 alin. (3))</w:t>
            </w:r>
          </w:p>
        </w:tc>
      </w:tr>
    </w:tbl>
    <w:p w14:paraId="2946B0EE" w14:textId="77777777" w:rsidR="003810CC" w:rsidRPr="003810CC" w:rsidRDefault="003810CC" w:rsidP="003810CC">
      <w:pPr>
        <w:spacing w:after="0" w:line="240" w:lineRule="auto"/>
        <w:jc w:val="both"/>
        <w:rPr>
          <w:rFonts w:ascii="Times New Roman" w:eastAsia="Times New Roman" w:hAnsi="Times New Roman" w:cs="Times New Roman"/>
          <w:sz w:val="24"/>
          <w:szCs w:val="24"/>
          <w:u w:val="single"/>
        </w:rPr>
      </w:pPr>
    </w:p>
    <w:p w14:paraId="62D37F9B" w14:textId="394C2F43" w:rsidR="004A0FCD" w:rsidRPr="005A3CD1" w:rsidRDefault="004A0FCD" w:rsidP="004A0FCD">
      <w:pPr>
        <w:pStyle w:val="Heading2"/>
        <w:rPr>
          <w:rStyle w:val="Heading2Char"/>
          <w:b/>
          <w:bCs/>
          <w:iCs/>
          <w:sz w:val="26"/>
          <w:szCs w:val="26"/>
          <w:shd w:val="clear" w:color="auto" w:fill="auto"/>
        </w:rPr>
      </w:pPr>
      <w:bookmarkStart w:id="29" w:name="_Toc491098487"/>
      <w:r w:rsidRPr="005A3CD1">
        <w:rPr>
          <w:rStyle w:val="Heading2Char"/>
          <w:b/>
          <w:bCs/>
          <w:iCs/>
          <w:sz w:val="26"/>
          <w:szCs w:val="26"/>
          <w:shd w:val="clear" w:color="auto" w:fill="auto"/>
        </w:rPr>
        <w:t>1.</w:t>
      </w:r>
      <w:r w:rsidR="0020303C">
        <w:rPr>
          <w:rStyle w:val="Heading2Char"/>
          <w:b/>
          <w:bCs/>
          <w:iCs/>
          <w:sz w:val="26"/>
          <w:szCs w:val="26"/>
          <w:shd w:val="clear" w:color="auto" w:fill="auto"/>
        </w:rPr>
        <w:t>9</w:t>
      </w:r>
      <w:r w:rsidRPr="005A3CD1">
        <w:rPr>
          <w:rStyle w:val="Heading2Char"/>
          <w:b/>
          <w:bCs/>
          <w:iCs/>
          <w:sz w:val="26"/>
          <w:szCs w:val="26"/>
          <w:shd w:val="clear" w:color="auto" w:fill="auto"/>
        </w:rPr>
        <w:t xml:space="preserve">. </w:t>
      </w:r>
      <w:r>
        <w:rPr>
          <w:rFonts w:eastAsia="Calibri" w:cs="Times New Roman"/>
          <w:bCs w:val="0"/>
          <w:iCs w:val="0"/>
          <w:sz w:val="26"/>
          <w:szCs w:val="26"/>
        </w:rPr>
        <w:t>Ajutor de stat</w:t>
      </w:r>
      <w:bookmarkEnd w:id="29"/>
    </w:p>
    <w:p w14:paraId="17FE5BA7" w14:textId="77777777" w:rsidR="003810CC" w:rsidRDefault="003810CC" w:rsidP="003810CC">
      <w:pPr>
        <w:tabs>
          <w:tab w:val="left" w:pos="851"/>
        </w:tabs>
        <w:spacing w:after="0" w:line="240" w:lineRule="auto"/>
        <w:rPr>
          <w:rFonts w:ascii="Times New Roman" w:eastAsia="Times New Roman" w:hAnsi="Times New Roman" w:cs="Times New Roman"/>
          <w:sz w:val="24"/>
          <w:szCs w:val="24"/>
        </w:rPr>
      </w:pPr>
    </w:p>
    <w:p w14:paraId="3766E784" w14:textId="0FAEA066" w:rsidR="00454040" w:rsidRDefault="003810CC" w:rsidP="0085752E">
      <w:pPr>
        <w:spacing w:line="240" w:lineRule="auto"/>
        <w:jc w:val="both"/>
        <w:rPr>
          <w:rFonts w:ascii="Times New Roman" w:eastAsia="Times New Roman" w:hAnsi="Times New Roman" w:cs="Times New Roman"/>
          <w:noProof/>
          <w:sz w:val="24"/>
          <w:szCs w:val="24"/>
        </w:rPr>
      </w:pPr>
      <w:r w:rsidRPr="003810CC">
        <w:rPr>
          <w:rFonts w:ascii="Times New Roman" w:eastAsia="Times New Roman" w:hAnsi="Times New Roman" w:cs="Times New Roman"/>
          <w:noProof/>
          <w:sz w:val="24"/>
          <w:szCs w:val="24"/>
        </w:rPr>
        <w:t>Acțiunile de prevenire a riscului la inundații fac parte din atributele exercitate de o autoritate publică și nu reprezintă ajutor de stat</w:t>
      </w:r>
      <w:r w:rsidR="004A0FCD">
        <w:rPr>
          <w:rFonts w:ascii="Times New Roman" w:eastAsia="Times New Roman" w:hAnsi="Times New Roman" w:cs="Times New Roman"/>
          <w:noProof/>
          <w:sz w:val="24"/>
          <w:szCs w:val="24"/>
        </w:rPr>
        <w:t>.</w:t>
      </w:r>
    </w:p>
    <w:p w14:paraId="6DA324D4" w14:textId="77777777" w:rsidR="0080651D" w:rsidRDefault="0080651D" w:rsidP="0085752E">
      <w:pPr>
        <w:spacing w:line="240" w:lineRule="auto"/>
        <w:jc w:val="both"/>
        <w:rPr>
          <w:rFonts w:ascii="Times New Roman" w:eastAsia="Times New Roman" w:hAnsi="Times New Roman" w:cs="Times New Roman"/>
          <w:noProof/>
          <w:sz w:val="24"/>
          <w:szCs w:val="24"/>
        </w:rPr>
      </w:pPr>
    </w:p>
    <w:p w14:paraId="26C8CAD5" w14:textId="77777777" w:rsidR="0080651D" w:rsidRDefault="0080651D" w:rsidP="0085752E">
      <w:pPr>
        <w:spacing w:line="240" w:lineRule="auto"/>
        <w:jc w:val="both"/>
        <w:rPr>
          <w:rFonts w:ascii="Times New Roman" w:eastAsia="Times New Roman" w:hAnsi="Times New Roman" w:cs="Times New Roman"/>
          <w:noProof/>
          <w:sz w:val="24"/>
          <w:szCs w:val="24"/>
        </w:rPr>
      </w:pPr>
    </w:p>
    <w:p w14:paraId="001A23ED" w14:textId="77777777" w:rsidR="0080651D" w:rsidRDefault="0080651D" w:rsidP="0085752E">
      <w:pPr>
        <w:spacing w:line="240" w:lineRule="auto"/>
        <w:jc w:val="both"/>
        <w:rPr>
          <w:rFonts w:ascii="Times New Roman" w:eastAsia="Times New Roman" w:hAnsi="Times New Roman" w:cs="Times New Roman"/>
          <w:noProof/>
          <w:sz w:val="24"/>
          <w:szCs w:val="24"/>
        </w:rPr>
      </w:pPr>
    </w:p>
    <w:p w14:paraId="05E0E6B6" w14:textId="77777777" w:rsidR="0080651D" w:rsidRDefault="0080651D" w:rsidP="0085752E">
      <w:pPr>
        <w:spacing w:line="240" w:lineRule="auto"/>
        <w:jc w:val="both"/>
        <w:rPr>
          <w:rFonts w:ascii="Times New Roman" w:eastAsia="Times New Roman" w:hAnsi="Times New Roman" w:cs="Times New Roman"/>
          <w:noProof/>
          <w:sz w:val="24"/>
          <w:szCs w:val="24"/>
        </w:rPr>
      </w:pPr>
    </w:p>
    <w:p w14:paraId="1FFF7CA8" w14:textId="77777777" w:rsidR="0080651D" w:rsidRDefault="0080651D" w:rsidP="0085752E">
      <w:pPr>
        <w:spacing w:line="240" w:lineRule="auto"/>
        <w:jc w:val="both"/>
        <w:rPr>
          <w:rFonts w:ascii="Times New Roman" w:eastAsia="Times New Roman" w:hAnsi="Times New Roman" w:cs="Times New Roman"/>
          <w:noProof/>
          <w:sz w:val="24"/>
          <w:szCs w:val="24"/>
        </w:rPr>
      </w:pPr>
    </w:p>
    <w:p w14:paraId="275E0525" w14:textId="77777777" w:rsidR="0080651D" w:rsidRDefault="0080651D" w:rsidP="0085752E">
      <w:pPr>
        <w:spacing w:line="240" w:lineRule="auto"/>
        <w:jc w:val="both"/>
        <w:rPr>
          <w:rFonts w:ascii="Times New Roman" w:eastAsia="Times New Roman" w:hAnsi="Times New Roman" w:cs="Times New Roman"/>
          <w:noProof/>
          <w:sz w:val="24"/>
          <w:szCs w:val="24"/>
        </w:rPr>
      </w:pPr>
    </w:p>
    <w:p w14:paraId="5CF8345E" w14:textId="77777777" w:rsidR="0080651D" w:rsidRDefault="0080651D" w:rsidP="0085752E">
      <w:pPr>
        <w:spacing w:line="240" w:lineRule="auto"/>
        <w:jc w:val="both"/>
        <w:rPr>
          <w:rFonts w:ascii="Times New Roman" w:eastAsia="Times New Roman" w:hAnsi="Times New Roman" w:cs="Times New Roman"/>
          <w:noProof/>
          <w:sz w:val="24"/>
          <w:szCs w:val="24"/>
        </w:rPr>
      </w:pPr>
    </w:p>
    <w:p w14:paraId="38FDED20" w14:textId="77777777" w:rsidR="0080651D" w:rsidRDefault="0080651D" w:rsidP="0085752E">
      <w:pPr>
        <w:spacing w:line="240" w:lineRule="auto"/>
        <w:jc w:val="both"/>
        <w:rPr>
          <w:rFonts w:ascii="Times New Roman" w:eastAsia="Times New Roman" w:hAnsi="Times New Roman" w:cs="Times New Roman"/>
          <w:noProof/>
          <w:sz w:val="24"/>
          <w:szCs w:val="24"/>
        </w:rPr>
      </w:pPr>
    </w:p>
    <w:p w14:paraId="007EC73C" w14:textId="77777777" w:rsidR="0080651D" w:rsidRDefault="0080651D" w:rsidP="0085752E">
      <w:pPr>
        <w:spacing w:line="240" w:lineRule="auto"/>
        <w:jc w:val="both"/>
        <w:rPr>
          <w:rFonts w:ascii="Times New Roman" w:eastAsia="Times New Roman" w:hAnsi="Times New Roman" w:cs="Times New Roman"/>
          <w:noProof/>
          <w:sz w:val="24"/>
          <w:szCs w:val="24"/>
        </w:rPr>
      </w:pPr>
    </w:p>
    <w:p w14:paraId="1AADFDC6" w14:textId="77777777" w:rsidR="0080651D" w:rsidRDefault="0080651D" w:rsidP="0085752E">
      <w:pPr>
        <w:spacing w:line="240" w:lineRule="auto"/>
        <w:jc w:val="both"/>
        <w:rPr>
          <w:rFonts w:ascii="Times New Roman" w:eastAsia="Times New Roman" w:hAnsi="Times New Roman" w:cs="Times New Roman"/>
          <w:noProof/>
          <w:sz w:val="24"/>
          <w:szCs w:val="24"/>
        </w:rPr>
      </w:pPr>
    </w:p>
    <w:p w14:paraId="6F2ADA2F" w14:textId="77777777" w:rsidR="003D07D4" w:rsidRDefault="003D07D4" w:rsidP="0085752E">
      <w:pPr>
        <w:spacing w:line="240" w:lineRule="auto"/>
        <w:jc w:val="both"/>
        <w:rPr>
          <w:rFonts w:ascii="Times New Roman" w:eastAsia="Times New Roman" w:hAnsi="Times New Roman" w:cs="Times New Roman"/>
          <w:noProof/>
          <w:sz w:val="24"/>
          <w:szCs w:val="24"/>
        </w:rPr>
      </w:pPr>
    </w:p>
    <w:p w14:paraId="1FED5885" w14:textId="77777777" w:rsidR="0080651D" w:rsidRDefault="0080651D" w:rsidP="0085752E">
      <w:pPr>
        <w:spacing w:line="240" w:lineRule="auto"/>
        <w:jc w:val="both"/>
        <w:rPr>
          <w:rFonts w:ascii="Times New Roman" w:eastAsia="Times New Roman" w:hAnsi="Times New Roman" w:cs="Times New Roman"/>
          <w:noProof/>
          <w:sz w:val="24"/>
          <w:szCs w:val="24"/>
        </w:rPr>
      </w:pPr>
    </w:p>
    <w:p w14:paraId="16872654" w14:textId="77777777" w:rsidR="001D49B6" w:rsidRPr="008B50C3" w:rsidRDefault="001D49B6" w:rsidP="0080651D">
      <w:pPr>
        <w:pStyle w:val="Heading1"/>
        <w:pBdr>
          <w:right w:val="single" w:sz="12" w:space="0" w:color="FF0000"/>
        </w:pBdr>
      </w:pPr>
      <w:bookmarkStart w:id="30" w:name="_Toc425903485"/>
      <w:bookmarkStart w:id="31" w:name="_Toc429954534"/>
      <w:bookmarkStart w:id="32" w:name="_Toc491098488"/>
      <w:r w:rsidRPr="008B50C3">
        <w:lastRenderedPageBreak/>
        <w:t>Capitolul 2. Reguli</w:t>
      </w:r>
      <w:bookmarkEnd w:id="30"/>
      <w:r w:rsidRPr="008B50C3">
        <w:t xml:space="preserve"> de acordare a finanțării</w:t>
      </w:r>
      <w:bookmarkEnd w:id="31"/>
      <w:bookmarkEnd w:id="32"/>
    </w:p>
    <w:p w14:paraId="59D61392" w14:textId="77777777" w:rsidR="001D49B6" w:rsidRPr="004602F1" w:rsidRDefault="001D49B6" w:rsidP="001D49B6">
      <w:pPr>
        <w:jc w:val="both"/>
        <w:rPr>
          <w:rFonts w:ascii="Times New Roman" w:hAnsi="Times New Roman" w:cs="Times New Roman"/>
          <w:sz w:val="10"/>
          <w:szCs w:val="10"/>
        </w:rPr>
      </w:pPr>
    </w:p>
    <w:p w14:paraId="6221F39D" w14:textId="0DCF43C6" w:rsidR="000F7C0C" w:rsidRPr="0013258C" w:rsidRDefault="00BE61FB" w:rsidP="0013258C">
      <w:pPr>
        <w:pStyle w:val="Heading2"/>
      </w:pPr>
      <w:bookmarkStart w:id="33" w:name="_Toc429954535"/>
      <w:bookmarkStart w:id="34" w:name="_Toc491098489"/>
      <w:r w:rsidRPr="0013258C">
        <w:t xml:space="preserve">2.1. </w:t>
      </w:r>
      <w:bookmarkEnd w:id="33"/>
      <w:r w:rsidR="00CD6337">
        <w:t>Eligibilitatea solicitantului</w:t>
      </w:r>
      <w:bookmarkEnd w:id="34"/>
    </w:p>
    <w:p w14:paraId="296F6FF9" w14:textId="77777777" w:rsidR="00CD6337" w:rsidRDefault="00CD6337" w:rsidP="00B226E5">
      <w:pPr>
        <w:spacing w:after="0" w:line="240" w:lineRule="auto"/>
      </w:pPr>
    </w:p>
    <w:p w14:paraId="37308446" w14:textId="63122ABA" w:rsidR="00DC0285" w:rsidRDefault="00DC0285" w:rsidP="00DC0285">
      <w:pPr>
        <w:tabs>
          <w:tab w:val="left" w:pos="0"/>
        </w:tabs>
        <w:spacing w:after="0"/>
        <w:jc w:val="both"/>
        <w:rPr>
          <w:rFonts w:ascii="Times New Roman" w:hAnsi="Times New Roman" w:cs="Times New Roman"/>
          <w:b/>
          <w:color w:val="231F20"/>
          <w:sz w:val="24"/>
          <w:szCs w:val="24"/>
        </w:rPr>
      </w:pPr>
      <w:r w:rsidRPr="00B226E5">
        <w:rPr>
          <w:rFonts w:ascii="Times New Roman" w:hAnsi="Times New Roman" w:cs="Times New Roman"/>
          <w:b/>
          <w:color w:val="231F20"/>
          <w:sz w:val="24"/>
          <w:szCs w:val="24"/>
        </w:rPr>
        <w:t>Solicitan</w:t>
      </w:r>
      <w:r>
        <w:rPr>
          <w:rFonts w:ascii="Times New Roman" w:hAnsi="Times New Roman" w:cs="Times New Roman"/>
          <w:b/>
          <w:color w:val="231F20"/>
          <w:sz w:val="24"/>
          <w:szCs w:val="24"/>
        </w:rPr>
        <w:t>ții</w:t>
      </w:r>
      <w:r w:rsidRPr="00B226E5">
        <w:rPr>
          <w:rFonts w:ascii="Times New Roman" w:hAnsi="Times New Roman" w:cs="Times New Roman"/>
          <w:b/>
          <w:color w:val="231F20"/>
          <w:sz w:val="24"/>
          <w:szCs w:val="24"/>
        </w:rPr>
        <w:t xml:space="preserve"> trebuie să îndeplinească următoarele condiții de natură instituţională, legală şi financiară:</w:t>
      </w:r>
    </w:p>
    <w:p w14:paraId="4E60098F" w14:textId="77777777" w:rsidR="00314FF1" w:rsidRPr="00B226E5" w:rsidRDefault="00314FF1" w:rsidP="00DC0285">
      <w:pPr>
        <w:tabs>
          <w:tab w:val="left" w:pos="0"/>
        </w:tabs>
        <w:spacing w:after="0"/>
        <w:jc w:val="both"/>
        <w:rPr>
          <w:rFonts w:ascii="Times New Roman" w:hAnsi="Times New Roman" w:cs="Times New Roman"/>
          <w:b/>
          <w:color w:val="231F20"/>
          <w:sz w:val="24"/>
          <w:szCs w:val="24"/>
        </w:rPr>
      </w:pPr>
    </w:p>
    <w:p w14:paraId="537A92E9" w14:textId="7D379BAF" w:rsidR="00314FF1" w:rsidRDefault="00314FF1" w:rsidP="00AA1AEA">
      <w:pPr>
        <w:numPr>
          <w:ilvl w:val="0"/>
          <w:numId w:val="3"/>
        </w:numPr>
        <w:tabs>
          <w:tab w:val="left" w:pos="0"/>
        </w:tabs>
        <w:spacing w:after="0" w:line="240" w:lineRule="auto"/>
        <w:contextualSpacing/>
        <w:jc w:val="both"/>
        <w:rPr>
          <w:rFonts w:ascii="Times New Roman" w:hAnsi="Times New Roman" w:cs="Times New Roman"/>
          <w:color w:val="231F20"/>
          <w:sz w:val="24"/>
          <w:szCs w:val="24"/>
        </w:rPr>
      </w:pPr>
      <w:r w:rsidRPr="00B226E5">
        <w:rPr>
          <w:rFonts w:ascii="Times New Roman" w:hAnsi="Times New Roman" w:cs="Times New Roman"/>
          <w:color w:val="231F20"/>
          <w:sz w:val="24"/>
          <w:szCs w:val="24"/>
        </w:rPr>
        <w:t xml:space="preserve">Se încadrează în categoria beneficiarilor eligibili conform Programului Operațional Infrastructură Mare, </w:t>
      </w:r>
      <w:r w:rsidR="008943F4">
        <w:rPr>
          <w:rFonts w:ascii="Times New Roman" w:hAnsi="Times New Roman" w:cs="Times New Roman"/>
          <w:color w:val="231F20"/>
          <w:sz w:val="24"/>
          <w:szCs w:val="24"/>
        </w:rPr>
        <w:t xml:space="preserve">respectiv în ghidul solicitantului OS 5.1, </w:t>
      </w:r>
      <w:r w:rsidRPr="00B226E5">
        <w:rPr>
          <w:rFonts w:ascii="Times New Roman" w:hAnsi="Times New Roman" w:cs="Times New Roman"/>
          <w:color w:val="231F20"/>
          <w:sz w:val="24"/>
          <w:szCs w:val="24"/>
        </w:rPr>
        <w:t>în funcție de acțiunile finanțabile și de tipurile de proiecte;</w:t>
      </w:r>
    </w:p>
    <w:p w14:paraId="517E3248" w14:textId="2D646EA3" w:rsidR="005A402B" w:rsidRPr="00B226E5" w:rsidRDefault="005A402B" w:rsidP="00AA1AEA">
      <w:pPr>
        <w:pStyle w:val="ListParagraph"/>
        <w:numPr>
          <w:ilvl w:val="0"/>
          <w:numId w:val="52"/>
        </w:numPr>
        <w:tabs>
          <w:tab w:val="left" w:pos="0"/>
        </w:tabs>
        <w:spacing w:after="0" w:line="240" w:lineRule="auto"/>
        <w:jc w:val="both"/>
        <w:rPr>
          <w:rFonts w:ascii="Times New Roman" w:hAnsi="Times New Roman" w:cs="Times New Roman"/>
          <w:i/>
          <w:color w:val="231F20"/>
          <w:sz w:val="24"/>
          <w:szCs w:val="24"/>
        </w:rPr>
      </w:pPr>
      <w:r w:rsidRPr="00B226E5">
        <w:rPr>
          <w:rFonts w:ascii="Times New Roman" w:hAnsi="Times New Roman" w:cs="Times New Roman"/>
          <w:i/>
          <w:color w:val="231F20"/>
          <w:sz w:val="24"/>
          <w:szCs w:val="24"/>
        </w:rPr>
        <w:t>Se probează prin documente care atestă constituirea legală a solicitantului</w:t>
      </w:r>
      <w:r w:rsidR="00A91EFC">
        <w:rPr>
          <w:rFonts w:ascii="Times New Roman" w:hAnsi="Times New Roman" w:cs="Times New Roman"/>
          <w:i/>
          <w:color w:val="231F20"/>
          <w:sz w:val="24"/>
          <w:szCs w:val="24"/>
        </w:rPr>
        <w:t>,</w:t>
      </w:r>
      <w:r w:rsidR="00A91EFC" w:rsidRPr="008B50C3">
        <w:rPr>
          <w:rFonts w:ascii="Times New Roman" w:hAnsi="Times New Roman" w:cs="Times New Roman"/>
          <w:i/>
          <w:color w:val="231F20"/>
          <w:sz w:val="24"/>
          <w:szCs w:val="24"/>
        </w:rPr>
        <w:t xml:space="preserve"> actul constitutiv/actul normativ de înfiinţare/hotărârii judecătorești de dobândire a personalităţii juridice/Extras de la Registrul Comerţului/Registrul Asociaţiilor şi Fundaţiilor, alte documente de înfiinţare relevante</w:t>
      </w:r>
    </w:p>
    <w:p w14:paraId="6C6734C3" w14:textId="77777777" w:rsidR="00314FF1" w:rsidRPr="00314FF1" w:rsidRDefault="00314FF1" w:rsidP="00B226E5">
      <w:pPr>
        <w:tabs>
          <w:tab w:val="left" w:pos="0"/>
        </w:tabs>
        <w:spacing w:after="0" w:line="240" w:lineRule="auto"/>
        <w:ind w:left="360"/>
        <w:contextualSpacing/>
        <w:jc w:val="both"/>
        <w:rPr>
          <w:rFonts w:ascii="Times New Roman" w:hAnsi="Times New Roman" w:cs="Times New Roman"/>
          <w:color w:val="231F20"/>
          <w:sz w:val="24"/>
          <w:szCs w:val="24"/>
        </w:rPr>
      </w:pPr>
    </w:p>
    <w:p w14:paraId="5B4F346A" w14:textId="4AFE0FDD" w:rsidR="00DC0285" w:rsidRPr="001430C5" w:rsidRDefault="00DC0285" w:rsidP="00AA1AEA">
      <w:pPr>
        <w:numPr>
          <w:ilvl w:val="0"/>
          <w:numId w:val="3"/>
        </w:numPr>
        <w:tabs>
          <w:tab w:val="left" w:pos="0"/>
        </w:tabs>
        <w:spacing w:after="0" w:line="240" w:lineRule="auto"/>
        <w:ind w:left="357" w:hanging="357"/>
        <w:jc w:val="both"/>
        <w:rPr>
          <w:rFonts w:ascii="Times New Roman" w:hAnsi="Times New Roman" w:cs="Times New Roman"/>
          <w:color w:val="231F20"/>
          <w:sz w:val="24"/>
          <w:szCs w:val="24"/>
        </w:rPr>
      </w:pPr>
      <w:r w:rsidRPr="001430C5">
        <w:rPr>
          <w:rFonts w:ascii="Times New Roman" w:hAnsi="Times New Roman" w:cs="Times New Roman"/>
          <w:color w:val="231F20"/>
          <w:sz w:val="24"/>
          <w:szCs w:val="24"/>
        </w:rPr>
        <w:t>Solicitan</w:t>
      </w:r>
      <w:r w:rsidR="00314FF1">
        <w:rPr>
          <w:rFonts w:ascii="Times New Roman" w:hAnsi="Times New Roman" w:cs="Times New Roman"/>
          <w:color w:val="231F20"/>
          <w:sz w:val="24"/>
          <w:szCs w:val="24"/>
        </w:rPr>
        <w:t>ții</w:t>
      </w:r>
      <w:r w:rsidRPr="001430C5">
        <w:rPr>
          <w:rFonts w:ascii="Times New Roman" w:hAnsi="Times New Roman" w:cs="Times New Roman"/>
          <w:color w:val="231F20"/>
          <w:sz w:val="24"/>
          <w:szCs w:val="24"/>
        </w:rPr>
        <w:t>/partenerul nu se încadrează într-una din situaţiile de mai jos:</w:t>
      </w:r>
    </w:p>
    <w:p w14:paraId="1673AEB9" w14:textId="77777777" w:rsidR="00E35799" w:rsidRPr="00B226E5" w:rsidRDefault="00E35799" w:rsidP="00AA1AEA">
      <w:pPr>
        <w:numPr>
          <w:ilvl w:val="3"/>
          <w:numId w:val="3"/>
        </w:numPr>
        <w:autoSpaceDE w:val="0"/>
        <w:autoSpaceDN w:val="0"/>
        <w:adjustRightInd w:val="0"/>
        <w:spacing w:before="60" w:after="0" w:line="240" w:lineRule="auto"/>
        <w:ind w:left="864" w:hanging="432"/>
        <w:jc w:val="both"/>
        <w:rPr>
          <w:rFonts w:ascii="Times New Roman" w:hAnsi="Times New Roman" w:cs="Times New Roman"/>
          <w:color w:val="231F20"/>
          <w:sz w:val="24"/>
          <w:szCs w:val="24"/>
        </w:rPr>
      </w:pPr>
      <w:r w:rsidRPr="00B226E5">
        <w:rPr>
          <w:rFonts w:ascii="Times New Roman" w:hAnsi="Times New Roman" w:cs="Times New Roman"/>
          <w:color w:val="231F20"/>
          <w:sz w:val="24"/>
          <w:szCs w:val="24"/>
        </w:rPr>
        <w:t>este în incapacitate de plată/în stare de insolvenţă, conform Ordonanței de Urgență a Guvernului nr. 46/2013 privind criza financiară și insolvența unităților administrative teritoriale, cu modificările și completările ulterioare, respectiv conform Legii nr. 85/2014 privind procedurile de prevenire a insolvenței și de insolvență, cu modificările și completările ulterioare, după caz;</w:t>
      </w:r>
    </w:p>
    <w:p w14:paraId="6F029B0A" w14:textId="77777777" w:rsidR="00E35799" w:rsidRPr="00B226E5" w:rsidRDefault="00E35799" w:rsidP="00AA1AEA">
      <w:pPr>
        <w:numPr>
          <w:ilvl w:val="3"/>
          <w:numId w:val="3"/>
        </w:numPr>
        <w:autoSpaceDE w:val="0"/>
        <w:autoSpaceDN w:val="0"/>
        <w:adjustRightInd w:val="0"/>
        <w:spacing w:before="60" w:after="0" w:line="240" w:lineRule="auto"/>
        <w:ind w:left="864" w:hanging="432"/>
        <w:jc w:val="both"/>
        <w:rPr>
          <w:rFonts w:ascii="Times New Roman" w:hAnsi="Times New Roman" w:cs="Times New Roman"/>
          <w:color w:val="231F20"/>
          <w:sz w:val="24"/>
          <w:szCs w:val="24"/>
        </w:rPr>
      </w:pPr>
      <w:r w:rsidRPr="00B226E5">
        <w:rPr>
          <w:rFonts w:ascii="Times New Roman" w:hAnsi="Times New Roman" w:cs="Times New Roman"/>
          <w:color w:val="231F20"/>
          <w:sz w:val="24"/>
          <w:szCs w:val="24"/>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14:paraId="5202B270" w14:textId="77777777" w:rsidR="00E35799" w:rsidRPr="00B226E5" w:rsidRDefault="00E35799" w:rsidP="00AA1AEA">
      <w:pPr>
        <w:numPr>
          <w:ilvl w:val="3"/>
          <w:numId w:val="3"/>
        </w:numPr>
        <w:autoSpaceDE w:val="0"/>
        <w:autoSpaceDN w:val="0"/>
        <w:adjustRightInd w:val="0"/>
        <w:spacing w:before="60" w:after="0" w:line="240" w:lineRule="auto"/>
        <w:ind w:left="864" w:hanging="432"/>
        <w:jc w:val="both"/>
        <w:rPr>
          <w:rFonts w:ascii="Times New Roman" w:hAnsi="Times New Roman" w:cs="Times New Roman"/>
          <w:color w:val="231F20"/>
          <w:sz w:val="24"/>
          <w:szCs w:val="24"/>
        </w:rPr>
      </w:pPr>
      <w:r w:rsidRPr="00B226E5">
        <w:rPr>
          <w:rFonts w:ascii="Times New Roman" w:hAnsi="Times New Roman" w:cs="Times New Roman"/>
          <w:color w:val="231F20"/>
          <w:sz w:val="24"/>
          <w:szCs w:val="24"/>
        </w:rPr>
        <w:t>nu şi-a îndeplinit obligaţiile de plată a impozitelor, taxelor şi contribuţiilor de asigurări sociale către bugetele componente ale bugetului general consolidat, și bugetului local în conformitate cu prevederile legale în vigoare în România;</w:t>
      </w:r>
    </w:p>
    <w:p w14:paraId="4C844A6E" w14:textId="77777777" w:rsidR="00E35799" w:rsidRPr="00B226E5" w:rsidRDefault="00E35799" w:rsidP="00AA1AEA">
      <w:pPr>
        <w:numPr>
          <w:ilvl w:val="3"/>
          <w:numId w:val="3"/>
        </w:numPr>
        <w:autoSpaceDE w:val="0"/>
        <w:autoSpaceDN w:val="0"/>
        <w:adjustRightInd w:val="0"/>
        <w:spacing w:before="60" w:after="0" w:line="240" w:lineRule="auto"/>
        <w:ind w:left="864" w:hanging="432"/>
        <w:jc w:val="both"/>
        <w:rPr>
          <w:rFonts w:ascii="Times New Roman" w:hAnsi="Times New Roman" w:cs="Times New Roman"/>
          <w:color w:val="231F20"/>
          <w:sz w:val="24"/>
          <w:szCs w:val="24"/>
        </w:rPr>
      </w:pPr>
      <w:r w:rsidRPr="00B226E5">
        <w:rPr>
          <w:rFonts w:ascii="Times New Roman" w:hAnsi="Times New Roman" w:cs="Times New Roman"/>
          <w:color w:val="231F20"/>
          <w:sz w:val="24"/>
          <w:szCs w:val="24"/>
        </w:rPr>
        <w:t>reprezentantul legal a suferit condamnări definitive datorate unei conduite profesionale îndreptată împotriva legii, decizie formulată de o autoritate de judecată ce are forţă de res judicata;</w:t>
      </w:r>
    </w:p>
    <w:p w14:paraId="565D2D39" w14:textId="77777777" w:rsidR="00996499" w:rsidRPr="008B50C3" w:rsidRDefault="00E35799" w:rsidP="00AA1AEA">
      <w:pPr>
        <w:numPr>
          <w:ilvl w:val="3"/>
          <w:numId w:val="3"/>
        </w:numPr>
        <w:autoSpaceDE w:val="0"/>
        <w:autoSpaceDN w:val="0"/>
        <w:adjustRightInd w:val="0"/>
        <w:spacing w:before="60" w:after="0" w:line="240" w:lineRule="auto"/>
        <w:ind w:left="864" w:hanging="432"/>
        <w:jc w:val="both"/>
        <w:rPr>
          <w:rFonts w:ascii="Times New Roman" w:hAnsi="Times New Roman" w:cs="Times New Roman"/>
          <w:color w:val="231F20"/>
          <w:sz w:val="24"/>
          <w:szCs w:val="24"/>
        </w:rPr>
      </w:pPr>
      <w:r w:rsidRPr="00B226E5">
        <w:rPr>
          <w:rFonts w:ascii="Times New Roman" w:hAnsi="Times New Roman" w:cs="Times New Roman"/>
          <w:color w:val="231F20"/>
          <w:sz w:val="24"/>
          <w:szCs w:val="24"/>
        </w:rPr>
        <w:t xml:space="preserve">a fost subiectul unei judecăţi de tip res judicata pentru </w:t>
      </w:r>
      <w:r w:rsidRPr="008B50C3">
        <w:rPr>
          <w:rFonts w:ascii="Times New Roman" w:hAnsi="Times New Roman" w:cs="Times New Roman"/>
          <w:color w:val="231F20"/>
          <w:sz w:val="24"/>
          <w:szCs w:val="24"/>
        </w:rPr>
        <w:t>fraudă, corupţie, implicarea în organizaţii criminale sau în alte activităţi ilegale, în detrimentul intereselor financiare ale Comunităţii Europene.</w:t>
      </w:r>
    </w:p>
    <w:p w14:paraId="30D8ED7D" w14:textId="6A301FA2" w:rsidR="00DC0285" w:rsidRPr="008B50C3" w:rsidRDefault="00DC0285" w:rsidP="00AA1AEA">
      <w:pPr>
        <w:numPr>
          <w:ilvl w:val="0"/>
          <w:numId w:val="4"/>
        </w:numPr>
        <w:spacing w:after="0" w:line="240" w:lineRule="auto"/>
        <w:ind w:left="1138" w:hanging="432"/>
        <w:jc w:val="both"/>
        <w:rPr>
          <w:rFonts w:ascii="Times New Roman" w:hAnsi="Times New Roman" w:cs="Times New Roman"/>
          <w:color w:val="231F20"/>
          <w:sz w:val="24"/>
          <w:szCs w:val="24"/>
        </w:rPr>
      </w:pPr>
      <w:r w:rsidRPr="008B50C3">
        <w:rPr>
          <w:rFonts w:ascii="Times New Roman" w:hAnsi="Times New Roman" w:cs="Times New Roman"/>
          <w:i/>
          <w:color w:val="231F20"/>
          <w:sz w:val="24"/>
          <w:szCs w:val="24"/>
        </w:rPr>
        <w:t xml:space="preserve">Se probează prin Declarația de </w:t>
      </w:r>
      <w:r w:rsidR="00B5009E">
        <w:rPr>
          <w:rFonts w:ascii="Times New Roman" w:hAnsi="Times New Roman" w:cs="Times New Roman"/>
          <w:i/>
          <w:color w:val="231F20"/>
          <w:sz w:val="24"/>
          <w:szCs w:val="24"/>
        </w:rPr>
        <w:t>e</w:t>
      </w:r>
      <w:r w:rsidR="00B5009E" w:rsidRPr="008B50C3">
        <w:rPr>
          <w:rFonts w:ascii="Times New Roman" w:hAnsi="Times New Roman" w:cs="Times New Roman"/>
          <w:i/>
          <w:color w:val="231F20"/>
          <w:sz w:val="24"/>
          <w:szCs w:val="24"/>
        </w:rPr>
        <w:t xml:space="preserve">ligibilitate </w:t>
      </w:r>
      <w:r w:rsidRPr="008B50C3">
        <w:rPr>
          <w:rFonts w:ascii="Times New Roman" w:hAnsi="Times New Roman" w:cs="Times New Roman"/>
          <w:i/>
          <w:color w:val="231F20"/>
          <w:sz w:val="24"/>
          <w:szCs w:val="24"/>
        </w:rPr>
        <w:t xml:space="preserve">a solicitantului/partenerului </w:t>
      </w:r>
      <w:r w:rsidR="00430EC2" w:rsidRPr="008B50C3">
        <w:rPr>
          <w:rFonts w:ascii="Times New Roman" w:hAnsi="Times New Roman" w:cs="Times New Roman"/>
          <w:color w:val="231F20"/>
          <w:sz w:val="24"/>
          <w:szCs w:val="24"/>
        </w:rPr>
        <w:t xml:space="preserve">(Anexa </w:t>
      </w:r>
      <w:r w:rsidR="003137FF">
        <w:rPr>
          <w:rFonts w:ascii="Times New Roman" w:hAnsi="Times New Roman" w:cs="Times New Roman"/>
          <w:color w:val="231F20"/>
          <w:sz w:val="24"/>
          <w:szCs w:val="24"/>
        </w:rPr>
        <w:t>4</w:t>
      </w:r>
      <w:r w:rsidR="00430EC2" w:rsidRPr="008B50C3">
        <w:rPr>
          <w:rFonts w:ascii="Times New Roman" w:hAnsi="Times New Roman" w:cs="Times New Roman"/>
          <w:color w:val="231F20"/>
          <w:sz w:val="24"/>
          <w:szCs w:val="24"/>
        </w:rPr>
        <w:t>)</w:t>
      </w:r>
    </w:p>
    <w:p w14:paraId="0D1B996C" w14:textId="77777777" w:rsidR="00DC0285" w:rsidRPr="008B50C3" w:rsidRDefault="00DC0285" w:rsidP="00DC0285">
      <w:pPr>
        <w:spacing w:after="0"/>
        <w:ind w:left="714"/>
        <w:jc w:val="both"/>
        <w:rPr>
          <w:rFonts w:ascii="Times New Roman" w:hAnsi="Times New Roman" w:cs="Times New Roman"/>
          <w:color w:val="231F20"/>
          <w:sz w:val="24"/>
          <w:szCs w:val="24"/>
        </w:rPr>
      </w:pPr>
    </w:p>
    <w:p w14:paraId="7ECA03E3" w14:textId="1ADEB66B" w:rsidR="00203F04" w:rsidRPr="008B50C3" w:rsidRDefault="00203F04" w:rsidP="00AA1AEA">
      <w:pPr>
        <w:pStyle w:val="ListParagraph"/>
        <w:numPr>
          <w:ilvl w:val="0"/>
          <w:numId w:val="3"/>
        </w:numPr>
        <w:tabs>
          <w:tab w:val="left" w:pos="0"/>
        </w:tabs>
        <w:spacing w:after="0" w:line="240" w:lineRule="auto"/>
        <w:jc w:val="both"/>
        <w:rPr>
          <w:rFonts w:ascii="Times New Roman" w:eastAsia="Times New Roman" w:hAnsi="Times New Roman" w:cs="Times New Roman"/>
          <w:color w:val="5B9BD5"/>
          <w:sz w:val="24"/>
          <w:szCs w:val="24"/>
        </w:rPr>
      </w:pPr>
      <w:r w:rsidRPr="008B50C3">
        <w:rPr>
          <w:rFonts w:ascii="Times New Roman" w:eastAsia="Times New Roman" w:hAnsi="Times New Roman" w:cs="Times New Roman"/>
          <w:sz w:val="24"/>
          <w:szCs w:val="24"/>
        </w:rPr>
        <w:t>Reprezentatul legal al solicitantului nu este subiectul unui conflict de interese;</w:t>
      </w:r>
    </w:p>
    <w:p w14:paraId="117E9F86" w14:textId="01AA6142" w:rsidR="00DC0285" w:rsidRPr="005C2FE4" w:rsidRDefault="00203F04" w:rsidP="00AA1AEA">
      <w:pPr>
        <w:numPr>
          <w:ilvl w:val="0"/>
          <w:numId w:val="4"/>
        </w:numPr>
        <w:spacing w:after="0" w:line="240" w:lineRule="auto"/>
        <w:ind w:left="1138" w:hanging="432"/>
        <w:jc w:val="both"/>
        <w:rPr>
          <w:i/>
        </w:rPr>
      </w:pPr>
      <w:r w:rsidRPr="00203F04">
        <w:rPr>
          <w:rFonts w:ascii="Times New Roman" w:eastAsia="Times New Roman" w:hAnsi="Times New Roman" w:cs="Times New Roman"/>
          <w:i/>
          <w:sz w:val="24"/>
          <w:szCs w:val="24"/>
        </w:rPr>
        <w:t xml:space="preserve">Se probează prin Declarația privind conflictul de interese </w:t>
      </w:r>
      <w:r w:rsidRPr="00B226E5">
        <w:rPr>
          <w:rFonts w:ascii="Times New Roman" w:hAnsi="Times New Roman" w:cs="Times New Roman"/>
          <w:color w:val="231F20"/>
          <w:sz w:val="24"/>
          <w:szCs w:val="24"/>
        </w:rPr>
        <w:t xml:space="preserve">(Anexa </w:t>
      </w:r>
      <w:r w:rsidR="003137FF">
        <w:rPr>
          <w:rFonts w:ascii="Times New Roman" w:hAnsi="Times New Roman" w:cs="Times New Roman"/>
          <w:color w:val="231F20"/>
          <w:sz w:val="24"/>
          <w:szCs w:val="24"/>
        </w:rPr>
        <w:t>4</w:t>
      </w:r>
      <w:r w:rsidRPr="00B226E5">
        <w:rPr>
          <w:rFonts w:ascii="Times New Roman" w:hAnsi="Times New Roman" w:cs="Times New Roman"/>
          <w:color w:val="231F20"/>
          <w:sz w:val="24"/>
          <w:szCs w:val="24"/>
        </w:rPr>
        <w:t>)</w:t>
      </w:r>
    </w:p>
    <w:p w14:paraId="531EB1C2" w14:textId="77777777" w:rsidR="00DC0285" w:rsidRPr="001430C5" w:rsidRDefault="00DC0285" w:rsidP="00B226E5">
      <w:pPr>
        <w:spacing w:after="0"/>
        <w:jc w:val="both"/>
        <w:rPr>
          <w:rFonts w:ascii="Times New Roman" w:hAnsi="Times New Roman" w:cs="Times New Roman"/>
          <w:color w:val="231F20"/>
          <w:sz w:val="24"/>
          <w:szCs w:val="24"/>
        </w:rPr>
      </w:pPr>
    </w:p>
    <w:p w14:paraId="5B964767" w14:textId="27FB5F17" w:rsidR="00DC0285" w:rsidRPr="008B50C3" w:rsidRDefault="00DC0285" w:rsidP="00AA1AEA">
      <w:pPr>
        <w:widowControl w:val="0"/>
        <w:numPr>
          <w:ilvl w:val="0"/>
          <w:numId w:val="3"/>
        </w:numPr>
        <w:spacing w:after="0" w:line="240" w:lineRule="auto"/>
        <w:ind w:left="357" w:hanging="357"/>
        <w:jc w:val="both"/>
        <w:rPr>
          <w:rFonts w:ascii="Times New Roman" w:hAnsi="Times New Roman" w:cs="Times New Roman"/>
          <w:color w:val="231F20"/>
          <w:sz w:val="24"/>
          <w:szCs w:val="24"/>
        </w:rPr>
      </w:pPr>
      <w:r w:rsidRPr="001430C5">
        <w:rPr>
          <w:rFonts w:ascii="Times New Roman" w:hAnsi="Times New Roman" w:cs="Times New Roman"/>
          <w:color w:val="231F20"/>
          <w:sz w:val="24"/>
          <w:szCs w:val="24"/>
        </w:rPr>
        <w:t>Solicitantul/partenerul demonstrează capacitate</w:t>
      </w:r>
      <w:r w:rsidR="00A91EFC">
        <w:rPr>
          <w:rFonts w:ascii="Times New Roman" w:hAnsi="Times New Roman" w:cs="Times New Roman"/>
          <w:color w:val="231F20"/>
          <w:sz w:val="24"/>
          <w:szCs w:val="24"/>
        </w:rPr>
        <w:t>a</w:t>
      </w:r>
      <w:r w:rsidRPr="001430C5">
        <w:rPr>
          <w:rFonts w:ascii="Times New Roman" w:hAnsi="Times New Roman" w:cs="Times New Roman"/>
          <w:color w:val="231F20"/>
          <w:sz w:val="24"/>
          <w:szCs w:val="24"/>
        </w:rPr>
        <w:t xml:space="preserve"> de </w:t>
      </w:r>
      <w:r w:rsidRPr="008B50C3">
        <w:rPr>
          <w:rFonts w:ascii="Times New Roman" w:hAnsi="Times New Roman" w:cs="Times New Roman"/>
          <w:color w:val="231F20"/>
          <w:sz w:val="24"/>
          <w:szCs w:val="24"/>
        </w:rPr>
        <w:t>implementare</w:t>
      </w:r>
      <w:r w:rsidR="00A91EFC" w:rsidRPr="008B50C3">
        <w:rPr>
          <w:rFonts w:ascii="Times New Roman" w:hAnsi="Times New Roman" w:cs="Times New Roman"/>
          <w:color w:val="231F20"/>
          <w:sz w:val="24"/>
          <w:szCs w:val="24"/>
        </w:rPr>
        <w:t xml:space="preserve"> (tehnică și administrativă)</w:t>
      </w:r>
      <w:r w:rsidRPr="008B50C3">
        <w:rPr>
          <w:rFonts w:ascii="Times New Roman" w:hAnsi="Times New Roman" w:cs="Times New Roman"/>
          <w:color w:val="231F20"/>
          <w:sz w:val="24"/>
          <w:szCs w:val="24"/>
        </w:rPr>
        <w:t>, prin documentele privind Unitatea de Implementare a Proiectului</w:t>
      </w:r>
      <w:r w:rsidR="00C12E83">
        <w:rPr>
          <w:rFonts w:ascii="Times New Roman" w:hAnsi="Times New Roman" w:cs="Times New Roman"/>
          <w:color w:val="231F20"/>
          <w:sz w:val="24"/>
          <w:szCs w:val="24"/>
        </w:rPr>
        <w:t xml:space="preserve"> și celelalte documente relevante</w:t>
      </w:r>
      <w:r w:rsidRPr="008B50C3">
        <w:rPr>
          <w:rFonts w:ascii="Times New Roman" w:hAnsi="Times New Roman" w:cs="Times New Roman"/>
          <w:color w:val="231F20"/>
          <w:sz w:val="24"/>
          <w:szCs w:val="24"/>
        </w:rPr>
        <w:t xml:space="preserve"> anexate.</w:t>
      </w:r>
    </w:p>
    <w:p w14:paraId="2F3E11C9" w14:textId="101B3AE1" w:rsidR="00DC0285" w:rsidRPr="008B50C3" w:rsidRDefault="00DC0285" w:rsidP="00AA1AEA">
      <w:pPr>
        <w:numPr>
          <w:ilvl w:val="0"/>
          <w:numId w:val="2"/>
        </w:numPr>
        <w:spacing w:after="0" w:line="240" w:lineRule="auto"/>
        <w:ind w:left="1138" w:hanging="432"/>
        <w:jc w:val="both"/>
        <w:rPr>
          <w:rFonts w:ascii="Times New Roman" w:hAnsi="Times New Roman" w:cs="Times New Roman"/>
          <w:i/>
          <w:color w:val="231F20"/>
          <w:sz w:val="24"/>
          <w:szCs w:val="24"/>
        </w:rPr>
      </w:pPr>
      <w:r w:rsidRPr="008B50C3">
        <w:rPr>
          <w:rFonts w:ascii="Times New Roman" w:hAnsi="Times New Roman" w:cs="Times New Roman"/>
          <w:i/>
          <w:color w:val="231F20"/>
          <w:sz w:val="24"/>
          <w:szCs w:val="24"/>
        </w:rPr>
        <w:t xml:space="preserve">Se probează cu </w:t>
      </w:r>
      <w:r w:rsidR="00AF19D1" w:rsidRPr="008B50C3">
        <w:rPr>
          <w:rFonts w:ascii="Times New Roman" w:hAnsi="Times New Roman" w:cs="Times New Roman"/>
          <w:i/>
          <w:color w:val="231F20"/>
          <w:sz w:val="24"/>
          <w:szCs w:val="24"/>
        </w:rPr>
        <w:t>d</w:t>
      </w:r>
      <w:r w:rsidRPr="008B50C3">
        <w:rPr>
          <w:rFonts w:ascii="Times New Roman" w:hAnsi="Times New Roman" w:cs="Times New Roman"/>
          <w:i/>
          <w:color w:val="231F20"/>
          <w:sz w:val="24"/>
          <w:szCs w:val="24"/>
        </w:rPr>
        <w:t>ecizia privind înfiinţarea/extinderea U</w:t>
      </w:r>
      <w:r w:rsidR="00AF19D1" w:rsidRPr="008B50C3">
        <w:rPr>
          <w:rFonts w:ascii="Times New Roman" w:hAnsi="Times New Roman" w:cs="Times New Roman"/>
          <w:i/>
          <w:color w:val="231F20"/>
          <w:sz w:val="24"/>
          <w:szCs w:val="24"/>
        </w:rPr>
        <w:t xml:space="preserve">nității de </w:t>
      </w:r>
      <w:r w:rsidRPr="008B50C3">
        <w:rPr>
          <w:rFonts w:ascii="Times New Roman" w:hAnsi="Times New Roman" w:cs="Times New Roman"/>
          <w:i/>
          <w:color w:val="231F20"/>
          <w:sz w:val="24"/>
          <w:szCs w:val="24"/>
        </w:rPr>
        <w:t>I</w:t>
      </w:r>
      <w:r w:rsidR="00AF19D1" w:rsidRPr="008B50C3">
        <w:rPr>
          <w:rFonts w:ascii="Times New Roman" w:hAnsi="Times New Roman" w:cs="Times New Roman"/>
          <w:i/>
          <w:color w:val="231F20"/>
          <w:sz w:val="24"/>
          <w:szCs w:val="24"/>
        </w:rPr>
        <w:t xml:space="preserve">mplementare a </w:t>
      </w:r>
      <w:r w:rsidRPr="008B50C3">
        <w:rPr>
          <w:rFonts w:ascii="Times New Roman" w:hAnsi="Times New Roman" w:cs="Times New Roman"/>
          <w:i/>
          <w:color w:val="231F20"/>
          <w:sz w:val="24"/>
          <w:szCs w:val="24"/>
        </w:rPr>
        <w:t>P</w:t>
      </w:r>
      <w:r w:rsidR="00AF19D1" w:rsidRPr="008B50C3">
        <w:rPr>
          <w:rFonts w:ascii="Times New Roman" w:hAnsi="Times New Roman" w:cs="Times New Roman"/>
          <w:i/>
          <w:color w:val="231F20"/>
          <w:sz w:val="24"/>
          <w:szCs w:val="24"/>
        </w:rPr>
        <w:t>roiectului</w:t>
      </w:r>
      <w:r w:rsidRPr="008B50C3">
        <w:rPr>
          <w:rFonts w:ascii="Times New Roman" w:hAnsi="Times New Roman" w:cs="Times New Roman"/>
          <w:i/>
          <w:color w:val="231F20"/>
          <w:sz w:val="24"/>
          <w:szCs w:val="24"/>
        </w:rPr>
        <w:t xml:space="preserve"> și CV-urile membrilor UIP/fișe de post pentru solicitant/partener</w:t>
      </w:r>
      <w:r w:rsidR="007144E9" w:rsidRPr="008B50C3">
        <w:rPr>
          <w:rFonts w:ascii="Times New Roman" w:hAnsi="Times New Roman" w:cs="Times New Roman"/>
          <w:i/>
          <w:color w:val="231F20"/>
          <w:sz w:val="24"/>
          <w:szCs w:val="24"/>
        </w:rPr>
        <w:t xml:space="preserve"> (actualizate pentru POIM</w:t>
      </w:r>
      <w:r w:rsidR="00AF19D1" w:rsidRPr="008B50C3">
        <w:rPr>
          <w:rFonts w:ascii="Times New Roman" w:hAnsi="Times New Roman" w:cs="Times New Roman"/>
          <w:i/>
          <w:color w:val="231F20"/>
          <w:sz w:val="24"/>
          <w:szCs w:val="24"/>
        </w:rPr>
        <w:t>, după caz</w:t>
      </w:r>
      <w:r w:rsidR="007144E9" w:rsidRPr="008B50C3">
        <w:rPr>
          <w:rFonts w:ascii="Times New Roman" w:hAnsi="Times New Roman" w:cs="Times New Roman"/>
          <w:i/>
          <w:color w:val="231F20"/>
          <w:sz w:val="24"/>
          <w:szCs w:val="24"/>
        </w:rPr>
        <w:t>)</w:t>
      </w:r>
    </w:p>
    <w:p w14:paraId="51377D62" w14:textId="25D54BAC" w:rsidR="00A91EFC" w:rsidRPr="008B50C3" w:rsidRDefault="00A91EFC" w:rsidP="00AA1AEA">
      <w:pPr>
        <w:numPr>
          <w:ilvl w:val="0"/>
          <w:numId w:val="2"/>
        </w:numPr>
        <w:spacing w:after="0" w:line="240" w:lineRule="auto"/>
        <w:ind w:left="1138" w:hanging="432"/>
        <w:jc w:val="both"/>
        <w:rPr>
          <w:rFonts w:ascii="Times New Roman" w:hAnsi="Times New Roman" w:cs="Times New Roman"/>
          <w:i/>
          <w:color w:val="231F20"/>
          <w:sz w:val="24"/>
          <w:szCs w:val="24"/>
        </w:rPr>
      </w:pPr>
      <w:r w:rsidRPr="008B50C3">
        <w:rPr>
          <w:rFonts w:ascii="Times New Roman" w:hAnsi="Times New Roman" w:cs="Times New Roman"/>
          <w:i/>
          <w:color w:val="231F20"/>
          <w:sz w:val="24"/>
          <w:szCs w:val="24"/>
        </w:rPr>
        <w:t>Acord de parteneriat</w:t>
      </w:r>
    </w:p>
    <w:p w14:paraId="02C4C3D4" w14:textId="4E5740BB" w:rsidR="00A91EFC" w:rsidRPr="001430C5" w:rsidRDefault="00A91EFC" w:rsidP="00AA1AEA">
      <w:pPr>
        <w:numPr>
          <w:ilvl w:val="0"/>
          <w:numId w:val="2"/>
        </w:numPr>
        <w:spacing w:after="0" w:line="240" w:lineRule="auto"/>
        <w:ind w:left="1138" w:hanging="432"/>
        <w:jc w:val="both"/>
        <w:rPr>
          <w:rFonts w:ascii="Times New Roman" w:hAnsi="Times New Roman" w:cs="Times New Roman"/>
          <w:i/>
          <w:color w:val="231F20"/>
          <w:sz w:val="24"/>
          <w:szCs w:val="24"/>
        </w:rPr>
      </w:pPr>
      <w:r>
        <w:rPr>
          <w:rFonts w:ascii="Times New Roman" w:hAnsi="Times New Roman" w:cs="Times New Roman"/>
          <w:i/>
          <w:color w:val="231F20"/>
          <w:sz w:val="24"/>
          <w:szCs w:val="24"/>
        </w:rPr>
        <w:t xml:space="preserve">Act de delegare între Administrația Națională </w:t>
      </w:r>
      <w:r w:rsidRPr="00AA1AEA">
        <w:rPr>
          <w:rFonts w:ascii="Times New Roman" w:hAnsi="Times New Roman" w:cs="Times New Roman"/>
          <w:i/>
          <w:color w:val="231F20"/>
          <w:sz w:val="24"/>
          <w:szCs w:val="24"/>
          <w:lang w:val="fr-FR"/>
        </w:rPr>
        <w:t>“Apele Rom</w:t>
      </w:r>
      <w:r>
        <w:rPr>
          <w:rFonts w:ascii="Times New Roman" w:hAnsi="Times New Roman" w:cs="Times New Roman"/>
          <w:i/>
          <w:color w:val="231F20"/>
          <w:sz w:val="24"/>
          <w:szCs w:val="24"/>
        </w:rPr>
        <w:t>âne</w:t>
      </w:r>
      <w:r w:rsidRPr="00AA1AEA">
        <w:rPr>
          <w:rFonts w:ascii="Times New Roman" w:hAnsi="Times New Roman" w:cs="Times New Roman"/>
          <w:i/>
          <w:color w:val="231F20"/>
          <w:sz w:val="24"/>
          <w:szCs w:val="24"/>
          <w:lang w:val="fr-FR"/>
        </w:rPr>
        <w:t>”</w:t>
      </w:r>
      <w:r w:rsidR="00986CF9" w:rsidRPr="00AA1AEA">
        <w:rPr>
          <w:rFonts w:ascii="Times New Roman" w:hAnsi="Times New Roman" w:cs="Times New Roman"/>
          <w:i/>
          <w:color w:val="231F20"/>
          <w:sz w:val="24"/>
          <w:szCs w:val="24"/>
          <w:lang w:val="fr-FR"/>
        </w:rPr>
        <w:t xml:space="preserve"> </w:t>
      </w:r>
      <w:r w:rsidRPr="00AA1AEA">
        <w:rPr>
          <w:rFonts w:ascii="Times New Roman" w:hAnsi="Times New Roman" w:cs="Times New Roman"/>
          <w:i/>
          <w:color w:val="231F20"/>
          <w:sz w:val="24"/>
          <w:szCs w:val="24"/>
          <w:lang w:val="fr-FR"/>
        </w:rPr>
        <w:t>și Adminstrația Bazinală de Apă pentru impl</w:t>
      </w:r>
      <w:r w:rsidR="00A82F0C" w:rsidRPr="00AA1AEA">
        <w:rPr>
          <w:rFonts w:ascii="Times New Roman" w:hAnsi="Times New Roman" w:cs="Times New Roman"/>
          <w:i/>
          <w:color w:val="231F20"/>
          <w:sz w:val="24"/>
          <w:szCs w:val="24"/>
          <w:lang w:val="fr-FR"/>
        </w:rPr>
        <w:t>ementarea proiectului</w:t>
      </w:r>
    </w:p>
    <w:p w14:paraId="7B3D1DEA" w14:textId="77777777" w:rsidR="00DC0285" w:rsidRPr="001430C5" w:rsidRDefault="00DC0285" w:rsidP="00DC0285">
      <w:pPr>
        <w:spacing w:after="0"/>
        <w:ind w:left="709"/>
        <w:jc w:val="both"/>
        <w:rPr>
          <w:rFonts w:ascii="Times New Roman" w:hAnsi="Times New Roman" w:cs="Times New Roman"/>
          <w:color w:val="231F20"/>
          <w:sz w:val="24"/>
          <w:szCs w:val="24"/>
        </w:rPr>
      </w:pPr>
    </w:p>
    <w:p w14:paraId="72B1884D" w14:textId="6695DB2A" w:rsidR="00DC0285" w:rsidRDefault="00DC0285" w:rsidP="00AA1AEA">
      <w:pPr>
        <w:numPr>
          <w:ilvl w:val="0"/>
          <w:numId w:val="3"/>
        </w:numPr>
        <w:spacing w:after="0" w:line="240" w:lineRule="auto"/>
        <w:jc w:val="both"/>
        <w:rPr>
          <w:rFonts w:ascii="Times New Roman" w:hAnsi="Times New Roman" w:cs="Times New Roman"/>
          <w:color w:val="231F20"/>
          <w:sz w:val="24"/>
          <w:szCs w:val="24"/>
        </w:rPr>
      </w:pPr>
      <w:r w:rsidRPr="001430C5">
        <w:rPr>
          <w:rFonts w:ascii="Times New Roman" w:hAnsi="Times New Roman" w:cs="Times New Roman"/>
          <w:color w:val="231F20"/>
          <w:sz w:val="24"/>
          <w:szCs w:val="24"/>
        </w:rPr>
        <w:t>Solicitantul demonstrează capacitatea de cofinanțare a proiectului</w:t>
      </w:r>
    </w:p>
    <w:p w14:paraId="26223425" w14:textId="5EBAD3A5" w:rsidR="00FC7CF1" w:rsidRDefault="00DC0285" w:rsidP="00AA1AEA">
      <w:pPr>
        <w:numPr>
          <w:ilvl w:val="0"/>
          <w:numId w:val="2"/>
        </w:numPr>
        <w:spacing w:after="0" w:line="240" w:lineRule="auto"/>
        <w:ind w:left="1138" w:hanging="432"/>
        <w:jc w:val="both"/>
        <w:rPr>
          <w:rFonts w:ascii="Times New Roman" w:hAnsi="Times New Roman" w:cs="Times New Roman"/>
          <w:i/>
          <w:color w:val="231F20"/>
          <w:sz w:val="24"/>
          <w:szCs w:val="24"/>
        </w:rPr>
      </w:pPr>
      <w:r w:rsidRPr="001430C5">
        <w:rPr>
          <w:rFonts w:ascii="Times New Roman" w:hAnsi="Times New Roman" w:cs="Times New Roman"/>
          <w:i/>
          <w:color w:val="231F20"/>
          <w:sz w:val="24"/>
          <w:szCs w:val="24"/>
        </w:rPr>
        <w:t xml:space="preserve">Se probează prin bugetul aprobat al </w:t>
      </w:r>
      <w:r w:rsidR="00FA0373">
        <w:rPr>
          <w:rFonts w:ascii="Times New Roman" w:hAnsi="Times New Roman" w:cs="Times New Roman"/>
          <w:i/>
          <w:color w:val="231F20"/>
          <w:sz w:val="24"/>
          <w:szCs w:val="24"/>
        </w:rPr>
        <w:t>solicitantului</w:t>
      </w:r>
      <w:r w:rsidRPr="001430C5">
        <w:rPr>
          <w:rFonts w:ascii="Times New Roman" w:hAnsi="Times New Roman" w:cs="Times New Roman"/>
          <w:i/>
          <w:color w:val="231F20"/>
          <w:sz w:val="24"/>
          <w:szCs w:val="24"/>
        </w:rPr>
        <w:t xml:space="preserve"> sau </w:t>
      </w:r>
      <w:r w:rsidR="00FA0373">
        <w:rPr>
          <w:rFonts w:ascii="Times New Roman" w:hAnsi="Times New Roman" w:cs="Times New Roman"/>
          <w:i/>
          <w:color w:val="231F20"/>
          <w:sz w:val="24"/>
          <w:szCs w:val="24"/>
        </w:rPr>
        <w:t xml:space="preserve">documentele care atestă </w:t>
      </w:r>
      <w:r w:rsidRPr="001430C5">
        <w:rPr>
          <w:rFonts w:ascii="Times New Roman" w:hAnsi="Times New Roman" w:cs="Times New Roman"/>
          <w:i/>
          <w:color w:val="231F20"/>
          <w:sz w:val="24"/>
          <w:szCs w:val="24"/>
        </w:rPr>
        <w:t>demararea procedurilor de includere în buget, după caz</w:t>
      </w:r>
    </w:p>
    <w:p w14:paraId="1FC6DA33" w14:textId="40564D83" w:rsidR="00DC0285" w:rsidRPr="001430C5" w:rsidRDefault="00FC7CF1" w:rsidP="00AA1AEA">
      <w:pPr>
        <w:numPr>
          <w:ilvl w:val="0"/>
          <w:numId w:val="2"/>
        </w:numPr>
        <w:spacing w:after="0" w:line="240" w:lineRule="auto"/>
        <w:ind w:left="1138" w:hanging="432"/>
        <w:jc w:val="both"/>
        <w:rPr>
          <w:rFonts w:ascii="Times New Roman" w:hAnsi="Times New Roman" w:cs="Times New Roman"/>
          <w:i/>
          <w:color w:val="231F20"/>
          <w:sz w:val="24"/>
          <w:szCs w:val="24"/>
        </w:rPr>
      </w:pPr>
      <w:r>
        <w:rPr>
          <w:rFonts w:ascii="Times New Roman" w:hAnsi="Times New Roman" w:cs="Times New Roman"/>
          <w:i/>
          <w:color w:val="231F20"/>
          <w:sz w:val="24"/>
          <w:szCs w:val="24"/>
        </w:rPr>
        <w:t>Declarația de angajament</w:t>
      </w:r>
    </w:p>
    <w:p w14:paraId="6D821A19" w14:textId="77777777" w:rsidR="007279A4" w:rsidRDefault="007279A4">
      <w:pPr>
        <w:pStyle w:val="Heading2"/>
        <w:shd w:val="clear" w:color="auto" w:fill="auto"/>
      </w:pPr>
      <w:bookmarkStart w:id="35" w:name="_Toc429954536"/>
    </w:p>
    <w:p w14:paraId="453DE423" w14:textId="12C74ECF" w:rsidR="00A66503" w:rsidRPr="00C53206" w:rsidRDefault="00A66503" w:rsidP="00C53206">
      <w:pPr>
        <w:pStyle w:val="Heading2"/>
      </w:pPr>
      <w:bookmarkStart w:id="36" w:name="_Toc491098490"/>
      <w:r w:rsidRPr="00C53206">
        <w:t xml:space="preserve">2.2. </w:t>
      </w:r>
      <w:bookmarkEnd w:id="35"/>
      <w:r w:rsidR="00C002AA">
        <w:t>Eligibilitatea proiectului</w:t>
      </w:r>
      <w:bookmarkEnd w:id="36"/>
      <w:r w:rsidRPr="00C53206">
        <w:tab/>
      </w:r>
    </w:p>
    <w:p w14:paraId="69CBAB25" w14:textId="77777777" w:rsidR="00D134DE" w:rsidRPr="001430C5" w:rsidRDefault="00D134DE" w:rsidP="00BF69E9">
      <w:pPr>
        <w:spacing w:after="0" w:line="240" w:lineRule="auto"/>
        <w:jc w:val="both"/>
        <w:rPr>
          <w:rFonts w:ascii="Times New Roman" w:eastAsia="Times New Roman" w:hAnsi="Times New Roman" w:cs="Times New Roman"/>
          <w:sz w:val="24"/>
          <w:szCs w:val="24"/>
        </w:rPr>
      </w:pPr>
    </w:p>
    <w:p w14:paraId="045FCD9E" w14:textId="67FBC704" w:rsidR="00901785" w:rsidRPr="00B226E5" w:rsidRDefault="00901785" w:rsidP="00B226E5">
      <w:pPr>
        <w:shd w:val="clear" w:color="auto" w:fill="95B3D7" w:themeFill="accent1" w:themeFillTint="99"/>
        <w:spacing w:after="120" w:line="240" w:lineRule="auto"/>
        <w:jc w:val="both"/>
        <w:rPr>
          <w:rFonts w:ascii="Times New Roman" w:eastAsia="Times New Roman" w:hAnsi="Times New Roman" w:cs="Times New Roman"/>
          <w:b/>
          <w:i/>
          <w:sz w:val="24"/>
          <w:szCs w:val="24"/>
        </w:rPr>
      </w:pPr>
      <w:bookmarkStart w:id="37" w:name="_Toc446859327"/>
      <w:r w:rsidRPr="00B226E5">
        <w:rPr>
          <w:rFonts w:ascii="Times New Roman" w:eastAsia="Times New Roman" w:hAnsi="Times New Roman" w:cs="Times New Roman"/>
          <w:b/>
          <w:i/>
          <w:sz w:val="24"/>
          <w:szCs w:val="24"/>
        </w:rPr>
        <w:t xml:space="preserve">2.2.1 Reguli </w:t>
      </w:r>
      <w:r w:rsidR="007351F6">
        <w:rPr>
          <w:rFonts w:ascii="Times New Roman" w:eastAsia="Times New Roman" w:hAnsi="Times New Roman" w:cs="Times New Roman"/>
          <w:b/>
          <w:i/>
          <w:sz w:val="24"/>
          <w:szCs w:val="24"/>
        </w:rPr>
        <w:t>privind</w:t>
      </w:r>
      <w:r w:rsidRPr="00B226E5">
        <w:rPr>
          <w:rFonts w:ascii="Times New Roman" w:eastAsia="Times New Roman" w:hAnsi="Times New Roman" w:cs="Times New Roman"/>
          <w:b/>
          <w:i/>
          <w:sz w:val="24"/>
          <w:szCs w:val="24"/>
        </w:rPr>
        <w:t xml:space="preserve"> eligibilitate</w:t>
      </w:r>
      <w:r w:rsidR="007351F6">
        <w:rPr>
          <w:rFonts w:ascii="Times New Roman" w:eastAsia="Times New Roman" w:hAnsi="Times New Roman" w:cs="Times New Roman"/>
          <w:b/>
          <w:i/>
          <w:sz w:val="24"/>
          <w:szCs w:val="24"/>
        </w:rPr>
        <w:t>a</w:t>
      </w:r>
      <w:r w:rsidRPr="00B226E5">
        <w:rPr>
          <w:rFonts w:ascii="Times New Roman" w:eastAsia="Times New Roman" w:hAnsi="Times New Roman" w:cs="Times New Roman"/>
          <w:b/>
          <w:i/>
          <w:sz w:val="24"/>
          <w:szCs w:val="24"/>
        </w:rPr>
        <w:t xml:space="preserve"> proiectel</w:t>
      </w:r>
      <w:r w:rsidR="007351F6">
        <w:rPr>
          <w:rFonts w:ascii="Times New Roman" w:eastAsia="Times New Roman" w:hAnsi="Times New Roman" w:cs="Times New Roman"/>
          <w:b/>
          <w:i/>
          <w:sz w:val="24"/>
          <w:szCs w:val="24"/>
        </w:rPr>
        <w:t>or</w:t>
      </w:r>
      <w:r w:rsidRPr="00B226E5">
        <w:rPr>
          <w:rFonts w:ascii="Times New Roman" w:eastAsia="Times New Roman" w:hAnsi="Times New Roman" w:cs="Times New Roman"/>
          <w:b/>
          <w:i/>
          <w:sz w:val="24"/>
          <w:szCs w:val="24"/>
        </w:rPr>
        <w:t xml:space="preserve"> </w:t>
      </w:r>
      <w:bookmarkEnd w:id="37"/>
      <w:r>
        <w:rPr>
          <w:rFonts w:ascii="Times New Roman" w:eastAsia="Times New Roman" w:hAnsi="Times New Roman" w:cs="Times New Roman"/>
          <w:b/>
          <w:i/>
          <w:sz w:val="24"/>
          <w:szCs w:val="24"/>
        </w:rPr>
        <w:t>de investiții</w:t>
      </w:r>
    </w:p>
    <w:p w14:paraId="77823C6D" w14:textId="3837C338" w:rsidR="00C73A86" w:rsidRPr="001430C5" w:rsidRDefault="00C73A86" w:rsidP="00BF69E9">
      <w:pPr>
        <w:spacing w:after="120" w:line="240" w:lineRule="auto"/>
        <w:jc w:val="both"/>
        <w:rPr>
          <w:rFonts w:ascii="Times New Roman" w:eastAsia="Times New Roman" w:hAnsi="Times New Roman" w:cs="Times New Roman"/>
          <w:sz w:val="24"/>
          <w:szCs w:val="24"/>
        </w:rPr>
      </w:pPr>
      <w:r w:rsidRPr="001430C5">
        <w:rPr>
          <w:rFonts w:ascii="Times New Roman" w:eastAsia="Times New Roman" w:hAnsi="Times New Roman" w:cs="Times New Roman"/>
          <w:sz w:val="24"/>
          <w:szCs w:val="24"/>
        </w:rPr>
        <w:t>Pentru a fi eligibile, proiectele promovate în cadrul acțiunilor din cadrul OS 5.1 trebuie să îndeplinească următoarele condiții:</w:t>
      </w:r>
    </w:p>
    <w:p w14:paraId="5A5512F6" w14:textId="438DF0AC" w:rsidR="00C73A86" w:rsidRPr="006D3701" w:rsidRDefault="00C73A86" w:rsidP="0080651D">
      <w:pPr>
        <w:pStyle w:val="ListParagraph"/>
        <w:numPr>
          <w:ilvl w:val="0"/>
          <w:numId w:val="81"/>
        </w:numPr>
        <w:spacing w:after="120" w:line="240" w:lineRule="auto"/>
        <w:ind w:left="360"/>
        <w:jc w:val="both"/>
        <w:rPr>
          <w:rFonts w:ascii="Times New Roman" w:eastAsia="Times New Roman" w:hAnsi="Times New Roman" w:cs="Times New Roman"/>
          <w:color w:val="000000"/>
          <w:sz w:val="24"/>
          <w:szCs w:val="24"/>
        </w:rPr>
      </w:pPr>
      <w:r w:rsidRPr="006D3701">
        <w:rPr>
          <w:rFonts w:ascii="Times New Roman" w:eastAsia="Times New Roman" w:hAnsi="Times New Roman" w:cs="Times New Roman"/>
          <w:color w:val="000000"/>
          <w:sz w:val="24"/>
          <w:szCs w:val="24"/>
        </w:rPr>
        <w:t>Proiectul se încadrează în categoriile de acțiuni finanțabile menţionate în POIM, corespunzătoare AP 5, OS 5.</w:t>
      </w:r>
      <w:r w:rsidR="0048562D" w:rsidRPr="006D3701">
        <w:rPr>
          <w:rFonts w:ascii="Times New Roman" w:eastAsia="Times New Roman" w:hAnsi="Times New Roman" w:cs="Times New Roman"/>
          <w:color w:val="000000"/>
          <w:sz w:val="24"/>
          <w:szCs w:val="24"/>
        </w:rPr>
        <w:t>1</w:t>
      </w:r>
      <w:r w:rsidRPr="006D3701">
        <w:rPr>
          <w:rFonts w:ascii="Times New Roman" w:eastAsia="Times New Roman" w:hAnsi="Times New Roman" w:cs="Times New Roman"/>
          <w:color w:val="000000"/>
          <w:sz w:val="24"/>
          <w:szCs w:val="24"/>
        </w:rPr>
        <w:t xml:space="preserve"> și definite în ghidul solicitantului</w:t>
      </w:r>
      <w:r w:rsidR="006D3701">
        <w:rPr>
          <w:rFonts w:ascii="Times New Roman" w:eastAsia="Times New Roman" w:hAnsi="Times New Roman" w:cs="Times New Roman"/>
          <w:color w:val="000000"/>
          <w:sz w:val="24"/>
          <w:szCs w:val="24"/>
        </w:rPr>
        <w:t xml:space="preserve"> la secțiunea 1.3.2</w:t>
      </w:r>
      <w:r w:rsidRPr="006D3701">
        <w:rPr>
          <w:rFonts w:ascii="Times New Roman" w:eastAsia="Times New Roman" w:hAnsi="Times New Roman" w:cs="Times New Roman"/>
          <w:color w:val="000000"/>
          <w:sz w:val="24"/>
          <w:szCs w:val="24"/>
        </w:rPr>
        <w:t>,</w:t>
      </w:r>
      <w:r w:rsidR="003D640B" w:rsidRPr="006D3701">
        <w:rPr>
          <w:rFonts w:ascii="Times New Roman" w:eastAsia="Times New Roman" w:hAnsi="Times New Roman" w:cs="Times New Roman"/>
          <w:color w:val="000000"/>
          <w:sz w:val="24"/>
          <w:szCs w:val="24"/>
        </w:rPr>
        <w:t xml:space="preserve"> este identificat și prioritizat în PMRI</w:t>
      </w:r>
      <w:r w:rsidR="006D3701">
        <w:rPr>
          <w:rFonts w:ascii="Times New Roman" w:eastAsia="Times New Roman" w:hAnsi="Times New Roman" w:cs="Times New Roman"/>
          <w:color w:val="000000"/>
          <w:sz w:val="24"/>
          <w:szCs w:val="24"/>
        </w:rPr>
        <w:t xml:space="preserve"> (în corelare cu rezultatele studiului de fezabilitate)</w:t>
      </w:r>
      <w:r w:rsidR="003D640B" w:rsidRPr="006D3701">
        <w:rPr>
          <w:rFonts w:ascii="Times New Roman" w:eastAsia="Times New Roman" w:hAnsi="Times New Roman" w:cs="Times New Roman"/>
          <w:color w:val="000000"/>
          <w:sz w:val="24"/>
          <w:szCs w:val="24"/>
        </w:rPr>
        <w:t>,</w:t>
      </w:r>
      <w:r w:rsidRPr="006D3701">
        <w:rPr>
          <w:rFonts w:ascii="Times New Roman" w:eastAsia="Times New Roman" w:hAnsi="Times New Roman" w:cs="Times New Roman"/>
          <w:color w:val="000000"/>
          <w:sz w:val="24"/>
          <w:szCs w:val="24"/>
        </w:rPr>
        <w:t xml:space="preserve"> iar perioada de implementare a proiectului se încadrează în perioada de eligibilitate (între 01.01.2014 şi 31.12.2023)</w:t>
      </w:r>
    </w:p>
    <w:p w14:paraId="40536EA7" w14:textId="77777777" w:rsidR="00F85235" w:rsidRPr="00F85235" w:rsidRDefault="00C73A86" w:rsidP="006D3701">
      <w:pPr>
        <w:numPr>
          <w:ilvl w:val="0"/>
          <w:numId w:val="6"/>
        </w:numPr>
        <w:spacing w:after="120" w:line="240" w:lineRule="auto"/>
        <w:ind w:left="1077" w:hanging="357"/>
        <w:jc w:val="both"/>
        <w:rPr>
          <w:rFonts w:ascii="Times New Roman" w:eastAsia="Times New Roman" w:hAnsi="Times New Roman" w:cs="Times New Roman"/>
          <w:sz w:val="24"/>
          <w:szCs w:val="24"/>
        </w:rPr>
      </w:pPr>
      <w:r w:rsidRPr="001430C5">
        <w:rPr>
          <w:rFonts w:ascii="Times New Roman" w:eastAsia="Times New Roman" w:hAnsi="Times New Roman" w:cs="Times New Roman"/>
          <w:i/>
          <w:sz w:val="24"/>
          <w:szCs w:val="24"/>
        </w:rPr>
        <w:t>Se probează</w:t>
      </w:r>
      <w:r w:rsidR="00182A2A" w:rsidRPr="001430C5">
        <w:rPr>
          <w:rFonts w:ascii="Times New Roman" w:eastAsia="Times New Roman" w:hAnsi="Times New Roman" w:cs="Times New Roman"/>
          <w:i/>
          <w:sz w:val="24"/>
          <w:szCs w:val="24"/>
        </w:rPr>
        <w:t xml:space="preserve">, după caz, </w:t>
      </w:r>
      <w:r w:rsidRPr="001430C5">
        <w:rPr>
          <w:rFonts w:ascii="Times New Roman" w:eastAsia="Times New Roman" w:hAnsi="Times New Roman" w:cs="Times New Roman"/>
          <w:i/>
          <w:sz w:val="24"/>
          <w:szCs w:val="24"/>
        </w:rPr>
        <w:t xml:space="preserve">prin </w:t>
      </w:r>
      <w:r w:rsidR="00833FDB" w:rsidRPr="001430C5">
        <w:rPr>
          <w:rFonts w:ascii="Times New Roman" w:eastAsia="Times New Roman" w:hAnsi="Times New Roman" w:cs="Times New Roman"/>
          <w:i/>
          <w:sz w:val="24"/>
          <w:szCs w:val="24"/>
        </w:rPr>
        <w:t>B.3.1 și H</w:t>
      </w:r>
      <w:r w:rsidRPr="001430C5">
        <w:rPr>
          <w:rFonts w:ascii="Times New Roman" w:eastAsia="Times New Roman" w:hAnsi="Times New Roman" w:cs="Times New Roman"/>
          <w:i/>
          <w:sz w:val="24"/>
          <w:szCs w:val="24"/>
        </w:rPr>
        <w:t xml:space="preserve"> din </w:t>
      </w:r>
      <w:r w:rsidR="00070F90" w:rsidRPr="008B50C3">
        <w:rPr>
          <w:rFonts w:ascii="Times New Roman" w:hAnsi="Times New Roman" w:cs="Times New Roman"/>
          <w:i/>
          <w:sz w:val="24"/>
          <w:szCs w:val="24"/>
        </w:rPr>
        <w:t>Cerer</w:t>
      </w:r>
      <w:r w:rsidR="00AA2808">
        <w:rPr>
          <w:rFonts w:ascii="Times New Roman" w:hAnsi="Times New Roman" w:cs="Times New Roman"/>
          <w:i/>
          <w:sz w:val="24"/>
          <w:szCs w:val="24"/>
        </w:rPr>
        <w:t>ea</w:t>
      </w:r>
      <w:r w:rsidR="00070F90" w:rsidRPr="008B50C3">
        <w:rPr>
          <w:rFonts w:ascii="Times New Roman" w:hAnsi="Times New Roman" w:cs="Times New Roman"/>
          <w:i/>
          <w:sz w:val="24"/>
          <w:szCs w:val="24"/>
        </w:rPr>
        <w:t xml:space="preserve"> de finanțare</w:t>
      </w:r>
      <w:r w:rsidR="00AA2808">
        <w:rPr>
          <w:rFonts w:ascii="Times New Roman" w:hAnsi="Times New Roman" w:cs="Times New Roman"/>
          <w:i/>
          <w:sz w:val="24"/>
          <w:szCs w:val="24"/>
        </w:rPr>
        <w:t xml:space="preserve"> și Studiul de fezabilitate</w:t>
      </w:r>
    </w:p>
    <w:p w14:paraId="408425CC" w14:textId="77777777" w:rsidR="00F85235" w:rsidRPr="00F85235" w:rsidRDefault="00F85235" w:rsidP="00F85235">
      <w:pPr>
        <w:numPr>
          <w:ilvl w:val="0"/>
          <w:numId w:val="6"/>
        </w:numPr>
        <w:spacing w:after="120" w:line="240" w:lineRule="auto"/>
        <w:ind w:left="1077" w:hanging="357"/>
        <w:jc w:val="both"/>
        <w:rPr>
          <w:rFonts w:ascii="Times New Roman" w:eastAsia="Times New Roman" w:hAnsi="Times New Roman" w:cs="Times New Roman"/>
          <w:i/>
          <w:sz w:val="24"/>
          <w:szCs w:val="24"/>
        </w:rPr>
      </w:pPr>
      <w:r w:rsidRPr="00F85235">
        <w:rPr>
          <w:rFonts w:ascii="Times New Roman" w:eastAsia="Times New Roman" w:hAnsi="Times New Roman" w:cs="Times New Roman"/>
          <w:i/>
          <w:sz w:val="24"/>
          <w:szCs w:val="24"/>
        </w:rPr>
        <w:t>Proiectul este eligibil dacă răspunsul este afirmativ la toate întrebările:</w:t>
      </w:r>
    </w:p>
    <w:p w14:paraId="28AAE9B0" w14:textId="3211CC62" w:rsidR="00F85235" w:rsidRPr="00F85235" w:rsidRDefault="00F85235" w:rsidP="00F85235">
      <w:pPr>
        <w:pStyle w:val="ListParagraph"/>
        <w:numPr>
          <w:ilvl w:val="0"/>
          <w:numId w:val="84"/>
        </w:numPr>
        <w:spacing w:after="0" w:line="240" w:lineRule="auto"/>
        <w:jc w:val="both"/>
        <w:rPr>
          <w:rFonts w:ascii="Times New Roman" w:hAnsi="Times New Roman" w:cs="Times New Roman"/>
          <w:i/>
          <w:sz w:val="24"/>
          <w:szCs w:val="24"/>
        </w:rPr>
      </w:pPr>
      <w:r w:rsidRPr="00F85235">
        <w:rPr>
          <w:rFonts w:ascii="Times New Roman" w:hAnsi="Times New Roman" w:cs="Times New Roman"/>
          <w:i/>
          <w:sz w:val="24"/>
          <w:szCs w:val="24"/>
        </w:rPr>
        <w:t>pentru proiectele de tip A1</w:t>
      </w:r>
      <w:r w:rsidR="00C45921">
        <w:rPr>
          <w:rFonts w:ascii="Times New Roman" w:hAnsi="Times New Roman" w:cs="Times New Roman"/>
          <w:i/>
          <w:sz w:val="24"/>
          <w:szCs w:val="24"/>
        </w:rPr>
        <w:t>.</w:t>
      </w:r>
      <w:r w:rsidRPr="00F85235">
        <w:rPr>
          <w:rFonts w:ascii="Times New Roman" w:hAnsi="Times New Roman" w:cs="Times New Roman"/>
          <w:i/>
          <w:sz w:val="24"/>
          <w:szCs w:val="24"/>
        </w:rPr>
        <w:t xml:space="preserve"> sunt analizate cu prioritate măsurile de infrastructură verde și se propun măsuri structurale doar acolo unde acestea sunt insuficiente</w:t>
      </w:r>
      <w:r w:rsidR="00C90D19">
        <w:rPr>
          <w:rFonts w:ascii="Times New Roman" w:hAnsi="Times New Roman" w:cs="Times New Roman"/>
          <w:i/>
          <w:sz w:val="24"/>
          <w:szCs w:val="24"/>
        </w:rPr>
        <w:t>;</w:t>
      </w:r>
      <w:r w:rsidRPr="00F85235">
        <w:rPr>
          <w:rFonts w:ascii="Times New Roman" w:hAnsi="Times New Roman" w:cs="Times New Roman"/>
          <w:i/>
          <w:sz w:val="24"/>
          <w:szCs w:val="24"/>
        </w:rPr>
        <w:t xml:space="preserve"> </w:t>
      </w:r>
    </w:p>
    <w:p w14:paraId="157C8912" w14:textId="77777777" w:rsidR="00C90D19" w:rsidRDefault="00F85235" w:rsidP="00F85235">
      <w:pPr>
        <w:pStyle w:val="ListParagraph"/>
        <w:numPr>
          <w:ilvl w:val="0"/>
          <w:numId w:val="84"/>
        </w:numPr>
        <w:spacing w:after="0" w:line="240" w:lineRule="auto"/>
        <w:jc w:val="both"/>
        <w:rPr>
          <w:rFonts w:ascii="Times New Roman" w:hAnsi="Times New Roman" w:cs="Times New Roman"/>
          <w:i/>
          <w:sz w:val="24"/>
          <w:szCs w:val="24"/>
        </w:rPr>
      </w:pPr>
      <w:r w:rsidRPr="00F85235">
        <w:rPr>
          <w:rFonts w:ascii="Times New Roman" w:hAnsi="Times New Roman" w:cs="Times New Roman"/>
          <w:i/>
          <w:sz w:val="24"/>
          <w:szCs w:val="24"/>
        </w:rPr>
        <w:t xml:space="preserve">construcțiile noi sunt prevăzute doar în situații excepționale </w:t>
      </w:r>
    </w:p>
    <w:p w14:paraId="3FD3D1F7" w14:textId="303EA0B4" w:rsidR="00F85235" w:rsidRPr="00DE2F93" w:rsidRDefault="00C90D19" w:rsidP="00F85235">
      <w:pPr>
        <w:pStyle w:val="ListParagraph"/>
        <w:numPr>
          <w:ilvl w:val="0"/>
          <w:numId w:val="84"/>
        </w:num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proiectul nu prevede construcții noi (măsură s</w:t>
      </w:r>
      <w:r w:rsidR="00DE2F93">
        <w:rPr>
          <w:rFonts w:ascii="Times New Roman" w:hAnsi="Times New Roman" w:cs="Times New Roman"/>
          <w:i/>
          <w:sz w:val="24"/>
          <w:szCs w:val="24"/>
        </w:rPr>
        <w:t>t</w:t>
      </w:r>
      <w:r>
        <w:rPr>
          <w:rFonts w:ascii="Times New Roman" w:hAnsi="Times New Roman" w:cs="Times New Roman"/>
          <w:i/>
          <w:sz w:val="24"/>
          <w:szCs w:val="24"/>
        </w:rPr>
        <w:t xml:space="preserve">ructurală) </w:t>
      </w:r>
      <w:r w:rsidR="00F85235" w:rsidRPr="00F85235">
        <w:rPr>
          <w:rFonts w:ascii="Times New Roman" w:hAnsi="Times New Roman" w:cs="Times New Roman"/>
          <w:i/>
          <w:sz w:val="24"/>
          <w:szCs w:val="24"/>
        </w:rPr>
        <w:t>în situri Natura 2000</w:t>
      </w:r>
      <w:r w:rsidR="0050092D">
        <w:rPr>
          <w:rFonts w:ascii="Times New Roman" w:hAnsi="Times New Roman" w:cs="Times New Roman"/>
          <w:i/>
          <w:sz w:val="24"/>
          <w:szCs w:val="24"/>
        </w:rPr>
        <w:t xml:space="preserve">, </w:t>
      </w:r>
      <w:r w:rsidR="0050092D" w:rsidRPr="007641CD">
        <w:rPr>
          <w:rFonts w:ascii="Times New Roman" w:hAnsi="Times New Roman" w:cs="Times New Roman"/>
          <w:i/>
          <w:sz w:val="24"/>
          <w:szCs w:val="24"/>
        </w:rPr>
        <w:t>arii naturale protejate</w:t>
      </w:r>
      <w:r w:rsidR="00F85235" w:rsidRPr="000913D3">
        <w:rPr>
          <w:rFonts w:ascii="Times New Roman" w:hAnsi="Times New Roman" w:cs="Times New Roman"/>
          <w:i/>
          <w:sz w:val="24"/>
          <w:szCs w:val="24"/>
        </w:rPr>
        <w:t xml:space="preserve">; </w:t>
      </w:r>
    </w:p>
    <w:p w14:paraId="551086AC" w14:textId="77777777" w:rsidR="00C90D19" w:rsidRPr="00C90D19" w:rsidRDefault="00C90D19" w:rsidP="00C90D19">
      <w:pPr>
        <w:pStyle w:val="ListParagraph"/>
        <w:numPr>
          <w:ilvl w:val="0"/>
          <w:numId w:val="84"/>
        </w:numPr>
        <w:spacing w:after="0" w:line="240" w:lineRule="auto"/>
        <w:jc w:val="both"/>
        <w:rPr>
          <w:rFonts w:ascii="Times New Roman" w:hAnsi="Times New Roman" w:cs="Times New Roman"/>
          <w:i/>
          <w:sz w:val="24"/>
          <w:szCs w:val="24"/>
        </w:rPr>
      </w:pPr>
      <w:r w:rsidRPr="00C90D19">
        <w:rPr>
          <w:rFonts w:ascii="Times New Roman" w:hAnsi="Times New Roman" w:cs="Times New Roman"/>
          <w:i/>
          <w:sz w:val="24"/>
          <w:szCs w:val="24"/>
        </w:rPr>
        <w:t>se demonstrează că măsurile de reducere a riscului la inundați nu sunt împărțite artificial în proiecte mici;</w:t>
      </w:r>
    </w:p>
    <w:p w14:paraId="4F17A6D1" w14:textId="7C02E0F1" w:rsidR="00F85235" w:rsidRPr="00F85235" w:rsidRDefault="00F85235" w:rsidP="00F85235">
      <w:pPr>
        <w:pStyle w:val="ListParagraph"/>
        <w:numPr>
          <w:ilvl w:val="0"/>
          <w:numId w:val="84"/>
        </w:numPr>
        <w:spacing w:after="0" w:line="240" w:lineRule="auto"/>
        <w:jc w:val="both"/>
        <w:rPr>
          <w:rFonts w:ascii="Times New Roman" w:hAnsi="Times New Roman" w:cs="Times New Roman"/>
          <w:i/>
          <w:sz w:val="24"/>
          <w:szCs w:val="24"/>
        </w:rPr>
      </w:pPr>
      <w:r w:rsidRPr="00F85235">
        <w:rPr>
          <w:rFonts w:ascii="Times New Roman" w:hAnsi="Times New Roman" w:cs="Times New Roman"/>
          <w:i/>
          <w:sz w:val="24"/>
          <w:szCs w:val="24"/>
        </w:rPr>
        <w:t>analiza măsurilor de infrastructură verde este cuprinzătoare, și proiectul propune măsuri integrate</w:t>
      </w:r>
      <w:r w:rsidR="00C90D19">
        <w:rPr>
          <w:rFonts w:ascii="Times New Roman" w:hAnsi="Times New Roman" w:cs="Times New Roman"/>
          <w:i/>
          <w:sz w:val="24"/>
          <w:szCs w:val="24"/>
        </w:rPr>
        <w:t>.</w:t>
      </w:r>
      <w:r w:rsidRPr="00F85235">
        <w:rPr>
          <w:rFonts w:ascii="Times New Roman" w:hAnsi="Times New Roman" w:cs="Times New Roman"/>
          <w:i/>
          <w:sz w:val="24"/>
          <w:szCs w:val="24"/>
        </w:rPr>
        <w:t xml:space="preserve"> </w:t>
      </w:r>
    </w:p>
    <w:p w14:paraId="2911EC08" w14:textId="77777777" w:rsidR="008C1436" w:rsidRPr="001430C5" w:rsidRDefault="008C1436" w:rsidP="0080651D">
      <w:pPr>
        <w:pStyle w:val="ListParagraph"/>
        <w:numPr>
          <w:ilvl w:val="0"/>
          <w:numId w:val="81"/>
        </w:numPr>
        <w:spacing w:after="120" w:line="240" w:lineRule="auto"/>
        <w:ind w:left="360"/>
        <w:jc w:val="both"/>
        <w:rPr>
          <w:rFonts w:ascii="Times New Roman" w:eastAsia="Times New Roman" w:hAnsi="Times New Roman" w:cs="Times New Roman"/>
          <w:sz w:val="24"/>
          <w:szCs w:val="24"/>
        </w:rPr>
      </w:pPr>
      <w:r w:rsidRPr="001430C5">
        <w:rPr>
          <w:rFonts w:ascii="Times New Roman" w:eastAsia="Times New Roman" w:hAnsi="Times New Roman" w:cs="Times New Roman"/>
          <w:sz w:val="24"/>
          <w:szCs w:val="24"/>
        </w:rPr>
        <w:t xml:space="preserve">În cazul </w:t>
      </w:r>
      <w:r w:rsidRPr="006D3701">
        <w:rPr>
          <w:rFonts w:ascii="Times New Roman" w:eastAsia="Times New Roman" w:hAnsi="Times New Roman" w:cs="Times New Roman"/>
          <w:color w:val="000000"/>
          <w:sz w:val="24"/>
          <w:szCs w:val="24"/>
        </w:rPr>
        <w:t>proiectelor</w:t>
      </w:r>
      <w:r w:rsidRPr="001430C5">
        <w:rPr>
          <w:rFonts w:ascii="Times New Roman" w:eastAsia="Times New Roman" w:hAnsi="Times New Roman" w:cs="Times New Roman"/>
          <w:sz w:val="24"/>
          <w:szCs w:val="24"/>
        </w:rPr>
        <w:t xml:space="preserve"> </w:t>
      </w:r>
      <w:r w:rsidRPr="0080651D">
        <w:rPr>
          <w:rFonts w:ascii="Times New Roman" w:eastAsia="Times New Roman" w:hAnsi="Times New Roman" w:cs="Times New Roman"/>
          <w:color w:val="000000"/>
          <w:sz w:val="24"/>
          <w:szCs w:val="24"/>
        </w:rPr>
        <w:t>majore</w:t>
      </w:r>
      <w:r w:rsidRPr="001430C5">
        <w:rPr>
          <w:rFonts w:ascii="Times New Roman" w:eastAsia="Times New Roman" w:hAnsi="Times New Roman" w:cs="Times New Roman"/>
          <w:sz w:val="24"/>
          <w:szCs w:val="24"/>
        </w:rPr>
        <w:t>, acestea trebuie să se regăsească pe lista proiectelor majore din cadrul POIM</w:t>
      </w:r>
    </w:p>
    <w:p w14:paraId="5A5C7C1B" w14:textId="5C3EA6CC" w:rsidR="008C1436" w:rsidRDefault="008C1436" w:rsidP="0080651D">
      <w:pPr>
        <w:pStyle w:val="ListParagraph"/>
        <w:numPr>
          <w:ilvl w:val="0"/>
          <w:numId w:val="4"/>
        </w:numPr>
        <w:spacing w:after="0" w:line="240" w:lineRule="auto"/>
        <w:contextualSpacing w:val="0"/>
        <w:jc w:val="both"/>
        <w:rPr>
          <w:rFonts w:ascii="Times New Roman" w:eastAsia="Times New Roman" w:hAnsi="Times New Roman" w:cs="Times New Roman"/>
          <w:i/>
          <w:sz w:val="24"/>
          <w:szCs w:val="24"/>
        </w:rPr>
      </w:pPr>
      <w:r w:rsidRPr="000C6946">
        <w:rPr>
          <w:rFonts w:ascii="Times New Roman" w:eastAsia="Times New Roman" w:hAnsi="Times New Roman" w:cs="Times New Roman"/>
          <w:i/>
          <w:sz w:val="24"/>
          <w:szCs w:val="24"/>
        </w:rPr>
        <w:t>Se probează prin secțiunea B.1.1 din Cerer</w:t>
      </w:r>
      <w:r w:rsidR="003D640B" w:rsidRPr="000C6946">
        <w:rPr>
          <w:rFonts w:ascii="Times New Roman" w:eastAsia="Times New Roman" w:hAnsi="Times New Roman" w:cs="Times New Roman"/>
          <w:i/>
          <w:sz w:val="24"/>
          <w:szCs w:val="24"/>
        </w:rPr>
        <w:t>ea</w:t>
      </w:r>
      <w:r w:rsidRPr="000C6946">
        <w:rPr>
          <w:rFonts w:ascii="Times New Roman" w:eastAsia="Times New Roman" w:hAnsi="Times New Roman" w:cs="Times New Roman"/>
          <w:i/>
          <w:sz w:val="24"/>
          <w:szCs w:val="24"/>
        </w:rPr>
        <w:t xml:space="preserve"> de finanțare și Tabelul 27 din POIM.</w:t>
      </w:r>
    </w:p>
    <w:p w14:paraId="6F07198E" w14:textId="77777777" w:rsidR="004D51BF" w:rsidRPr="000C6946" w:rsidRDefault="004D51BF" w:rsidP="0080651D">
      <w:pPr>
        <w:pStyle w:val="ListParagraph"/>
        <w:spacing w:after="0" w:line="240" w:lineRule="auto"/>
        <w:ind w:left="1170"/>
        <w:contextualSpacing w:val="0"/>
        <w:jc w:val="both"/>
        <w:rPr>
          <w:rFonts w:ascii="Times New Roman" w:eastAsia="Times New Roman" w:hAnsi="Times New Roman" w:cs="Times New Roman"/>
          <w:i/>
          <w:sz w:val="24"/>
          <w:szCs w:val="24"/>
        </w:rPr>
      </w:pPr>
    </w:p>
    <w:p w14:paraId="0B20695B" w14:textId="2DCBB282" w:rsidR="00C73A86" w:rsidRPr="001430C5" w:rsidRDefault="00C73A86" w:rsidP="0080651D">
      <w:pPr>
        <w:pStyle w:val="ListParagraph"/>
        <w:numPr>
          <w:ilvl w:val="0"/>
          <w:numId w:val="81"/>
        </w:numPr>
        <w:spacing w:after="0" w:line="240" w:lineRule="auto"/>
        <w:ind w:left="360"/>
        <w:contextualSpacing w:val="0"/>
        <w:jc w:val="both"/>
        <w:rPr>
          <w:rFonts w:ascii="Times New Roman" w:eastAsia="Times New Roman" w:hAnsi="Times New Roman" w:cs="Times New Roman"/>
          <w:sz w:val="24"/>
          <w:szCs w:val="24"/>
        </w:rPr>
      </w:pPr>
      <w:r w:rsidRPr="001430C5">
        <w:rPr>
          <w:rFonts w:ascii="Times New Roman" w:eastAsia="Times New Roman" w:hAnsi="Times New Roman" w:cs="Times New Roman"/>
          <w:color w:val="000000"/>
          <w:sz w:val="24"/>
          <w:szCs w:val="24"/>
        </w:rPr>
        <w:t>Scopul</w:t>
      </w:r>
      <w:r w:rsidRPr="001430C5">
        <w:rPr>
          <w:rFonts w:ascii="Times New Roman" w:eastAsia="Times New Roman" w:hAnsi="Times New Roman" w:cs="Times New Roman"/>
          <w:sz w:val="24"/>
          <w:szCs w:val="24"/>
        </w:rPr>
        <w:t xml:space="preserve"> şi obiectivele proiectului </w:t>
      </w:r>
      <w:r w:rsidRPr="006D3701">
        <w:rPr>
          <w:rFonts w:ascii="Times New Roman" w:eastAsia="Times New Roman" w:hAnsi="Times New Roman" w:cs="Times New Roman"/>
          <w:color w:val="000000"/>
          <w:sz w:val="24"/>
          <w:szCs w:val="24"/>
        </w:rPr>
        <w:t>trebuie</w:t>
      </w:r>
      <w:r w:rsidRPr="001430C5">
        <w:rPr>
          <w:rFonts w:ascii="Times New Roman" w:eastAsia="Times New Roman" w:hAnsi="Times New Roman" w:cs="Times New Roman"/>
          <w:sz w:val="24"/>
          <w:szCs w:val="24"/>
        </w:rPr>
        <w:t xml:space="preserve"> să fie în concordanță cu acțiunile obiectivului specific 5.</w:t>
      </w:r>
      <w:r w:rsidR="0048562D" w:rsidRPr="001430C5">
        <w:rPr>
          <w:rFonts w:ascii="Times New Roman" w:eastAsia="Times New Roman" w:hAnsi="Times New Roman" w:cs="Times New Roman"/>
          <w:sz w:val="24"/>
          <w:szCs w:val="24"/>
        </w:rPr>
        <w:t>1</w:t>
      </w:r>
      <w:r w:rsidRPr="001430C5">
        <w:rPr>
          <w:rFonts w:ascii="Times New Roman" w:eastAsia="Times New Roman" w:hAnsi="Times New Roman" w:cs="Times New Roman"/>
          <w:sz w:val="24"/>
          <w:szCs w:val="24"/>
        </w:rPr>
        <w:t xml:space="preserve"> și cu activitățile eligibile </w:t>
      </w:r>
      <w:r w:rsidRPr="001430C5">
        <w:rPr>
          <w:rFonts w:ascii="Times New Roman" w:eastAsia="Times New Roman" w:hAnsi="Times New Roman" w:cs="Times New Roman"/>
          <w:color w:val="000000"/>
          <w:sz w:val="24"/>
          <w:szCs w:val="24"/>
        </w:rPr>
        <w:t>prezentate</w:t>
      </w:r>
      <w:r w:rsidRPr="001430C5">
        <w:rPr>
          <w:rFonts w:ascii="Times New Roman" w:eastAsia="Times New Roman" w:hAnsi="Times New Roman" w:cs="Times New Roman"/>
          <w:sz w:val="24"/>
          <w:szCs w:val="24"/>
        </w:rPr>
        <w:t xml:space="preserve"> în Secțiunea </w:t>
      </w:r>
      <w:r w:rsidR="00DB4A4B" w:rsidRPr="008B50C3">
        <w:rPr>
          <w:rFonts w:ascii="Times New Roman" w:eastAsia="Times New Roman" w:hAnsi="Times New Roman" w:cs="Times New Roman"/>
          <w:sz w:val="24"/>
          <w:szCs w:val="24"/>
        </w:rPr>
        <w:t>1.3</w:t>
      </w:r>
      <w:r w:rsidRPr="001430C5">
        <w:rPr>
          <w:rFonts w:ascii="Times New Roman" w:eastAsia="Times New Roman" w:hAnsi="Times New Roman" w:cs="Times New Roman"/>
          <w:sz w:val="24"/>
          <w:szCs w:val="24"/>
        </w:rPr>
        <w:t xml:space="preserve"> din prezentul ghid</w:t>
      </w:r>
      <w:r w:rsidR="008B62DA" w:rsidRPr="001430C5">
        <w:rPr>
          <w:rFonts w:ascii="Times New Roman" w:eastAsia="Times New Roman" w:hAnsi="Times New Roman" w:cs="Times New Roman"/>
          <w:sz w:val="24"/>
          <w:szCs w:val="24"/>
        </w:rPr>
        <w:t xml:space="preserve"> </w:t>
      </w:r>
    </w:p>
    <w:p w14:paraId="10DDE3D6" w14:textId="4FD7DF1F" w:rsidR="00C73A86" w:rsidRPr="0080651D" w:rsidRDefault="00C73A86" w:rsidP="0080651D">
      <w:pPr>
        <w:pStyle w:val="ListParagraph"/>
        <w:numPr>
          <w:ilvl w:val="0"/>
          <w:numId w:val="4"/>
        </w:numPr>
        <w:spacing w:after="0" w:line="240" w:lineRule="auto"/>
        <w:contextualSpacing w:val="0"/>
        <w:jc w:val="both"/>
        <w:rPr>
          <w:rFonts w:ascii="Times New Roman" w:eastAsia="Times New Roman" w:hAnsi="Times New Roman" w:cs="Times New Roman"/>
          <w:sz w:val="24"/>
          <w:szCs w:val="24"/>
        </w:rPr>
      </w:pPr>
      <w:r w:rsidRPr="00DB4A4B">
        <w:rPr>
          <w:rFonts w:ascii="Times New Roman" w:eastAsia="Times New Roman" w:hAnsi="Times New Roman" w:cs="Times New Roman"/>
          <w:i/>
          <w:sz w:val="24"/>
          <w:szCs w:val="24"/>
        </w:rPr>
        <w:t>Se probează</w:t>
      </w:r>
      <w:r w:rsidR="008A3B88" w:rsidRPr="00DB4A4B">
        <w:rPr>
          <w:rFonts w:ascii="Times New Roman" w:eastAsia="Times New Roman" w:hAnsi="Times New Roman" w:cs="Times New Roman"/>
          <w:i/>
          <w:sz w:val="24"/>
          <w:szCs w:val="24"/>
        </w:rPr>
        <w:t>, după caz,</w:t>
      </w:r>
      <w:r w:rsidRPr="00DB4A4B">
        <w:rPr>
          <w:rFonts w:ascii="Times New Roman" w:eastAsia="Times New Roman" w:hAnsi="Times New Roman" w:cs="Times New Roman"/>
          <w:i/>
          <w:sz w:val="24"/>
          <w:szCs w:val="24"/>
        </w:rPr>
        <w:t xml:space="preserve"> </w:t>
      </w:r>
      <w:r w:rsidR="008A3B88" w:rsidRPr="00DB4A4B">
        <w:rPr>
          <w:rFonts w:ascii="Times New Roman" w:eastAsia="Times New Roman" w:hAnsi="Times New Roman" w:cs="Times New Roman"/>
          <w:i/>
          <w:sz w:val="24"/>
          <w:szCs w:val="24"/>
        </w:rPr>
        <w:t>prin</w:t>
      </w:r>
      <w:r w:rsidR="008902FB" w:rsidRPr="00DB4A4B">
        <w:rPr>
          <w:rFonts w:ascii="Times New Roman" w:eastAsia="Times New Roman" w:hAnsi="Times New Roman" w:cs="Times New Roman"/>
          <w:i/>
          <w:sz w:val="24"/>
          <w:szCs w:val="24"/>
        </w:rPr>
        <w:t xml:space="preserve"> secțiunea B.3.1</w:t>
      </w:r>
      <w:r w:rsidR="00FA0373">
        <w:rPr>
          <w:rFonts w:ascii="Times New Roman" w:eastAsia="Times New Roman" w:hAnsi="Times New Roman" w:cs="Times New Roman"/>
          <w:i/>
          <w:sz w:val="24"/>
          <w:szCs w:val="24"/>
        </w:rPr>
        <w:t>, B.4</w:t>
      </w:r>
      <w:r w:rsidR="008902FB" w:rsidRPr="00DB4A4B">
        <w:rPr>
          <w:rFonts w:ascii="Times New Roman" w:eastAsia="Times New Roman" w:hAnsi="Times New Roman" w:cs="Times New Roman"/>
          <w:i/>
          <w:sz w:val="24"/>
          <w:szCs w:val="24"/>
        </w:rPr>
        <w:t xml:space="preserve"> </w:t>
      </w:r>
      <w:r w:rsidR="00D134DE" w:rsidRPr="00DB4A4B">
        <w:rPr>
          <w:rFonts w:ascii="Times New Roman" w:hAnsi="Times New Roman" w:cs="Times New Roman"/>
          <w:i/>
          <w:sz w:val="24"/>
          <w:szCs w:val="24"/>
        </w:rPr>
        <w:t xml:space="preserve">din </w:t>
      </w:r>
      <w:r w:rsidR="00D03A0B" w:rsidRPr="008B50C3">
        <w:rPr>
          <w:rFonts w:ascii="Times New Roman" w:hAnsi="Times New Roman" w:cs="Times New Roman"/>
          <w:i/>
          <w:sz w:val="24"/>
          <w:szCs w:val="24"/>
        </w:rPr>
        <w:t>Cerer</w:t>
      </w:r>
      <w:r w:rsidR="003D640B" w:rsidRPr="008B50C3">
        <w:rPr>
          <w:rFonts w:ascii="Times New Roman" w:hAnsi="Times New Roman" w:cs="Times New Roman"/>
          <w:i/>
          <w:sz w:val="24"/>
          <w:szCs w:val="24"/>
        </w:rPr>
        <w:t>ea</w:t>
      </w:r>
      <w:r w:rsidR="00D03A0B" w:rsidRPr="008B50C3">
        <w:rPr>
          <w:rFonts w:ascii="Times New Roman" w:hAnsi="Times New Roman" w:cs="Times New Roman"/>
          <w:i/>
          <w:sz w:val="24"/>
          <w:szCs w:val="24"/>
        </w:rPr>
        <w:t xml:space="preserve"> de finanțare</w:t>
      </w:r>
      <w:r w:rsidR="00F35B36">
        <w:rPr>
          <w:rFonts w:ascii="Times New Roman" w:hAnsi="Times New Roman" w:cs="Times New Roman"/>
          <w:i/>
          <w:sz w:val="24"/>
          <w:szCs w:val="24"/>
        </w:rPr>
        <w:t xml:space="preserve">, </w:t>
      </w:r>
      <w:r w:rsidR="00B87FC5">
        <w:rPr>
          <w:rFonts w:ascii="Times New Roman" w:hAnsi="Times New Roman" w:cs="Times New Roman"/>
          <w:i/>
          <w:sz w:val="24"/>
          <w:szCs w:val="24"/>
        </w:rPr>
        <w:t xml:space="preserve">harta </w:t>
      </w:r>
      <w:r w:rsidR="00F35B36">
        <w:rPr>
          <w:rFonts w:ascii="Times New Roman" w:hAnsi="Times New Roman" w:cs="Times New Roman"/>
          <w:i/>
          <w:sz w:val="24"/>
          <w:szCs w:val="24"/>
        </w:rPr>
        <w:t>de localizare a proiectului</w:t>
      </w:r>
    </w:p>
    <w:p w14:paraId="263295D4" w14:textId="77777777" w:rsidR="00C12E83" w:rsidRPr="00C12E83" w:rsidRDefault="00C12E83" w:rsidP="00C12E83">
      <w:pPr>
        <w:spacing w:after="0" w:line="240" w:lineRule="auto"/>
        <w:jc w:val="both"/>
        <w:rPr>
          <w:rFonts w:ascii="Times New Roman" w:eastAsia="Times New Roman" w:hAnsi="Times New Roman" w:cs="Times New Roman"/>
          <w:sz w:val="24"/>
          <w:szCs w:val="24"/>
        </w:rPr>
      </w:pPr>
    </w:p>
    <w:p w14:paraId="7175AF1B" w14:textId="597B4203" w:rsidR="00C12E83" w:rsidRDefault="00C12E83" w:rsidP="0080651D">
      <w:pPr>
        <w:pStyle w:val="ListParagraph"/>
        <w:numPr>
          <w:ilvl w:val="0"/>
          <w:numId w:val="81"/>
        </w:numPr>
        <w:spacing w:after="0" w:line="240" w:lineRule="auto"/>
        <w:ind w:left="360"/>
        <w:contextualSpacing w:val="0"/>
        <w:jc w:val="both"/>
        <w:rPr>
          <w:rFonts w:ascii="Times New Roman" w:eastAsia="Times New Roman" w:hAnsi="Times New Roman" w:cs="Times New Roman"/>
          <w:sz w:val="24"/>
          <w:szCs w:val="24"/>
        </w:rPr>
      </w:pPr>
      <w:r w:rsidRPr="00C12E83">
        <w:rPr>
          <w:rFonts w:ascii="Times New Roman" w:eastAsia="Times New Roman" w:hAnsi="Times New Roman" w:cs="Times New Roman"/>
          <w:sz w:val="24"/>
          <w:szCs w:val="24"/>
        </w:rPr>
        <w:t>Studiul de fezabilitate respectă cerințele din Ghidul Solicitantului</w:t>
      </w:r>
    </w:p>
    <w:p w14:paraId="2C846570" w14:textId="77777777" w:rsidR="00C12E83" w:rsidRPr="00C12E83" w:rsidRDefault="00C12E83" w:rsidP="00C12E83">
      <w:pPr>
        <w:pStyle w:val="ListParagraph"/>
        <w:spacing w:after="0" w:line="240" w:lineRule="auto"/>
        <w:ind w:left="360"/>
        <w:contextualSpacing w:val="0"/>
        <w:jc w:val="both"/>
        <w:rPr>
          <w:rFonts w:ascii="Times New Roman" w:eastAsia="Times New Roman" w:hAnsi="Times New Roman" w:cs="Times New Roman"/>
          <w:sz w:val="24"/>
          <w:szCs w:val="24"/>
        </w:rPr>
      </w:pPr>
    </w:p>
    <w:p w14:paraId="42E48A8B" w14:textId="77777777" w:rsidR="00C12E83" w:rsidRPr="00C12E83" w:rsidRDefault="00C12E83" w:rsidP="00C12E83">
      <w:pPr>
        <w:pStyle w:val="ListParagraph"/>
        <w:numPr>
          <w:ilvl w:val="0"/>
          <w:numId w:val="81"/>
        </w:numPr>
        <w:spacing w:after="0" w:line="259" w:lineRule="auto"/>
        <w:ind w:left="284" w:hanging="284"/>
        <w:jc w:val="both"/>
        <w:rPr>
          <w:rFonts w:ascii="Times New Roman" w:eastAsia="Times New Roman" w:hAnsi="Times New Roman" w:cs="Times New Roman"/>
          <w:sz w:val="24"/>
          <w:szCs w:val="24"/>
        </w:rPr>
      </w:pPr>
      <w:r w:rsidRPr="00C12E83">
        <w:rPr>
          <w:rFonts w:ascii="Times New Roman" w:eastAsia="Times New Roman" w:hAnsi="Times New Roman" w:cs="Times New Roman"/>
          <w:sz w:val="24"/>
          <w:szCs w:val="24"/>
        </w:rPr>
        <w:t>Justificarea proiectului parcurgere etapele menționate în ghid:</w:t>
      </w:r>
    </w:p>
    <w:p w14:paraId="5FA54600" w14:textId="77777777" w:rsidR="00657399" w:rsidRDefault="00657399" w:rsidP="00657399">
      <w:pPr>
        <w:spacing w:after="0" w:line="240" w:lineRule="auto"/>
        <w:jc w:val="both"/>
        <w:rPr>
          <w:rFonts w:ascii="Times New Roman" w:eastAsia="Times New Roman" w:hAnsi="Times New Roman" w:cs="Times New Roman"/>
          <w:sz w:val="24"/>
          <w:szCs w:val="24"/>
        </w:rPr>
      </w:pPr>
    </w:p>
    <w:p w14:paraId="3DD0FEC7" w14:textId="44327AFE" w:rsidR="00657399" w:rsidRDefault="00657399" w:rsidP="0065739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Justificarea și pregătire</w:t>
      </w:r>
      <w:r w:rsidRPr="004D3E8F">
        <w:rPr>
          <w:rFonts w:ascii="Times New Roman" w:eastAsia="Times New Roman" w:hAnsi="Times New Roman" w:cs="Times New Roman"/>
          <w:sz w:val="24"/>
          <w:szCs w:val="24"/>
        </w:rPr>
        <w:t>a proiectelor trebuie să se axeze pe elemente</w:t>
      </w:r>
      <w:r>
        <w:rPr>
          <w:rFonts w:ascii="Times New Roman" w:eastAsia="Times New Roman" w:hAnsi="Times New Roman" w:cs="Times New Roman"/>
          <w:sz w:val="24"/>
          <w:szCs w:val="24"/>
        </w:rPr>
        <w:t xml:space="preserve"> de mai jos. Justificarea va fi prezentată detaliat în studiul de fezabilitate elaborat în conformitate cu ghidul anexat (Anexa 8)</w:t>
      </w:r>
      <w:r w:rsidRPr="004D3E8F">
        <w:rPr>
          <w:rFonts w:ascii="Times New Roman" w:eastAsia="Times New Roman" w:hAnsi="Times New Roman" w:cs="Times New Roman"/>
          <w:sz w:val="24"/>
          <w:szCs w:val="24"/>
        </w:rPr>
        <w:t>:</w:t>
      </w:r>
    </w:p>
    <w:p w14:paraId="15CAE6AC" w14:textId="77777777" w:rsidR="00657399" w:rsidRDefault="00657399" w:rsidP="00657399">
      <w:pPr>
        <w:spacing w:after="0" w:line="240" w:lineRule="auto"/>
        <w:jc w:val="both"/>
        <w:rPr>
          <w:rFonts w:ascii="Times New Roman" w:eastAsia="Times New Roman" w:hAnsi="Times New Roman" w:cs="Times New Roman"/>
          <w:sz w:val="24"/>
          <w:szCs w:val="24"/>
        </w:rPr>
      </w:pPr>
    </w:p>
    <w:p w14:paraId="240007D0" w14:textId="77777777" w:rsidR="00657399" w:rsidRPr="008B50C3" w:rsidRDefault="00657399" w:rsidP="00657399">
      <w:pPr>
        <w:pStyle w:val="ListParagraph"/>
        <w:numPr>
          <w:ilvl w:val="3"/>
          <w:numId w:val="35"/>
        </w:numPr>
        <w:spacing w:after="0" w:line="240" w:lineRule="auto"/>
        <w:ind w:left="426" w:hanging="426"/>
        <w:jc w:val="both"/>
        <w:rPr>
          <w:rFonts w:ascii="Times New Roman" w:eastAsia="Times New Roman" w:hAnsi="Times New Roman" w:cs="Times New Roman"/>
          <w:i/>
          <w:sz w:val="24"/>
          <w:szCs w:val="24"/>
        </w:rPr>
      </w:pPr>
      <w:r w:rsidRPr="008B50C3">
        <w:rPr>
          <w:rFonts w:ascii="Times New Roman" w:eastAsia="Times New Roman" w:hAnsi="Times New Roman" w:cs="Times New Roman"/>
          <w:i/>
          <w:sz w:val="24"/>
          <w:szCs w:val="24"/>
        </w:rPr>
        <w:t xml:space="preserve">Cartarea riscului de inundații în corelare cu activitățile vulnerabile </w:t>
      </w:r>
    </w:p>
    <w:p w14:paraId="30387A4D" w14:textId="77777777" w:rsidR="00657399" w:rsidRDefault="00657399" w:rsidP="00657399">
      <w:pPr>
        <w:spacing w:after="0" w:line="240" w:lineRule="auto"/>
        <w:ind w:left="426"/>
        <w:jc w:val="both"/>
        <w:rPr>
          <w:rFonts w:ascii="Times New Roman" w:eastAsia="Times New Roman" w:hAnsi="Times New Roman"/>
          <w:kern w:val="3"/>
          <w:sz w:val="24"/>
          <w:szCs w:val="24"/>
          <w:lang w:eastAsia="zh-CN" w:bidi="hi-IN"/>
        </w:rPr>
      </w:pPr>
    </w:p>
    <w:p w14:paraId="01B8973F" w14:textId="42FEEAA1" w:rsidR="00657399" w:rsidRDefault="00657399" w:rsidP="00657399">
      <w:pPr>
        <w:spacing w:after="0" w:line="240" w:lineRule="auto"/>
        <w:ind w:left="426"/>
        <w:jc w:val="both"/>
        <w:rPr>
          <w:rFonts w:ascii="Times New Roman" w:eastAsia="Times New Roman" w:hAnsi="Times New Roman" w:cs="Times New Roman"/>
          <w:sz w:val="24"/>
          <w:szCs w:val="24"/>
        </w:rPr>
      </w:pPr>
      <w:r w:rsidRPr="008B50C3">
        <w:rPr>
          <w:rFonts w:ascii="Times New Roman" w:eastAsia="Times New Roman" w:hAnsi="Times New Roman"/>
          <w:kern w:val="3"/>
          <w:sz w:val="24"/>
          <w:szCs w:val="24"/>
          <w:lang w:eastAsia="zh-CN" w:bidi="hi-IN"/>
        </w:rPr>
        <w:t xml:space="preserve">Plecând de la hărțile de risc la inundații, în SF este prezentată suprapunerea ariei vizate în cadrul proiectului cu o zonă de risc ridicat identificată la nivelul PMRI sau acolo unde există informații noi </w:t>
      </w:r>
      <w:r w:rsidRPr="008B50C3">
        <w:rPr>
          <w:rFonts w:ascii="Times New Roman" w:eastAsia="Times New Roman" w:hAnsi="Times New Roman"/>
          <w:kern w:val="3"/>
          <w:sz w:val="24"/>
          <w:szCs w:val="24"/>
          <w:lang w:eastAsia="zh-CN" w:bidi="hi-IN"/>
        </w:rPr>
        <w:lastRenderedPageBreak/>
        <w:t xml:space="preserve">și riscurile au fost evaluate ca urmare a unei modelări hidraulice se va prezenta dacă această zonă </w:t>
      </w:r>
      <w:r w:rsidR="008953F2" w:rsidRPr="008953F2">
        <w:rPr>
          <w:rFonts w:ascii="Times New Roman" w:eastAsia="Times New Roman" w:hAnsi="Times New Roman"/>
          <w:kern w:val="3"/>
          <w:sz w:val="24"/>
          <w:szCs w:val="24"/>
          <w:lang w:eastAsia="zh-CN" w:bidi="hi-IN"/>
        </w:rPr>
        <w:t>prezintă risc mai mare sau egal cu cel al zonelor declarate ca fiind zone cu risc potențial semnificativ la inundații</w:t>
      </w:r>
      <w:r w:rsidRPr="008B50C3">
        <w:rPr>
          <w:rFonts w:ascii="Times New Roman" w:eastAsia="Times New Roman" w:hAnsi="Times New Roman"/>
          <w:kern w:val="3"/>
          <w:sz w:val="24"/>
          <w:szCs w:val="24"/>
          <w:lang w:eastAsia="zh-CN" w:bidi="hi-IN"/>
        </w:rPr>
        <w:t xml:space="preserve"> în PMRI.</w:t>
      </w:r>
      <w:r w:rsidRPr="00A728A5">
        <w:rPr>
          <w:rFonts w:ascii="Times New Roman" w:eastAsia="Times New Roman" w:hAnsi="Times New Roman" w:cs="Times New Roman"/>
          <w:sz w:val="24"/>
          <w:szCs w:val="24"/>
        </w:rPr>
        <w:t xml:space="preserve"> </w:t>
      </w:r>
    </w:p>
    <w:p w14:paraId="218EF300"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040D19CD" w14:textId="77777777"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vor identifica toate sursele de risc la inundații și se va preciza dacă proiectul/opțiunea propusă atenuează/diminuează toate aceste riscuri. </w:t>
      </w:r>
    </w:p>
    <w:p w14:paraId="05A38CF1"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6E62A741" w14:textId="1B94DEB0"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cazul în care există date privind pagubele produse </w:t>
      </w:r>
      <w:r w:rsidR="00487A46">
        <w:rPr>
          <w:rFonts w:ascii="Times New Roman" w:eastAsia="Times New Roman" w:hAnsi="Times New Roman" w:cs="Times New Roman"/>
          <w:sz w:val="24"/>
          <w:szCs w:val="24"/>
        </w:rPr>
        <w:t xml:space="preserve">în trecut </w:t>
      </w:r>
      <w:r>
        <w:rPr>
          <w:rFonts w:ascii="Times New Roman" w:eastAsia="Times New Roman" w:hAnsi="Times New Roman" w:cs="Times New Roman"/>
          <w:sz w:val="24"/>
          <w:szCs w:val="24"/>
        </w:rPr>
        <w:t>se va preciza dacă opțiunea selectată va contribui la reducerea acestora.</w:t>
      </w:r>
    </w:p>
    <w:p w14:paraId="59B7612C"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6B17B8DD" w14:textId="77777777" w:rsidR="00657399" w:rsidRDefault="00657399" w:rsidP="00657399">
      <w:pPr>
        <w:spacing w:after="0" w:line="240" w:lineRule="auto"/>
        <w:ind w:left="426"/>
        <w:jc w:val="both"/>
        <w:rPr>
          <w:rFonts w:ascii="Times New Roman" w:eastAsia="Times New Roman" w:hAnsi="Times New Roman" w:cs="Times New Roman"/>
          <w:sz w:val="24"/>
          <w:szCs w:val="24"/>
        </w:rPr>
      </w:pPr>
      <w:r w:rsidRPr="008B50C3">
        <w:rPr>
          <w:rFonts w:ascii="Times New Roman" w:eastAsia="Times New Roman" w:hAnsi="Times New Roman"/>
          <w:kern w:val="3"/>
          <w:sz w:val="24"/>
          <w:szCs w:val="24"/>
          <w:lang w:eastAsia="zh-CN" w:bidi="hi-IN"/>
        </w:rPr>
        <w:t>În SF se va menționa dacă locația unde vor fi aplicate măsurile de management la inundații face parte dintr-un plan de dezvoltare a teritoriului luând în considera</w:t>
      </w:r>
      <w:r>
        <w:rPr>
          <w:rFonts w:ascii="Times New Roman" w:eastAsia="Times New Roman" w:hAnsi="Times New Roman"/>
          <w:kern w:val="3"/>
          <w:sz w:val="24"/>
          <w:szCs w:val="24"/>
          <w:lang w:eastAsia="zh-CN" w:bidi="hi-IN"/>
        </w:rPr>
        <w:t>re hărțile de risc la inundații</w:t>
      </w:r>
      <w:r>
        <w:rPr>
          <w:rFonts w:ascii="Times New Roman" w:eastAsia="Times New Roman" w:hAnsi="Times New Roman" w:cs="Times New Roman"/>
          <w:sz w:val="24"/>
          <w:szCs w:val="24"/>
        </w:rPr>
        <w:t>.</w:t>
      </w:r>
    </w:p>
    <w:p w14:paraId="081BD500" w14:textId="77777777" w:rsidR="00657399" w:rsidRPr="00C57D6E" w:rsidRDefault="00657399" w:rsidP="00657399">
      <w:pPr>
        <w:spacing w:after="0" w:line="240" w:lineRule="auto"/>
        <w:ind w:left="426"/>
        <w:jc w:val="both"/>
        <w:rPr>
          <w:rFonts w:ascii="Times New Roman" w:eastAsia="Times New Roman" w:hAnsi="Times New Roman" w:cs="Times New Roman"/>
          <w:sz w:val="24"/>
          <w:szCs w:val="24"/>
        </w:rPr>
      </w:pPr>
    </w:p>
    <w:p w14:paraId="2EC704E4" w14:textId="77777777" w:rsidR="00657399" w:rsidRPr="008B50C3" w:rsidRDefault="00657399" w:rsidP="00657399">
      <w:pPr>
        <w:pStyle w:val="ListParagraph"/>
        <w:numPr>
          <w:ilvl w:val="3"/>
          <w:numId w:val="35"/>
        </w:numPr>
        <w:spacing w:after="0" w:line="240" w:lineRule="auto"/>
        <w:ind w:left="426" w:hanging="426"/>
        <w:jc w:val="both"/>
        <w:rPr>
          <w:rFonts w:ascii="Times New Roman" w:eastAsia="Times New Roman" w:hAnsi="Times New Roman" w:cs="Times New Roman"/>
          <w:i/>
          <w:sz w:val="24"/>
          <w:szCs w:val="24"/>
        </w:rPr>
      </w:pPr>
      <w:r w:rsidRPr="008B50C3">
        <w:rPr>
          <w:rFonts w:ascii="Times New Roman" w:eastAsia="Times New Roman" w:hAnsi="Times New Roman" w:cs="Times New Roman"/>
          <w:i/>
          <w:sz w:val="24"/>
          <w:szCs w:val="24"/>
        </w:rPr>
        <w:t>Cuantificarea daunelor (costuri agregate/totale, în euro, inclusiv decese, distrugeri materiale și costurile care decurg din întreruperea activităţii economice)</w:t>
      </w:r>
    </w:p>
    <w:p w14:paraId="241378E5"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1A11A968" w14:textId="77777777" w:rsidR="00657399" w:rsidRDefault="00657399" w:rsidP="00657399">
      <w:pPr>
        <w:spacing w:after="0" w:line="240" w:lineRule="auto"/>
        <w:ind w:left="426"/>
        <w:jc w:val="both"/>
        <w:rPr>
          <w:rFonts w:ascii="Times New Roman" w:eastAsia="Times New Roman" w:hAnsi="Times New Roman" w:cs="Times New Roman"/>
          <w:sz w:val="24"/>
          <w:szCs w:val="24"/>
        </w:rPr>
      </w:pPr>
      <w:r w:rsidRPr="00B226E5">
        <w:rPr>
          <w:rFonts w:ascii="Times New Roman" w:eastAsia="Times New Roman" w:hAnsi="Times New Roman" w:cs="Times New Roman"/>
          <w:sz w:val="24"/>
          <w:szCs w:val="24"/>
        </w:rPr>
        <w:t xml:space="preserve">Analiza economică </w:t>
      </w:r>
      <w:r>
        <w:rPr>
          <w:rFonts w:ascii="Times New Roman" w:eastAsia="Times New Roman" w:hAnsi="Times New Roman" w:cs="Times New Roman"/>
          <w:sz w:val="24"/>
          <w:szCs w:val="24"/>
        </w:rPr>
        <w:t xml:space="preserve">trebuie realizată având în vedere </w:t>
      </w:r>
      <w:r w:rsidRPr="00C36FA1">
        <w:rPr>
          <w:rFonts w:ascii="Times New Roman" w:eastAsia="Times New Roman" w:hAnsi="Times New Roman" w:cs="Times New Roman"/>
          <w:sz w:val="24"/>
          <w:szCs w:val="24"/>
        </w:rPr>
        <w:t>costuri</w:t>
      </w:r>
      <w:r>
        <w:rPr>
          <w:rFonts w:ascii="Times New Roman" w:eastAsia="Times New Roman" w:hAnsi="Times New Roman" w:cs="Times New Roman"/>
          <w:sz w:val="24"/>
          <w:szCs w:val="24"/>
        </w:rPr>
        <w:t>le</w:t>
      </w:r>
      <w:r w:rsidRPr="00C36FA1">
        <w:rPr>
          <w:rFonts w:ascii="Times New Roman" w:eastAsia="Times New Roman" w:hAnsi="Times New Roman" w:cs="Times New Roman"/>
          <w:sz w:val="24"/>
          <w:szCs w:val="24"/>
        </w:rPr>
        <w:t xml:space="preserve"> unitare pentru construc</w:t>
      </w:r>
      <w:r>
        <w:rPr>
          <w:rFonts w:ascii="Times New Roman" w:eastAsia="Times New Roman" w:hAnsi="Times New Roman" w:cs="Times New Roman"/>
          <w:sz w:val="24"/>
          <w:szCs w:val="24"/>
        </w:rPr>
        <w:t>ț</w:t>
      </w:r>
      <w:r w:rsidRPr="00C36FA1">
        <w:rPr>
          <w:rFonts w:ascii="Times New Roman" w:eastAsia="Times New Roman" w:hAnsi="Times New Roman" w:cs="Times New Roman"/>
          <w:sz w:val="24"/>
          <w:szCs w:val="24"/>
        </w:rPr>
        <w:t>ii</w:t>
      </w:r>
      <w:r>
        <w:rPr>
          <w:rFonts w:ascii="Times New Roman" w:eastAsia="Times New Roman" w:hAnsi="Times New Roman" w:cs="Times New Roman"/>
          <w:sz w:val="24"/>
          <w:szCs w:val="24"/>
        </w:rPr>
        <w:t xml:space="preserve"> și costurile de mentenanță pentru întreg ciclul de viață a infrastructurii și ținând seama de beneficiile rezultate ca urmare a pagubelor evitate prin implementarea proiectului, inclusiv impactul asupra mediului.</w:t>
      </w:r>
      <w:r w:rsidRPr="00B226E5">
        <w:rPr>
          <w:rFonts w:ascii="Times New Roman" w:eastAsia="Times New Roman" w:hAnsi="Times New Roman" w:cs="Times New Roman"/>
          <w:sz w:val="24"/>
          <w:szCs w:val="24"/>
        </w:rPr>
        <w:t xml:space="preserve"> </w:t>
      </w:r>
    </w:p>
    <w:p w14:paraId="329CC7CF"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43AA1F8C" w14:textId="77777777"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va menționa dacă </w:t>
      </w:r>
      <w:r w:rsidRPr="004B2280">
        <w:rPr>
          <w:rFonts w:ascii="Times New Roman" w:eastAsia="Times New Roman" w:hAnsi="Times New Roman" w:cs="Times New Roman"/>
          <w:sz w:val="24"/>
          <w:szCs w:val="24"/>
        </w:rPr>
        <w:t xml:space="preserve">la nivel național </w:t>
      </w:r>
      <w:r>
        <w:rPr>
          <w:rFonts w:ascii="Times New Roman" w:eastAsia="Times New Roman" w:hAnsi="Times New Roman" w:cs="Times New Roman"/>
          <w:sz w:val="24"/>
          <w:szCs w:val="24"/>
        </w:rPr>
        <w:t xml:space="preserve">este stabilită o </w:t>
      </w:r>
      <w:r w:rsidRPr="004B2280">
        <w:rPr>
          <w:rFonts w:ascii="Times New Roman" w:eastAsia="Times New Roman" w:hAnsi="Times New Roman" w:cs="Times New Roman"/>
          <w:sz w:val="24"/>
          <w:szCs w:val="24"/>
        </w:rPr>
        <w:t>abordare</w:t>
      </w:r>
      <w:r>
        <w:rPr>
          <w:rFonts w:ascii="Times New Roman" w:eastAsia="Times New Roman" w:hAnsi="Times New Roman" w:cs="Times New Roman"/>
          <w:sz w:val="24"/>
          <w:szCs w:val="24"/>
        </w:rPr>
        <w:t>/metodologie</w:t>
      </w:r>
      <w:r w:rsidRPr="004B2280">
        <w:rPr>
          <w:rFonts w:ascii="Times New Roman" w:eastAsia="Times New Roman" w:hAnsi="Times New Roman" w:cs="Times New Roman"/>
          <w:sz w:val="24"/>
          <w:szCs w:val="24"/>
        </w:rPr>
        <w:t xml:space="preserve"> în cazul </w:t>
      </w:r>
      <w:r>
        <w:rPr>
          <w:rFonts w:ascii="Times New Roman" w:eastAsia="Times New Roman" w:hAnsi="Times New Roman" w:cs="Times New Roman"/>
          <w:sz w:val="24"/>
          <w:szCs w:val="24"/>
        </w:rPr>
        <w:t>pagubelor.</w:t>
      </w:r>
    </w:p>
    <w:p w14:paraId="70892568"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586D0808" w14:textId="77777777"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toate celulele de inundație se va realiza analiza cost-beneficiu, iar ulterior se va face o evaluare globală.</w:t>
      </w:r>
    </w:p>
    <w:p w14:paraId="0611163E" w14:textId="77777777" w:rsidR="007641CD" w:rsidRDefault="007641CD" w:rsidP="00657399">
      <w:pPr>
        <w:spacing w:after="0" w:line="240" w:lineRule="auto"/>
        <w:ind w:left="426"/>
        <w:jc w:val="both"/>
        <w:rPr>
          <w:rFonts w:ascii="Times New Roman" w:eastAsia="Times New Roman" w:hAnsi="Times New Roman" w:cs="Times New Roman"/>
          <w:sz w:val="24"/>
          <w:szCs w:val="24"/>
        </w:rPr>
      </w:pPr>
    </w:p>
    <w:p w14:paraId="588EFF4B" w14:textId="12BB7377" w:rsidR="007641CD" w:rsidRDefault="007641CD" w:rsidP="00657399">
      <w:pPr>
        <w:spacing w:after="0" w:line="240" w:lineRule="auto"/>
        <w:ind w:left="426"/>
        <w:jc w:val="both"/>
        <w:rPr>
          <w:rFonts w:ascii="Times New Roman" w:eastAsia="Times New Roman" w:hAnsi="Times New Roman" w:cs="Times New Roman"/>
          <w:sz w:val="24"/>
          <w:szCs w:val="24"/>
        </w:rPr>
      </w:pPr>
      <w:r w:rsidRPr="007641CD">
        <w:rPr>
          <w:rFonts w:ascii="Times New Roman" w:eastAsia="Times New Roman" w:hAnsi="Times New Roman" w:cs="Times New Roman"/>
          <w:sz w:val="24"/>
          <w:szCs w:val="24"/>
        </w:rPr>
        <w:t xml:space="preserve">Se </w:t>
      </w:r>
      <w:r>
        <w:rPr>
          <w:rFonts w:ascii="Times New Roman" w:eastAsia="Times New Roman" w:hAnsi="Times New Roman" w:cs="Times New Roman"/>
          <w:sz w:val="24"/>
          <w:szCs w:val="24"/>
        </w:rPr>
        <w:t xml:space="preserve">va </w:t>
      </w:r>
      <w:r w:rsidRPr="007641CD">
        <w:rPr>
          <w:rFonts w:ascii="Times New Roman" w:eastAsia="Times New Roman" w:hAnsi="Times New Roman" w:cs="Times New Roman"/>
          <w:sz w:val="24"/>
          <w:szCs w:val="24"/>
        </w:rPr>
        <w:t>preciz</w:t>
      </w:r>
      <w:r>
        <w:rPr>
          <w:rFonts w:ascii="Times New Roman" w:eastAsia="Times New Roman" w:hAnsi="Times New Roman" w:cs="Times New Roman"/>
          <w:sz w:val="24"/>
          <w:szCs w:val="24"/>
        </w:rPr>
        <w:t>a</w:t>
      </w:r>
      <w:r w:rsidRPr="007641CD">
        <w:rPr>
          <w:rFonts w:ascii="Times New Roman" w:eastAsia="Times New Roman" w:hAnsi="Times New Roman" w:cs="Times New Roman"/>
          <w:sz w:val="24"/>
          <w:szCs w:val="24"/>
        </w:rPr>
        <w:t xml:space="preserve"> dacă pagubele evitate prin implementarea proiectului propus (proprietăți și infrastructură) sunt evaluate.</w:t>
      </w:r>
    </w:p>
    <w:p w14:paraId="69DA017B" w14:textId="77777777" w:rsidR="00657399" w:rsidRDefault="00657399" w:rsidP="00657399">
      <w:pPr>
        <w:spacing w:after="0" w:line="240" w:lineRule="auto"/>
        <w:jc w:val="both"/>
        <w:rPr>
          <w:rFonts w:ascii="Times New Roman" w:eastAsia="Times New Roman" w:hAnsi="Times New Roman" w:cs="Times New Roman"/>
          <w:sz w:val="24"/>
          <w:szCs w:val="24"/>
        </w:rPr>
      </w:pPr>
    </w:p>
    <w:p w14:paraId="6B77BF12" w14:textId="03ABDAF8"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Analiza de senzitivitate va demonstra faptul că </w:t>
      </w:r>
      <w:r w:rsidR="00C078C5">
        <w:rPr>
          <w:rFonts w:ascii="Times New Roman" w:eastAsia="Times New Roman" w:hAnsi="Times New Roman" w:cs="Times New Roman"/>
          <w:sz w:val="24"/>
          <w:szCs w:val="24"/>
        </w:rPr>
        <w:t>opțiunea selectată aduce beneficii în orice situație</w:t>
      </w:r>
      <w:r>
        <w:rPr>
          <w:rFonts w:ascii="Times New Roman" w:eastAsia="Times New Roman" w:hAnsi="Times New Roman" w:cs="Times New Roman"/>
          <w:sz w:val="24"/>
          <w:szCs w:val="24"/>
        </w:rPr>
        <w:t>.</w:t>
      </w:r>
    </w:p>
    <w:p w14:paraId="6BEA0B40" w14:textId="77777777" w:rsidR="00657399" w:rsidRPr="00C57D6E" w:rsidRDefault="00657399" w:rsidP="00657399">
      <w:pPr>
        <w:spacing w:after="0" w:line="240" w:lineRule="auto"/>
        <w:ind w:left="426"/>
        <w:jc w:val="both"/>
        <w:rPr>
          <w:rFonts w:ascii="Times New Roman" w:eastAsia="Times New Roman" w:hAnsi="Times New Roman" w:cs="Times New Roman"/>
          <w:sz w:val="24"/>
          <w:szCs w:val="24"/>
        </w:rPr>
      </w:pPr>
    </w:p>
    <w:p w14:paraId="0CBE7DE1" w14:textId="77777777" w:rsidR="00657399" w:rsidRDefault="00657399" w:rsidP="00657399">
      <w:pPr>
        <w:pStyle w:val="ListParagraph"/>
        <w:numPr>
          <w:ilvl w:val="3"/>
          <w:numId w:val="35"/>
        </w:numPr>
        <w:spacing w:after="0" w:line="240" w:lineRule="auto"/>
        <w:ind w:left="426" w:hanging="426"/>
        <w:jc w:val="both"/>
        <w:rPr>
          <w:rFonts w:ascii="Times New Roman" w:eastAsia="Times New Roman" w:hAnsi="Times New Roman" w:cs="Times New Roman"/>
          <w:i/>
          <w:sz w:val="24"/>
          <w:szCs w:val="24"/>
        </w:rPr>
      </w:pPr>
      <w:r w:rsidRPr="008B50C3">
        <w:rPr>
          <w:rFonts w:ascii="Times New Roman" w:eastAsia="Times New Roman" w:hAnsi="Times New Roman" w:cs="Times New Roman"/>
          <w:i/>
          <w:sz w:val="24"/>
          <w:szCs w:val="24"/>
        </w:rPr>
        <w:t>Justificarea perioadei de recurență ca va fi luată în considerare, în baza unei justificări economice (costul estimat al măsurilor de prevenire a inundațiilor/daune evitate luând în considerare mai multe perioade recurență)</w:t>
      </w:r>
    </w:p>
    <w:p w14:paraId="02EFDC4F" w14:textId="77777777" w:rsidR="00657399" w:rsidRPr="008B50C3" w:rsidRDefault="00657399" w:rsidP="00657399">
      <w:pPr>
        <w:pStyle w:val="ListParagraph"/>
        <w:spacing w:after="0" w:line="240" w:lineRule="auto"/>
        <w:ind w:left="426"/>
        <w:jc w:val="both"/>
        <w:rPr>
          <w:rFonts w:ascii="Times New Roman" w:eastAsia="Times New Roman" w:hAnsi="Times New Roman" w:cs="Times New Roman"/>
          <w:i/>
          <w:sz w:val="24"/>
          <w:szCs w:val="24"/>
        </w:rPr>
      </w:pPr>
    </w:p>
    <w:p w14:paraId="46E385AF" w14:textId="12D12F18"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Pr="00B226E5">
        <w:rPr>
          <w:rFonts w:ascii="Times New Roman" w:eastAsia="Times New Roman" w:hAnsi="Times New Roman" w:cs="Times New Roman"/>
          <w:sz w:val="24"/>
          <w:szCs w:val="24"/>
        </w:rPr>
        <w:t>erioad</w:t>
      </w:r>
      <w:r>
        <w:rPr>
          <w:rFonts w:ascii="Times New Roman" w:eastAsia="Times New Roman" w:hAnsi="Times New Roman" w:cs="Times New Roman"/>
          <w:sz w:val="24"/>
          <w:szCs w:val="24"/>
        </w:rPr>
        <w:t xml:space="preserve">a </w:t>
      </w:r>
      <w:r w:rsidRPr="00B226E5">
        <w:rPr>
          <w:rFonts w:ascii="Times New Roman" w:eastAsia="Times New Roman" w:hAnsi="Times New Roman" w:cs="Times New Roman"/>
          <w:sz w:val="24"/>
          <w:szCs w:val="24"/>
        </w:rPr>
        <w:t xml:space="preserve">de recurență </w:t>
      </w:r>
      <w:r w:rsidRPr="00C57D6E">
        <w:rPr>
          <w:rFonts w:ascii="Times New Roman" w:eastAsia="Times New Roman" w:hAnsi="Times New Roman" w:cs="Times New Roman"/>
          <w:sz w:val="24"/>
          <w:szCs w:val="24"/>
        </w:rPr>
        <w:t>care ar trebui să fie adoptată</w:t>
      </w:r>
      <w:r w:rsidRPr="00B226E5">
        <w:rPr>
          <w:rFonts w:ascii="Times New Roman" w:eastAsia="Times New Roman" w:hAnsi="Times New Roman" w:cs="Times New Roman"/>
          <w:sz w:val="24"/>
          <w:szCs w:val="24"/>
        </w:rPr>
        <w:t xml:space="preserve"> pentru standardul de proiectare a sistemului</w:t>
      </w:r>
      <w:r w:rsidRPr="000B361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va respecta HG nr. 846/2010 pentru aprobarea Strategiei naționale de management al riscului la inundații pe termen mediu și lung. </w:t>
      </w:r>
      <w:r w:rsidR="00C078C5" w:rsidRPr="00C078C5">
        <w:rPr>
          <w:rFonts w:ascii="Times New Roman" w:eastAsia="Times New Roman" w:hAnsi="Times New Roman" w:cs="Times New Roman"/>
          <w:sz w:val="24"/>
          <w:szCs w:val="24"/>
        </w:rPr>
        <w:t>În cazul în care se propune un standard mai scăzut de proiectare (&lt;1%) se va include o justificare completă.</w:t>
      </w:r>
      <w:r>
        <w:rPr>
          <w:rFonts w:ascii="Times New Roman" w:eastAsia="Times New Roman" w:hAnsi="Times New Roman" w:cs="Times New Roman"/>
          <w:sz w:val="24"/>
          <w:szCs w:val="24"/>
        </w:rPr>
        <w:t xml:space="preserve"> </w:t>
      </w:r>
    </w:p>
    <w:p w14:paraId="218C7341"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242E4594" w14:textId="40D031B8"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standarde de proiectare </w:t>
      </w:r>
      <w:r>
        <w:rPr>
          <w:rFonts w:ascii="Times New Roman" w:eastAsia="Times New Roman" w:hAnsi="Times New Roman" w:cs="Times New Roman"/>
          <w:sz w:val="24"/>
          <w:szCs w:val="24"/>
          <w:lang w:val="en-US"/>
        </w:rPr>
        <w:t>&gt;1%</w:t>
      </w:r>
      <w:r>
        <w:rPr>
          <w:rFonts w:ascii="Times New Roman" w:eastAsia="Times New Roman" w:hAnsi="Times New Roman" w:cs="Times New Roman"/>
          <w:sz w:val="24"/>
          <w:szCs w:val="24"/>
        </w:rPr>
        <w:t xml:space="preserve"> se va realiza o analiza cost-beneficiu incrementală </w:t>
      </w:r>
      <w:r w:rsidRPr="00092506">
        <w:rPr>
          <w:rFonts w:ascii="Times New Roman" w:eastAsia="Times New Roman" w:hAnsi="Times New Roman" w:cs="Times New Roman"/>
          <w:sz w:val="24"/>
          <w:szCs w:val="24"/>
        </w:rPr>
        <w:t xml:space="preserve">a beneficiilor </w:t>
      </w:r>
      <w:r w:rsidR="00C078C5">
        <w:rPr>
          <w:rFonts w:ascii="Times New Roman" w:eastAsia="Times New Roman" w:hAnsi="Times New Roman" w:cs="Times New Roman"/>
          <w:sz w:val="24"/>
          <w:szCs w:val="24"/>
        </w:rPr>
        <w:t>exprimate în pagube</w:t>
      </w:r>
      <w:r w:rsidRPr="00092506">
        <w:rPr>
          <w:rFonts w:ascii="Times New Roman" w:eastAsia="Times New Roman" w:hAnsi="Times New Roman" w:cs="Times New Roman"/>
          <w:sz w:val="24"/>
          <w:szCs w:val="24"/>
        </w:rPr>
        <w:t xml:space="preserve"> evitate</w:t>
      </w:r>
      <w:r>
        <w:rPr>
          <w:rFonts w:ascii="Times New Roman" w:eastAsia="Times New Roman" w:hAnsi="Times New Roman" w:cs="Times New Roman"/>
          <w:sz w:val="24"/>
          <w:szCs w:val="24"/>
        </w:rPr>
        <w:t>.</w:t>
      </w:r>
    </w:p>
    <w:p w14:paraId="1E3004C0"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33330641" w14:textId="77777777"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Stabilirea unui standard de proiectare pentru toate celulele de inundație.</w:t>
      </w:r>
    </w:p>
    <w:p w14:paraId="4783B08C"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2218C8E6" w14:textId="45A9F752"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preciza</w:t>
      </w:r>
      <w:r w:rsidR="00C078C5">
        <w:rPr>
          <w:rFonts w:ascii="Times New Roman" w:eastAsia="Times New Roman" w:hAnsi="Times New Roman" w:cs="Times New Roman"/>
          <w:sz w:val="24"/>
          <w:szCs w:val="24"/>
        </w:rPr>
        <w:t>/verifica</w:t>
      </w:r>
      <w:r>
        <w:rPr>
          <w:rFonts w:ascii="Times New Roman" w:eastAsia="Times New Roman" w:hAnsi="Times New Roman" w:cs="Times New Roman"/>
          <w:sz w:val="24"/>
          <w:szCs w:val="24"/>
        </w:rPr>
        <w:t xml:space="preserve"> dacă există terenuri </w:t>
      </w:r>
      <w:r w:rsidRPr="00065F76">
        <w:rPr>
          <w:rFonts w:ascii="Times New Roman" w:eastAsia="Times New Roman" w:hAnsi="Times New Roman" w:cs="Times New Roman"/>
          <w:sz w:val="24"/>
          <w:szCs w:val="24"/>
        </w:rPr>
        <w:t xml:space="preserve">nedezvoltate și </w:t>
      </w:r>
      <w:r>
        <w:rPr>
          <w:rFonts w:ascii="Times New Roman" w:eastAsia="Times New Roman" w:hAnsi="Times New Roman" w:cs="Times New Roman"/>
          <w:sz w:val="24"/>
          <w:szCs w:val="24"/>
        </w:rPr>
        <w:t>suprafețe</w:t>
      </w:r>
      <w:r w:rsidRPr="00065F76">
        <w:rPr>
          <w:rFonts w:ascii="Times New Roman" w:eastAsia="Times New Roman" w:hAnsi="Times New Roman" w:cs="Times New Roman"/>
          <w:sz w:val="24"/>
          <w:szCs w:val="24"/>
        </w:rPr>
        <w:t xml:space="preserve"> agricole </w:t>
      </w:r>
      <w:r>
        <w:rPr>
          <w:rFonts w:ascii="Times New Roman" w:eastAsia="Times New Roman" w:hAnsi="Times New Roman" w:cs="Times New Roman"/>
          <w:sz w:val="24"/>
          <w:szCs w:val="24"/>
        </w:rPr>
        <w:t xml:space="preserve">care au </w:t>
      </w:r>
      <w:r w:rsidRPr="00065F76">
        <w:rPr>
          <w:rFonts w:ascii="Times New Roman" w:eastAsia="Times New Roman" w:hAnsi="Times New Roman" w:cs="Times New Roman"/>
          <w:sz w:val="24"/>
          <w:szCs w:val="24"/>
        </w:rPr>
        <w:t xml:space="preserve">un standard </w:t>
      </w:r>
      <w:r>
        <w:rPr>
          <w:rFonts w:ascii="Times New Roman" w:eastAsia="Times New Roman" w:hAnsi="Times New Roman" w:cs="Times New Roman"/>
          <w:sz w:val="24"/>
          <w:szCs w:val="24"/>
        </w:rPr>
        <w:t>specific</w:t>
      </w:r>
      <w:r w:rsidRPr="00065F76">
        <w:rPr>
          <w:rFonts w:ascii="Times New Roman" w:eastAsia="Times New Roman" w:hAnsi="Times New Roman" w:cs="Times New Roman"/>
          <w:sz w:val="24"/>
          <w:szCs w:val="24"/>
        </w:rPr>
        <w:t xml:space="preserve"> de protecție</w:t>
      </w:r>
      <w:r>
        <w:rPr>
          <w:rFonts w:ascii="Times New Roman" w:eastAsia="Times New Roman" w:hAnsi="Times New Roman" w:cs="Times New Roman"/>
          <w:sz w:val="24"/>
          <w:szCs w:val="24"/>
        </w:rPr>
        <w:t>.</w:t>
      </w:r>
    </w:p>
    <w:p w14:paraId="2BDFD175"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44734E4B" w14:textId="77777777" w:rsidR="00657399" w:rsidRPr="00C57D6E" w:rsidRDefault="00657399" w:rsidP="00657399">
      <w:pPr>
        <w:spacing w:after="0" w:line="240" w:lineRule="auto"/>
        <w:ind w:left="426"/>
        <w:jc w:val="both"/>
        <w:rPr>
          <w:rFonts w:ascii="Times New Roman" w:eastAsia="Times New Roman" w:hAnsi="Times New Roman" w:cs="Times New Roman"/>
          <w:sz w:val="24"/>
          <w:szCs w:val="24"/>
        </w:rPr>
      </w:pPr>
    </w:p>
    <w:p w14:paraId="168F7674" w14:textId="77777777" w:rsidR="00657399" w:rsidRPr="008B50C3" w:rsidRDefault="00657399" w:rsidP="00657399">
      <w:pPr>
        <w:pStyle w:val="ListParagraph"/>
        <w:numPr>
          <w:ilvl w:val="3"/>
          <w:numId w:val="35"/>
        </w:numPr>
        <w:spacing w:after="0" w:line="240" w:lineRule="auto"/>
        <w:ind w:left="426" w:hanging="426"/>
        <w:jc w:val="both"/>
        <w:rPr>
          <w:rFonts w:ascii="Times New Roman" w:eastAsia="Times New Roman" w:hAnsi="Times New Roman" w:cs="Times New Roman"/>
          <w:i/>
          <w:sz w:val="24"/>
          <w:szCs w:val="24"/>
        </w:rPr>
      </w:pPr>
      <w:r w:rsidRPr="008B50C3">
        <w:rPr>
          <w:rFonts w:ascii="Times New Roman" w:eastAsia="Times New Roman" w:hAnsi="Times New Roman" w:cs="Times New Roman"/>
          <w:i/>
          <w:sz w:val="24"/>
          <w:szCs w:val="24"/>
        </w:rPr>
        <w:t>Proiectarea măsurilor de prevenire pe baza unui model hidromorfologic bine calibrat</w:t>
      </w:r>
    </w:p>
    <w:p w14:paraId="18C00680"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19C6257C" w14:textId="39CCD34A" w:rsidR="00657399" w:rsidRDefault="00657399" w:rsidP="00657399">
      <w:pPr>
        <w:spacing w:after="0" w:line="240" w:lineRule="auto"/>
        <w:ind w:left="426"/>
        <w:jc w:val="both"/>
        <w:rPr>
          <w:rFonts w:ascii="Times New Roman" w:eastAsia="Times New Roman" w:hAnsi="Times New Roman" w:cs="Times New Roman"/>
          <w:sz w:val="24"/>
          <w:szCs w:val="24"/>
        </w:rPr>
      </w:pPr>
      <w:r w:rsidRPr="00B226E5">
        <w:rPr>
          <w:rFonts w:ascii="Times New Roman" w:eastAsia="Times New Roman" w:hAnsi="Times New Roman" w:cs="Times New Roman"/>
          <w:sz w:val="24"/>
          <w:szCs w:val="24"/>
        </w:rPr>
        <w:t xml:space="preserve">Se va demonstra faptul că </w:t>
      </w:r>
      <w:r>
        <w:rPr>
          <w:rFonts w:ascii="Times New Roman" w:eastAsia="Times New Roman" w:hAnsi="Times New Roman" w:cs="Times New Roman"/>
          <w:sz w:val="24"/>
          <w:szCs w:val="24"/>
        </w:rPr>
        <w:t xml:space="preserve">măsurile propuse se bazează pe modele hidraulice și că impactul </w:t>
      </w:r>
      <w:r w:rsidR="00C078C5">
        <w:rPr>
          <w:rFonts w:ascii="Times New Roman" w:eastAsia="Times New Roman" w:hAnsi="Times New Roman" w:cs="Times New Roman"/>
          <w:sz w:val="24"/>
          <w:szCs w:val="24"/>
        </w:rPr>
        <w:t>proiectului</w:t>
      </w:r>
      <w:r>
        <w:rPr>
          <w:rFonts w:ascii="Times New Roman" w:eastAsia="Times New Roman" w:hAnsi="Times New Roman" w:cs="Times New Roman"/>
          <w:sz w:val="24"/>
          <w:szCs w:val="24"/>
        </w:rPr>
        <w:t xml:space="preserve"> atât în amonte, cât și în aval este analizat pentru o gamă largă de probabilități privind inundațiile. Astfel se vor lua în considerare</w:t>
      </w:r>
      <w:r w:rsidRPr="002818D5">
        <w:rPr>
          <w:rFonts w:ascii="Times New Roman" w:eastAsia="Times New Roman" w:hAnsi="Times New Roman" w:cs="Times New Roman"/>
          <w:sz w:val="24"/>
          <w:szCs w:val="24"/>
        </w:rPr>
        <w:t xml:space="preserve"> modificări </w:t>
      </w:r>
      <w:r>
        <w:rPr>
          <w:rFonts w:ascii="Times New Roman" w:eastAsia="Times New Roman" w:hAnsi="Times New Roman" w:cs="Times New Roman"/>
          <w:sz w:val="24"/>
          <w:szCs w:val="24"/>
        </w:rPr>
        <w:t>privind</w:t>
      </w:r>
      <w:r w:rsidRPr="002818D5">
        <w:rPr>
          <w:rFonts w:ascii="Times New Roman" w:eastAsia="Times New Roman" w:hAnsi="Times New Roman" w:cs="Times New Roman"/>
          <w:sz w:val="24"/>
          <w:szCs w:val="24"/>
        </w:rPr>
        <w:t xml:space="preserve"> regimul hidrologic și</w:t>
      </w:r>
      <w:r w:rsidDel="00FD3016">
        <w:rPr>
          <w:rFonts w:ascii="Times New Roman" w:eastAsia="Times New Roman" w:hAnsi="Times New Roman" w:cs="Times New Roman"/>
          <w:sz w:val="24"/>
          <w:szCs w:val="24"/>
        </w:rPr>
        <w:t xml:space="preserve"> </w:t>
      </w:r>
      <w:r w:rsidRPr="008B50C3">
        <w:rPr>
          <w:rFonts w:ascii="Times New Roman" w:eastAsia="Times New Roman" w:hAnsi="Times New Roman" w:cs="Times New Roman"/>
          <w:sz w:val="24"/>
          <w:szCs w:val="24"/>
        </w:rPr>
        <w:t xml:space="preserve">mecanismele de </w:t>
      </w:r>
      <w:r w:rsidR="00C078C5">
        <w:rPr>
          <w:rFonts w:ascii="Times New Roman" w:eastAsia="Times New Roman" w:hAnsi="Times New Roman" w:cs="Times New Roman"/>
          <w:sz w:val="24"/>
          <w:szCs w:val="24"/>
        </w:rPr>
        <w:t>inundare</w:t>
      </w:r>
      <w:r>
        <w:rPr>
          <w:rFonts w:ascii="Times New Roman" w:eastAsia="Times New Roman" w:hAnsi="Times New Roman" w:cs="Times New Roman"/>
          <w:sz w:val="24"/>
          <w:szCs w:val="24"/>
        </w:rPr>
        <w:t>.</w:t>
      </w:r>
    </w:p>
    <w:p w14:paraId="6198B660"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3A9960C9" w14:textId="6D9EBCD6" w:rsidR="00657399" w:rsidRDefault="00657399" w:rsidP="00657399">
      <w:pPr>
        <w:spacing w:after="0" w:line="240" w:lineRule="auto"/>
        <w:ind w:left="426"/>
        <w:jc w:val="both"/>
        <w:rPr>
          <w:rFonts w:ascii="Times New Roman" w:eastAsia="Times New Roman" w:hAnsi="Times New Roman" w:cs="Times New Roman"/>
          <w:sz w:val="24"/>
          <w:szCs w:val="24"/>
        </w:rPr>
      </w:pPr>
      <w:r w:rsidRPr="00A202C3">
        <w:rPr>
          <w:rFonts w:ascii="Times New Roman" w:eastAsia="Times New Roman" w:hAnsi="Times New Roman" w:cs="Times New Roman"/>
          <w:sz w:val="24"/>
          <w:szCs w:val="24"/>
        </w:rPr>
        <w:t xml:space="preserve">În cazul în care există un potențial de </w:t>
      </w:r>
      <w:r w:rsidR="005B4AB1">
        <w:rPr>
          <w:rFonts w:ascii="Times New Roman" w:eastAsia="Times New Roman" w:hAnsi="Times New Roman" w:cs="Times New Roman"/>
          <w:sz w:val="24"/>
          <w:szCs w:val="24"/>
        </w:rPr>
        <w:t>alterare a bilanțului de sedimente și de a crea condiții pentru modificări</w:t>
      </w:r>
      <w:r w:rsidRPr="00A202C3">
        <w:rPr>
          <w:rFonts w:ascii="Times New Roman" w:eastAsia="Times New Roman" w:hAnsi="Times New Roman" w:cs="Times New Roman"/>
          <w:sz w:val="24"/>
          <w:szCs w:val="24"/>
        </w:rPr>
        <w:t xml:space="preserve"> morfologice </w:t>
      </w:r>
      <w:r>
        <w:rPr>
          <w:rFonts w:ascii="Times New Roman" w:eastAsia="Times New Roman" w:hAnsi="Times New Roman" w:cs="Times New Roman"/>
          <w:sz w:val="24"/>
          <w:szCs w:val="24"/>
        </w:rPr>
        <w:t>ale</w:t>
      </w:r>
      <w:r w:rsidRPr="00A202C3">
        <w:rPr>
          <w:rFonts w:ascii="Times New Roman" w:eastAsia="Times New Roman" w:hAnsi="Times New Roman" w:cs="Times New Roman"/>
          <w:sz w:val="24"/>
          <w:szCs w:val="24"/>
        </w:rPr>
        <w:t xml:space="preserve"> cursu</w:t>
      </w:r>
      <w:r>
        <w:rPr>
          <w:rFonts w:ascii="Times New Roman" w:eastAsia="Times New Roman" w:hAnsi="Times New Roman" w:cs="Times New Roman"/>
          <w:sz w:val="24"/>
          <w:szCs w:val="24"/>
        </w:rPr>
        <w:t>lui</w:t>
      </w:r>
      <w:r w:rsidR="005B4AB1">
        <w:rPr>
          <w:rFonts w:ascii="Times New Roman" w:eastAsia="Times New Roman" w:hAnsi="Times New Roman" w:cs="Times New Roman"/>
          <w:sz w:val="24"/>
          <w:szCs w:val="24"/>
        </w:rPr>
        <w:t xml:space="preserve"> de apă </w:t>
      </w:r>
      <w:r>
        <w:rPr>
          <w:rFonts w:ascii="Times New Roman" w:eastAsia="Times New Roman" w:hAnsi="Times New Roman" w:cs="Times New Roman"/>
          <w:sz w:val="24"/>
          <w:szCs w:val="24"/>
        </w:rPr>
        <w:t>va fi efectuată o</w:t>
      </w:r>
      <w:r w:rsidRPr="00A202C3">
        <w:rPr>
          <w:rFonts w:ascii="Times New Roman" w:eastAsia="Times New Roman" w:hAnsi="Times New Roman" w:cs="Times New Roman"/>
          <w:sz w:val="24"/>
          <w:szCs w:val="24"/>
        </w:rPr>
        <w:t xml:space="preserve"> evaluare geomorfologică</w:t>
      </w:r>
      <w:r>
        <w:rPr>
          <w:rFonts w:ascii="Times New Roman" w:eastAsia="Times New Roman" w:hAnsi="Times New Roman" w:cs="Times New Roman"/>
          <w:sz w:val="24"/>
          <w:szCs w:val="24"/>
        </w:rPr>
        <w:t>.</w:t>
      </w:r>
    </w:p>
    <w:p w14:paraId="2922C5AE"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360662B4" w14:textId="77777777"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w:t>
      </w:r>
      <w:r w:rsidRPr="00022DAC">
        <w:rPr>
          <w:rFonts w:ascii="Times New Roman" w:eastAsia="Times New Roman" w:hAnsi="Times New Roman" w:cs="Times New Roman"/>
          <w:sz w:val="24"/>
          <w:szCs w:val="24"/>
        </w:rPr>
        <w:t xml:space="preserve">n cazul în care </w:t>
      </w:r>
      <w:r>
        <w:rPr>
          <w:rFonts w:ascii="Times New Roman" w:eastAsia="Times New Roman" w:hAnsi="Times New Roman" w:cs="Times New Roman"/>
          <w:sz w:val="24"/>
          <w:szCs w:val="24"/>
        </w:rPr>
        <w:t xml:space="preserve">este </w:t>
      </w:r>
      <w:r w:rsidRPr="00022DAC">
        <w:rPr>
          <w:rFonts w:ascii="Times New Roman" w:eastAsia="Times New Roman" w:hAnsi="Times New Roman" w:cs="Times New Roman"/>
          <w:sz w:val="24"/>
          <w:szCs w:val="24"/>
        </w:rPr>
        <w:t xml:space="preserve">identificat impact hidraulic și hidromorfologic, </w:t>
      </w:r>
      <w:r>
        <w:rPr>
          <w:rFonts w:ascii="Times New Roman" w:eastAsia="Times New Roman" w:hAnsi="Times New Roman" w:cs="Times New Roman"/>
          <w:sz w:val="24"/>
          <w:szCs w:val="24"/>
        </w:rPr>
        <w:t>se vor propune măsuri</w:t>
      </w:r>
      <w:r w:rsidRPr="00022DAC">
        <w:rPr>
          <w:rFonts w:ascii="Times New Roman" w:eastAsia="Times New Roman" w:hAnsi="Times New Roman" w:cs="Times New Roman"/>
          <w:sz w:val="24"/>
          <w:szCs w:val="24"/>
        </w:rPr>
        <w:t xml:space="preserve"> de </w:t>
      </w:r>
      <w:r>
        <w:rPr>
          <w:rFonts w:ascii="Times New Roman" w:eastAsia="Times New Roman" w:hAnsi="Times New Roman" w:cs="Times New Roman"/>
          <w:sz w:val="24"/>
          <w:szCs w:val="24"/>
        </w:rPr>
        <w:t>diminuare a acestora.</w:t>
      </w:r>
    </w:p>
    <w:p w14:paraId="2E05599A"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1E4B23FE" w14:textId="1676E190" w:rsidR="00657399" w:rsidRDefault="005B4AB1"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acest context se vor prezenta și analiza </w:t>
      </w:r>
      <w:r w:rsidR="00657399">
        <w:rPr>
          <w:rFonts w:ascii="Times New Roman" w:eastAsia="Times New Roman" w:hAnsi="Times New Roman" w:cs="Times New Roman"/>
          <w:sz w:val="24"/>
          <w:szCs w:val="24"/>
        </w:rPr>
        <w:t>opțiuni</w:t>
      </w:r>
      <w:r>
        <w:rPr>
          <w:rFonts w:ascii="Times New Roman" w:eastAsia="Times New Roman" w:hAnsi="Times New Roman" w:cs="Times New Roman"/>
          <w:sz w:val="24"/>
          <w:szCs w:val="24"/>
        </w:rPr>
        <w:t>le</w:t>
      </w:r>
      <w:r w:rsidR="00657399" w:rsidRPr="0099639D">
        <w:rPr>
          <w:rFonts w:ascii="Times New Roman" w:eastAsia="Times New Roman" w:hAnsi="Times New Roman" w:cs="Times New Roman"/>
          <w:sz w:val="24"/>
          <w:szCs w:val="24"/>
        </w:rPr>
        <w:t xml:space="preserve"> alternative</w:t>
      </w:r>
      <w:r w:rsidR="00657399">
        <w:rPr>
          <w:rFonts w:ascii="Times New Roman" w:eastAsia="Times New Roman" w:hAnsi="Times New Roman" w:cs="Times New Roman"/>
          <w:sz w:val="24"/>
          <w:szCs w:val="24"/>
        </w:rPr>
        <w:t>.</w:t>
      </w:r>
    </w:p>
    <w:p w14:paraId="3086EA0B" w14:textId="77777777" w:rsidR="005B4AB1" w:rsidRDefault="005B4AB1" w:rsidP="00657399">
      <w:pPr>
        <w:spacing w:after="0" w:line="240" w:lineRule="auto"/>
        <w:ind w:left="426"/>
        <w:jc w:val="both"/>
        <w:rPr>
          <w:rFonts w:ascii="Times New Roman" w:eastAsia="Times New Roman" w:hAnsi="Times New Roman" w:cs="Times New Roman"/>
          <w:sz w:val="24"/>
          <w:szCs w:val="24"/>
        </w:rPr>
      </w:pPr>
    </w:p>
    <w:p w14:paraId="43B07FD8" w14:textId="27B94399"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menționa</w:t>
      </w:r>
      <w:r w:rsidR="005B4AB1">
        <w:rPr>
          <w:rFonts w:ascii="Times New Roman" w:eastAsia="Times New Roman" w:hAnsi="Times New Roman" w:cs="Times New Roman"/>
          <w:sz w:val="24"/>
          <w:szCs w:val="24"/>
        </w:rPr>
        <w:t xml:space="preserve"> dacă</w:t>
      </w:r>
      <w:r>
        <w:rPr>
          <w:rFonts w:ascii="Times New Roman" w:eastAsia="Times New Roman" w:hAnsi="Times New Roman" w:cs="Times New Roman"/>
          <w:sz w:val="24"/>
          <w:szCs w:val="24"/>
        </w:rPr>
        <w:t xml:space="preserve"> </w:t>
      </w:r>
      <w:r w:rsidR="005B4AB1">
        <w:rPr>
          <w:rFonts w:ascii="Times New Roman" w:eastAsia="Times New Roman" w:hAnsi="Times New Roman" w:cs="Times New Roman"/>
          <w:sz w:val="24"/>
          <w:szCs w:val="24"/>
        </w:rPr>
        <w:t>o</w:t>
      </w:r>
      <w:r w:rsidR="005B4AB1" w:rsidRPr="005B4AB1">
        <w:rPr>
          <w:rFonts w:ascii="Times New Roman" w:eastAsia="Times New Roman" w:hAnsi="Times New Roman" w:cs="Times New Roman"/>
          <w:sz w:val="24"/>
          <w:szCs w:val="24"/>
        </w:rPr>
        <w:t xml:space="preserve">pțiunile analizate țin cont de impactul asupra biodiveristății, în special dacă zona este într-un sit Natura 2000, și asupra stării ecologice a corpurilor de apă, și </w:t>
      </w:r>
      <w:r w:rsidR="005B4AB1">
        <w:rPr>
          <w:rFonts w:ascii="Times New Roman" w:eastAsia="Times New Roman" w:hAnsi="Times New Roman" w:cs="Times New Roman"/>
          <w:sz w:val="24"/>
          <w:szCs w:val="24"/>
        </w:rPr>
        <w:t xml:space="preserve">dacă </w:t>
      </w:r>
      <w:r w:rsidR="005B4AB1" w:rsidRPr="005B4AB1">
        <w:rPr>
          <w:rFonts w:ascii="Times New Roman" w:eastAsia="Times New Roman" w:hAnsi="Times New Roman" w:cs="Times New Roman"/>
          <w:sz w:val="24"/>
          <w:szCs w:val="24"/>
        </w:rPr>
        <w:t>se propun opțiuni alternative conform legislației europene în vigoare (ex. Directivele Habitate și Păsări, Directiva Cadru privind Apa, etc).</w:t>
      </w:r>
    </w:p>
    <w:p w14:paraId="652560A0" w14:textId="77777777" w:rsidR="00657399" w:rsidRPr="00C57D6E" w:rsidRDefault="00657399" w:rsidP="00657399">
      <w:pPr>
        <w:spacing w:after="0" w:line="240" w:lineRule="auto"/>
        <w:ind w:left="426"/>
        <w:jc w:val="both"/>
        <w:rPr>
          <w:rFonts w:ascii="Times New Roman" w:eastAsia="Times New Roman" w:hAnsi="Times New Roman" w:cs="Times New Roman"/>
          <w:sz w:val="24"/>
          <w:szCs w:val="24"/>
        </w:rPr>
      </w:pPr>
    </w:p>
    <w:p w14:paraId="65F8CE30" w14:textId="77777777" w:rsidR="00657399" w:rsidRPr="008B50C3" w:rsidRDefault="00657399" w:rsidP="00657399">
      <w:pPr>
        <w:pStyle w:val="ListParagraph"/>
        <w:numPr>
          <w:ilvl w:val="3"/>
          <w:numId w:val="35"/>
        </w:numPr>
        <w:spacing w:after="0" w:line="240" w:lineRule="auto"/>
        <w:ind w:left="426" w:hanging="426"/>
        <w:jc w:val="both"/>
        <w:rPr>
          <w:rFonts w:ascii="Times New Roman" w:eastAsia="Times New Roman" w:hAnsi="Times New Roman" w:cs="Times New Roman"/>
          <w:i/>
          <w:sz w:val="24"/>
          <w:szCs w:val="24"/>
        </w:rPr>
      </w:pPr>
      <w:r w:rsidRPr="008B50C3">
        <w:rPr>
          <w:rFonts w:ascii="Times New Roman" w:eastAsia="Times New Roman" w:hAnsi="Times New Roman" w:cs="Times New Roman"/>
          <w:i/>
          <w:sz w:val="24"/>
          <w:szCs w:val="24"/>
        </w:rPr>
        <w:t>Identificarea măsurilor adecvate de prevenire a inundațiilor, pe baza unei analize de opțiuni și a prioritizării intervențiilor specifice infrastructurii verzi</w:t>
      </w:r>
    </w:p>
    <w:p w14:paraId="150AEF24" w14:textId="77777777" w:rsidR="00657399" w:rsidRDefault="00657399" w:rsidP="00657399">
      <w:pPr>
        <w:spacing w:after="0" w:line="240" w:lineRule="auto"/>
        <w:ind w:left="450"/>
        <w:jc w:val="both"/>
        <w:rPr>
          <w:rFonts w:ascii="Times New Roman" w:eastAsia="Times New Roman" w:hAnsi="Times New Roman" w:cs="Times New Roman"/>
          <w:sz w:val="24"/>
          <w:szCs w:val="24"/>
        </w:rPr>
      </w:pPr>
    </w:p>
    <w:p w14:paraId="5F84FA8A" w14:textId="77777777" w:rsidR="00657399" w:rsidRDefault="00657399" w:rsidP="00657399">
      <w:pPr>
        <w:spacing w:after="0" w:line="240" w:lineRule="auto"/>
        <w:ind w:left="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w:t>
      </w:r>
      <w:r w:rsidRPr="00B226E5">
        <w:rPr>
          <w:rFonts w:ascii="Times New Roman" w:eastAsia="Times New Roman" w:hAnsi="Times New Roman" w:cs="Times New Roman"/>
          <w:sz w:val="24"/>
          <w:szCs w:val="24"/>
        </w:rPr>
        <w:t>pțiune</w:t>
      </w:r>
      <w:r>
        <w:rPr>
          <w:rFonts w:ascii="Times New Roman" w:eastAsia="Times New Roman" w:hAnsi="Times New Roman" w:cs="Times New Roman"/>
          <w:sz w:val="24"/>
          <w:szCs w:val="24"/>
        </w:rPr>
        <w:t>a</w:t>
      </w:r>
      <w:r w:rsidRPr="00B226E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viabilă și sustenabilă selectată pentru managementul</w:t>
      </w:r>
      <w:r w:rsidRPr="00B226E5">
        <w:rPr>
          <w:rFonts w:ascii="Times New Roman" w:eastAsia="Times New Roman" w:hAnsi="Times New Roman" w:cs="Times New Roman"/>
          <w:sz w:val="24"/>
          <w:szCs w:val="24"/>
        </w:rPr>
        <w:t xml:space="preserve"> riscului </w:t>
      </w:r>
      <w:r>
        <w:rPr>
          <w:rFonts w:ascii="Times New Roman" w:eastAsia="Times New Roman" w:hAnsi="Times New Roman" w:cs="Times New Roman"/>
          <w:sz w:val="24"/>
          <w:szCs w:val="24"/>
        </w:rPr>
        <w:t>la</w:t>
      </w:r>
      <w:r w:rsidRPr="00B226E5">
        <w:rPr>
          <w:rFonts w:ascii="Times New Roman" w:eastAsia="Times New Roman" w:hAnsi="Times New Roman" w:cs="Times New Roman"/>
          <w:sz w:val="24"/>
          <w:szCs w:val="24"/>
        </w:rPr>
        <w:t xml:space="preserve"> inundații </w:t>
      </w:r>
      <w:r>
        <w:rPr>
          <w:rFonts w:ascii="Times New Roman" w:eastAsia="Times New Roman" w:hAnsi="Times New Roman" w:cs="Times New Roman"/>
          <w:sz w:val="24"/>
          <w:szCs w:val="24"/>
        </w:rPr>
        <w:t>va fi</w:t>
      </w:r>
      <w:r w:rsidRPr="00B226E5">
        <w:rPr>
          <w:rFonts w:ascii="Times New Roman" w:eastAsia="Times New Roman" w:hAnsi="Times New Roman" w:cs="Times New Roman"/>
          <w:sz w:val="24"/>
          <w:szCs w:val="24"/>
        </w:rPr>
        <w:t xml:space="preserve"> prezentat</w:t>
      </w:r>
      <w:r>
        <w:rPr>
          <w:rFonts w:ascii="Times New Roman" w:eastAsia="Times New Roman" w:hAnsi="Times New Roman" w:cs="Times New Roman"/>
          <w:sz w:val="24"/>
          <w:szCs w:val="24"/>
        </w:rPr>
        <w:t>ă</w:t>
      </w:r>
      <w:r w:rsidRPr="00B226E5">
        <w:rPr>
          <w:rFonts w:ascii="Times New Roman" w:eastAsia="Times New Roman" w:hAnsi="Times New Roman" w:cs="Times New Roman"/>
          <w:sz w:val="24"/>
          <w:szCs w:val="24"/>
        </w:rPr>
        <w:t xml:space="preserve"> în mod transparent</w:t>
      </w:r>
      <w:r>
        <w:rPr>
          <w:rFonts w:ascii="Times New Roman" w:eastAsia="Times New Roman" w:hAnsi="Times New Roman" w:cs="Times New Roman"/>
          <w:sz w:val="24"/>
          <w:szCs w:val="24"/>
        </w:rPr>
        <w:t>. Aceasta</w:t>
      </w:r>
      <w:r w:rsidRPr="00B226E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va fi bazată pe analiza multicriterială (AMC) </w:t>
      </w:r>
      <w:r w:rsidRPr="00B226E5">
        <w:rPr>
          <w:rFonts w:ascii="Times New Roman" w:eastAsia="Times New Roman" w:hAnsi="Times New Roman" w:cs="Times New Roman"/>
          <w:sz w:val="24"/>
          <w:szCs w:val="24"/>
        </w:rPr>
        <w:t>ș</w:t>
      </w:r>
      <w:r>
        <w:rPr>
          <w:rFonts w:ascii="Times New Roman" w:eastAsia="Times New Roman" w:hAnsi="Times New Roman" w:cs="Times New Roman"/>
          <w:sz w:val="24"/>
          <w:szCs w:val="24"/>
        </w:rPr>
        <w:t xml:space="preserve">i </w:t>
      </w:r>
      <w:r w:rsidRPr="00B226E5">
        <w:rPr>
          <w:rFonts w:ascii="Times New Roman" w:eastAsia="Times New Roman" w:hAnsi="Times New Roman" w:cs="Times New Roman"/>
          <w:sz w:val="24"/>
          <w:szCs w:val="24"/>
        </w:rPr>
        <w:t>criter</w:t>
      </w:r>
      <w:r>
        <w:rPr>
          <w:rFonts w:ascii="Times New Roman" w:eastAsia="Times New Roman" w:hAnsi="Times New Roman" w:cs="Times New Roman"/>
          <w:sz w:val="24"/>
          <w:szCs w:val="24"/>
        </w:rPr>
        <w:t>iile</w:t>
      </w:r>
      <w:r w:rsidRPr="00B226E5">
        <w:rPr>
          <w:rFonts w:ascii="Times New Roman" w:eastAsia="Times New Roman" w:hAnsi="Times New Roman" w:cs="Times New Roman"/>
          <w:sz w:val="24"/>
          <w:szCs w:val="24"/>
        </w:rPr>
        <w:t xml:space="preserve"> naționale </w:t>
      </w:r>
      <w:r>
        <w:rPr>
          <w:rFonts w:ascii="Times New Roman" w:eastAsia="Times New Roman" w:hAnsi="Times New Roman" w:cs="Times New Roman"/>
          <w:sz w:val="24"/>
          <w:szCs w:val="24"/>
        </w:rPr>
        <w:t xml:space="preserve">adaptate </w:t>
      </w:r>
      <w:r w:rsidRPr="00B226E5">
        <w:rPr>
          <w:rFonts w:ascii="Times New Roman" w:eastAsia="Times New Roman" w:hAnsi="Times New Roman" w:cs="Times New Roman"/>
          <w:sz w:val="24"/>
          <w:szCs w:val="24"/>
        </w:rPr>
        <w:t xml:space="preserve">pentru </w:t>
      </w:r>
      <w:r>
        <w:rPr>
          <w:rFonts w:ascii="Times New Roman" w:eastAsia="Times New Roman" w:hAnsi="Times New Roman" w:cs="Times New Roman"/>
          <w:sz w:val="24"/>
          <w:szCs w:val="24"/>
        </w:rPr>
        <w:t>zona care face obiectul proiectului.</w:t>
      </w:r>
    </w:p>
    <w:p w14:paraId="0B8C5E65" w14:textId="77777777" w:rsidR="00657399" w:rsidRDefault="00657399" w:rsidP="00657399">
      <w:pPr>
        <w:spacing w:after="0" w:line="240" w:lineRule="auto"/>
        <w:ind w:left="450"/>
        <w:jc w:val="both"/>
        <w:rPr>
          <w:rFonts w:ascii="Times New Roman" w:eastAsia="Times New Roman" w:hAnsi="Times New Roman" w:cs="Times New Roman"/>
          <w:sz w:val="24"/>
          <w:szCs w:val="24"/>
        </w:rPr>
      </w:pPr>
    </w:p>
    <w:p w14:paraId="230E0F80" w14:textId="77777777" w:rsidR="00657399" w:rsidRDefault="00657399" w:rsidP="00657399">
      <w:pPr>
        <w:spacing w:after="0" w:line="240" w:lineRule="auto"/>
        <w:ind w:left="450"/>
        <w:jc w:val="both"/>
        <w:rPr>
          <w:rFonts w:ascii="Times New Roman" w:eastAsia="Times New Roman" w:hAnsi="Times New Roman" w:cs="Times New Roman"/>
          <w:sz w:val="24"/>
          <w:szCs w:val="24"/>
        </w:rPr>
      </w:pPr>
      <w:r w:rsidRPr="00B226E5">
        <w:rPr>
          <w:rFonts w:ascii="Times New Roman" w:eastAsia="Times New Roman" w:hAnsi="Times New Roman" w:cs="Times New Roman"/>
          <w:sz w:val="24"/>
          <w:szCs w:val="24"/>
        </w:rPr>
        <w:t xml:space="preserve">Se va avea în vedere faptul că </w:t>
      </w:r>
      <w:r>
        <w:rPr>
          <w:rFonts w:ascii="Times New Roman" w:eastAsia="Times New Roman" w:hAnsi="Times New Roman" w:cs="Times New Roman"/>
          <w:sz w:val="24"/>
          <w:szCs w:val="24"/>
        </w:rPr>
        <w:t>m</w:t>
      </w:r>
      <w:r w:rsidRPr="00991452">
        <w:rPr>
          <w:rFonts w:ascii="Times New Roman" w:eastAsia="Times New Roman" w:hAnsi="Times New Roman" w:cs="Times New Roman"/>
          <w:sz w:val="24"/>
          <w:szCs w:val="24"/>
        </w:rPr>
        <w:t xml:space="preserve">ăsurile care nu sunt </w:t>
      </w:r>
      <w:r>
        <w:rPr>
          <w:rFonts w:ascii="Times New Roman" w:eastAsia="Times New Roman" w:hAnsi="Times New Roman" w:cs="Times New Roman"/>
          <w:sz w:val="24"/>
          <w:szCs w:val="24"/>
        </w:rPr>
        <w:t xml:space="preserve">viabile </w:t>
      </w:r>
      <w:r w:rsidRPr="00991452">
        <w:rPr>
          <w:rFonts w:ascii="Times New Roman" w:eastAsia="Times New Roman" w:hAnsi="Times New Roman" w:cs="Times New Roman"/>
          <w:sz w:val="24"/>
          <w:szCs w:val="24"/>
        </w:rPr>
        <w:t>punct de vedere tehnic, administrativ</w:t>
      </w:r>
      <w:r>
        <w:rPr>
          <w:rFonts w:ascii="Times New Roman" w:eastAsia="Times New Roman" w:hAnsi="Times New Roman" w:cs="Times New Roman"/>
          <w:sz w:val="24"/>
          <w:szCs w:val="24"/>
        </w:rPr>
        <w:t xml:space="preserve"> și/</w:t>
      </w:r>
      <w:r w:rsidRPr="00991452">
        <w:rPr>
          <w:rFonts w:ascii="Times New Roman" w:eastAsia="Times New Roman" w:hAnsi="Times New Roman" w:cs="Times New Roman"/>
          <w:sz w:val="24"/>
          <w:szCs w:val="24"/>
        </w:rPr>
        <w:t xml:space="preserve">sau </w:t>
      </w:r>
      <w:r>
        <w:rPr>
          <w:rFonts w:ascii="Times New Roman" w:eastAsia="Times New Roman" w:hAnsi="Times New Roman" w:cs="Times New Roman"/>
          <w:sz w:val="24"/>
          <w:szCs w:val="24"/>
        </w:rPr>
        <w:t>legal</w:t>
      </w:r>
      <w:r w:rsidRPr="00991452">
        <w:rPr>
          <w:rFonts w:ascii="Times New Roman" w:eastAsia="Times New Roman" w:hAnsi="Times New Roman" w:cs="Times New Roman"/>
          <w:sz w:val="24"/>
          <w:szCs w:val="24"/>
        </w:rPr>
        <w:t xml:space="preserve"> nu ar trebui să fie analizate înainte de </w:t>
      </w:r>
      <w:r>
        <w:rPr>
          <w:rFonts w:ascii="Times New Roman" w:eastAsia="Times New Roman" w:hAnsi="Times New Roman" w:cs="Times New Roman"/>
          <w:sz w:val="24"/>
          <w:szCs w:val="24"/>
        </w:rPr>
        <w:t>AMC.</w:t>
      </w:r>
    </w:p>
    <w:p w14:paraId="6D756DED" w14:textId="77777777" w:rsidR="00657399" w:rsidRDefault="00657399" w:rsidP="00657399">
      <w:pPr>
        <w:spacing w:after="0" w:line="240" w:lineRule="auto"/>
        <w:ind w:left="450"/>
        <w:jc w:val="both"/>
        <w:rPr>
          <w:rFonts w:ascii="Times New Roman" w:eastAsia="Times New Roman" w:hAnsi="Times New Roman" w:cs="Times New Roman"/>
          <w:sz w:val="24"/>
          <w:szCs w:val="24"/>
        </w:rPr>
      </w:pPr>
    </w:p>
    <w:p w14:paraId="4D07016D" w14:textId="77777777" w:rsidR="00657399" w:rsidRDefault="00657399" w:rsidP="00657399">
      <w:pPr>
        <w:tabs>
          <w:tab w:val="left" w:pos="540"/>
        </w:tabs>
        <w:spacing w:after="0" w:line="240" w:lineRule="auto"/>
        <w:ind w:left="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prezenta procesul prin care au fost analizate și selectate măsurile pentru opțiunile propuse.</w:t>
      </w:r>
    </w:p>
    <w:p w14:paraId="20CE94D5" w14:textId="77777777" w:rsidR="00657399" w:rsidRDefault="00657399" w:rsidP="00657399">
      <w:pPr>
        <w:tabs>
          <w:tab w:val="left" w:pos="540"/>
        </w:tabs>
        <w:spacing w:after="0" w:line="240" w:lineRule="auto"/>
        <w:ind w:left="450"/>
        <w:jc w:val="both"/>
        <w:rPr>
          <w:rFonts w:ascii="Times New Roman" w:eastAsia="Times New Roman" w:hAnsi="Times New Roman" w:cs="Times New Roman"/>
          <w:sz w:val="24"/>
          <w:szCs w:val="24"/>
        </w:rPr>
      </w:pPr>
    </w:p>
    <w:p w14:paraId="303067E0" w14:textId="77777777" w:rsidR="00657399" w:rsidRPr="000B6358" w:rsidRDefault="00657399" w:rsidP="00657399">
      <w:pPr>
        <w:pStyle w:val="ListParagraph"/>
        <w:numPr>
          <w:ilvl w:val="0"/>
          <w:numId w:val="82"/>
        </w:numPr>
        <w:spacing w:after="0" w:line="240" w:lineRule="auto"/>
        <w:jc w:val="both"/>
        <w:rPr>
          <w:rFonts w:ascii="Times New Roman" w:eastAsia="Times New Roman" w:hAnsi="Times New Roman" w:cs="Times New Roman"/>
          <w:sz w:val="24"/>
          <w:szCs w:val="24"/>
        </w:rPr>
      </w:pPr>
      <w:r w:rsidRPr="000B6358">
        <w:rPr>
          <w:rFonts w:ascii="Times New Roman" w:eastAsia="Times New Roman" w:hAnsi="Times New Roman" w:cs="Times New Roman"/>
          <w:b/>
          <w:sz w:val="24"/>
          <w:szCs w:val="24"/>
        </w:rPr>
        <w:t>Fiecare opțiune va fi analizată în funcție de impactul generat</w:t>
      </w:r>
      <w:r w:rsidRPr="000B6358">
        <w:rPr>
          <w:rFonts w:ascii="Times New Roman" w:eastAsia="Times New Roman" w:hAnsi="Times New Roman" w:cs="Times New Roman"/>
          <w:sz w:val="24"/>
          <w:szCs w:val="24"/>
        </w:rPr>
        <w:t xml:space="preserve"> ținând seama de Directiva Cadru Apă și Directiva Păsări, respectiv Habitate, după caz. </w:t>
      </w:r>
    </w:p>
    <w:p w14:paraId="4C0DD491" w14:textId="77777777" w:rsidR="00657399" w:rsidRDefault="00657399" w:rsidP="00657399">
      <w:pPr>
        <w:spacing w:after="0" w:line="240" w:lineRule="auto"/>
        <w:ind w:left="450"/>
        <w:jc w:val="both"/>
        <w:rPr>
          <w:rFonts w:ascii="Times New Roman" w:eastAsia="Times New Roman" w:hAnsi="Times New Roman" w:cs="Times New Roman"/>
          <w:sz w:val="24"/>
          <w:szCs w:val="24"/>
        </w:rPr>
      </w:pPr>
    </w:p>
    <w:p w14:paraId="49A0907F" w14:textId="77777777" w:rsidR="00657399" w:rsidRPr="000B6358" w:rsidRDefault="00657399" w:rsidP="00657399">
      <w:pPr>
        <w:pStyle w:val="ListParagraph"/>
        <w:numPr>
          <w:ilvl w:val="0"/>
          <w:numId w:val="82"/>
        </w:numPr>
        <w:spacing w:after="0" w:line="240" w:lineRule="auto"/>
        <w:jc w:val="both"/>
        <w:rPr>
          <w:rFonts w:ascii="Times New Roman" w:eastAsia="Times New Roman" w:hAnsi="Times New Roman" w:cs="Times New Roman"/>
          <w:sz w:val="24"/>
          <w:szCs w:val="24"/>
        </w:rPr>
      </w:pPr>
      <w:r w:rsidRPr="000B6358">
        <w:rPr>
          <w:rFonts w:ascii="Times New Roman" w:eastAsia="Times New Roman" w:hAnsi="Times New Roman" w:cs="Times New Roman"/>
          <w:b/>
          <w:sz w:val="24"/>
          <w:szCs w:val="24"/>
        </w:rPr>
        <w:t>Studiul de fezabilitate trebuie să demonstreze folosind modelul conceptual “source pathway receptor” faptul că sistemul nu va avea impact asupra stării corpului/corpurilor de apă sau sitului Natura 2000</w:t>
      </w:r>
      <w:r w:rsidRPr="000B6358">
        <w:rPr>
          <w:rFonts w:ascii="Times New Roman" w:eastAsia="Times New Roman" w:hAnsi="Times New Roman" w:cs="Times New Roman"/>
          <w:sz w:val="24"/>
          <w:szCs w:val="24"/>
        </w:rPr>
        <w:t xml:space="preserve"> ș</w:t>
      </w:r>
      <w:r>
        <w:rPr>
          <w:rFonts w:ascii="Times New Roman" w:eastAsia="Times New Roman" w:hAnsi="Times New Roman" w:cs="Times New Roman"/>
          <w:sz w:val="24"/>
          <w:szCs w:val="24"/>
        </w:rPr>
        <w:t xml:space="preserve">i </w:t>
      </w:r>
      <w:r w:rsidRPr="000B6358">
        <w:rPr>
          <w:rFonts w:ascii="Times New Roman" w:eastAsia="Times New Roman" w:hAnsi="Times New Roman" w:cs="Times New Roman"/>
          <w:sz w:val="24"/>
          <w:szCs w:val="24"/>
        </w:rPr>
        <w:t xml:space="preserve">să precizeze impacturile din zona situată în aval de lucrările propuse. Se vor avea în vedere opțiuni alternative sau revizuirea opțiunilor inițiale pentru a evita sau diminua impacturile și doar în cazul în care nu se ajunge la rezultatul scontat se vor lua în considerare măsuri de atenuare. </w:t>
      </w:r>
    </w:p>
    <w:p w14:paraId="2FD43F77" w14:textId="77777777" w:rsidR="00657399" w:rsidRPr="00EF2C1E" w:rsidRDefault="00657399" w:rsidP="00657399">
      <w:pPr>
        <w:spacing w:after="0" w:line="240" w:lineRule="auto"/>
        <w:ind w:left="450"/>
        <w:jc w:val="both"/>
        <w:rPr>
          <w:rFonts w:ascii="Times New Roman" w:eastAsia="Times New Roman" w:hAnsi="Times New Roman" w:cs="Times New Roman"/>
          <w:sz w:val="24"/>
          <w:szCs w:val="24"/>
        </w:rPr>
      </w:pPr>
    </w:p>
    <w:p w14:paraId="7C937E36" w14:textId="77777777" w:rsidR="00657399" w:rsidRPr="000B6358" w:rsidRDefault="00657399" w:rsidP="00657399">
      <w:pPr>
        <w:pStyle w:val="ListParagraph"/>
        <w:numPr>
          <w:ilvl w:val="0"/>
          <w:numId w:val="82"/>
        </w:numPr>
        <w:spacing w:after="0" w:line="240" w:lineRule="auto"/>
        <w:jc w:val="both"/>
        <w:rPr>
          <w:rFonts w:ascii="Times New Roman" w:eastAsia="Times New Roman" w:hAnsi="Times New Roman" w:cs="Times New Roman"/>
          <w:sz w:val="24"/>
          <w:szCs w:val="24"/>
        </w:rPr>
      </w:pPr>
      <w:r w:rsidRPr="000B6358">
        <w:rPr>
          <w:rFonts w:ascii="Times New Roman" w:eastAsia="Times New Roman" w:hAnsi="Times New Roman" w:cs="Times New Roman"/>
          <w:sz w:val="24"/>
          <w:szCs w:val="24"/>
        </w:rPr>
        <w:t xml:space="preserve">Se va stabili dacă investițiile propuse în cadrul proiectului pot deteriora starea/potențialul ecologic ca urmare a modificărilor de natură morfologică a corpurilor de apă sau nu conduc la îmbunătățirea potențialului ecologic. </w:t>
      </w:r>
    </w:p>
    <w:p w14:paraId="415DD07C" w14:textId="77777777" w:rsidR="00657399" w:rsidRDefault="00657399" w:rsidP="00657399">
      <w:pPr>
        <w:spacing w:after="0" w:line="240" w:lineRule="auto"/>
        <w:ind w:left="450"/>
        <w:jc w:val="both"/>
        <w:rPr>
          <w:rFonts w:ascii="Times New Roman" w:eastAsia="Times New Roman" w:hAnsi="Times New Roman" w:cs="Times New Roman"/>
          <w:sz w:val="24"/>
          <w:szCs w:val="24"/>
        </w:rPr>
      </w:pPr>
    </w:p>
    <w:p w14:paraId="4713EA0E" w14:textId="77777777" w:rsidR="00657399" w:rsidRPr="000B6358" w:rsidRDefault="00657399" w:rsidP="00657399">
      <w:pPr>
        <w:pStyle w:val="ListParagraph"/>
        <w:numPr>
          <w:ilvl w:val="0"/>
          <w:numId w:val="82"/>
        </w:numPr>
        <w:spacing w:after="0" w:line="240" w:lineRule="auto"/>
        <w:jc w:val="both"/>
        <w:rPr>
          <w:rFonts w:ascii="Times New Roman" w:eastAsia="Times New Roman" w:hAnsi="Times New Roman" w:cs="Times New Roman"/>
          <w:sz w:val="24"/>
          <w:szCs w:val="24"/>
        </w:rPr>
      </w:pPr>
      <w:r w:rsidRPr="000B6358">
        <w:rPr>
          <w:rFonts w:ascii="Times New Roman" w:eastAsia="Times New Roman" w:hAnsi="Times New Roman" w:cs="Times New Roman"/>
          <w:sz w:val="24"/>
          <w:szCs w:val="24"/>
        </w:rPr>
        <w:t>Pentru opțiunea selectată, se va demonstra că au fost luate în considerare opțiuni alternative care sunt superioare din punct de vedere al protecției mediului.</w:t>
      </w:r>
    </w:p>
    <w:p w14:paraId="62070016" w14:textId="77777777" w:rsidR="00657399" w:rsidRDefault="00657399" w:rsidP="00657399">
      <w:pPr>
        <w:spacing w:after="0" w:line="240" w:lineRule="auto"/>
        <w:ind w:left="450"/>
        <w:jc w:val="both"/>
        <w:rPr>
          <w:rFonts w:ascii="Times New Roman" w:eastAsia="Times New Roman" w:hAnsi="Times New Roman" w:cs="Times New Roman"/>
          <w:sz w:val="24"/>
          <w:szCs w:val="24"/>
        </w:rPr>
      </w:pPr>
    </w:p>
    <w:p w14:paraId="419B4680" w14:textId="37348DB4" w:rsidR="00657399" w:rsidRPr="000B6358" w:rsidRDefault="00657399" w:rsidP="00657399">
      <w:pPr>
        <w:pStyle w:val="ListParagraph"/>
        <w:numPr>
          <w:ilvl w:val="0"/>
          <w:numId w:val="82"/>
        </w:numPr>
        <w:spacing w:after="0" w:line="240" w:lineRule="auto"/>
        <w:jc w:val="both"/>
        <w:rPr>
          <w:rFonts w:ascii="Times New Roman" w:eastAsia="Times New Roman" w:hAnsi="Times New Roman" w:cs="Times New Roman"/>
          <w:sz w:val="24"/>
          <w:szCs w:val="24"/>
        </w:rPr>
      </w:pPr>
      <w:r w:rsidRPr="000B6358">
        <w:rPr>
          <w:rFonts w:ascii="Times New Roman" w:eastAsia="Times New Roman" w:hAnsi="Times New Roman" w:cs="Times New Roman"/>
          <w:sz w:val="24"/>
          <w:szCs w:val="24"/>
        </w:rPr>
        <w:t xml:space="preserve">Se va </w:t>
      </w:r>
      <w:r>
        <w:rPr>
          <w:rFonts w:ascii="Times New Roman" w:eastAsia="Times New Roman" w:hAnsi="Times New Roman" w:cs="Times New Roman"/>
          <w:sz w:val="24"/>
          <w:szCs w:val="24"/>
        </w:rPr>
        <w:t xml:space="preserve">demonstra </w:t>
      </w:r>
      <w:r w:rsidRPr="000B6358">
        <w:rPr>
          <w:rFonts w:ascii="Times New Roman" w:eastAsia="Times New Roman" w:hAnsi="Times New Roman" w:cs="Times New Roman"/>
          <w:sz w:val="24"/>
          <w:szCs w:val="24"/>
        </w:rPr>
        <w:t xml:space="preserve">că procesul de verificare a opțiunilor (inclusiv opțiunile alternative) s-a bazat pe criterii abiotice legate de presiunea hidromorfologică și aspecte metodologice, așa cum </w:t>
      </w:r>
      <w:r w:rsidRPr="000B6358">
        <w:rPr>
          <w:rFonts w:ascii="Times New Roman" w:eastAsia="Times New Roman" w:hAnsi="Times New Roman" w:cs="Times New Roman"/>
          <w:sz w:val="24"/>
          <w:szCs w:val="24"/>
        </w:rPr>
        <w:lastRenderedPageBreak/>
        <w:t xml:space="preserve">sunt descrise în </w:t>
      </w:r>
      <w:r w:rsidRPr="000B6358">
        <w:rPr>
          <w:rFonts w:ascii="Times New Roman" w:eastAsia="Times New Roman" w:hAnsi="Times New Roman"/>
          <w:i/>
          <w:kern w:val="3"/>
          <w:sz w:val="24"/>
          <w:szCs w:val="24"/>
          <w:lang w:eastAsia="zh-CN" w:bidi="hi-IN"/>
        </w:rPr>
        <w:t>Ghid</w:t>
      </w:r>
      <w:r>
        <w:rPr>
          <w:rFonts w:ascii="Times New Roman" w:eastAsia="Times New Roman" w:hAnsi="Times New Roman"/>
          <w:i/>
          <w:kern w:val="3"/>
          <w:sz w:val="24"/>
          <w:szCs w:val="24"/>
          <w:lang w:eastAsia="zh-CN" w:bidi="hi-IN"/>
        </w:rPr>
        <w:t>ul</w:t>
      </w:r>
      <w:r w:rsidRPr="000B6358">
        <w:rPr>
          <w:rFonts w:ascii="Times New Roman" w:eastAsia="Times New Roman" w:hAnsi="Times New Roman"/>
          <w:i/>
          <w:kern w:val="3"/>
          <w:sz w:val="24"/>
          <w:szCs w:val="24"/>
          <w:lang w:eastAsia="zh-CN" w:bidi="hi-IN"/>
        </w:rPr>
        <w:t xml:space="preserve"> pentru aplicarea excepțiilor de la obiectivele de mediu </w:t>
      </w:r>
      <w:r w:rsidRPr="000B6358">
        <w:rPr>
          <w:rFonts w:ascii="Times New Roman" w:eastAsia="Times New Roman" w:hAnsi="Times New Roman"/>
          <w:kern w:val="3"/>
          <w:sz w:val="24"/>
          <w:szCs w:val="24"/>
          <w:lang w:eastAsia="zh-CN" w:bidi="hi-IN"/>
        </w:rPr>
        <w:t>- Directiva Cadru Apă (2000/60/EC), articolul</w:t>
      </w:r>
      <w:r w:rsidR="005B4AB1">
        <w:rPr>
          <w:rFonts w:ascii="Times New Roman" w:eastAsia="Times New Roman" w:hAnsi="Times New Roman"/>
          <w:kern w:val="3"/>
          <w:sz w:val="24"/>
          <w:szCs w:val="24"/>
          <w:lang w:eastAsia="zh-CN" w:bidi="hi-IN"/>
        </w:rPr>
        <w:t xml:space="preserve"> </w:t>
      </w:r>
      <w:r w:rsidRPr="000B6358">
        <w:rPr>
          <w:rFonts w:ascii="Times New Roman" w:eastAsia="Times New Roman" w:hAnsi="Times New Roman"/>
          <w:kern w:val="3"/>
          <w:sz w:val="24"/>
          <w:szCs w:val="24"/>
          <w:lang w:eastAsia="zh-CN" w:bidi="hi-IN"/>
        </w:rPr>
        <w:t xml:space="preserve">4.7 - </w:t>
      </w:r>
      <w:hyperlink r:id="rId11" w:history="1">
        <w:r w:rsidRPr="00817162">
          <w:rPr>
            <w:rStyle w:val="Hyperlink"/>
            <w:rFonts w:ascii="Times New Roman" w:hAnsi="Times New Roman" w:cs="Times New Roman"/>
            <w:sz w:val="24"/>
            <w:szCs w:val="24"/>
          </w:rPr>
          <w:t>https://circabc.europa.eu/sd/a/2a3ec00a-d0e6-405f-bf66-60e212555db1/Guidance_documentN%C2%B020_Mars09.pdf</w:t>
        </w:r>
      </w:hyperlink>
      <w:r w:rsidRPr="000B6358">
        <w:rPr>
          <w:rFonts w:ascii="Times New Roman" w:eastAsia="Times New Roman" w:hAnsi="Times New Roman" w:cs="Times New Roman"/>
          <w:sz w:val="24"/>
          <w:szCs w:val="24"/>
        </w:rPr>
        <w:t>.</w:t>
      </w:r>
    </w:p>
    <w:p w14:paraId="7CEC75A9" w14:textId="77777777" w:rsidR="00657399" w:rsidRPr="00C57D6E" w:rsidRDefault="00657399" w:rsidP="00657399">
      <w:pPr>
        <w:spacing w:after="0" w:line="240" w:lineRule="auto"/>
        <w:ind w:left="450"/>
        <w:jc w:val="both"/>
        <w:rPr>
          <w:rFonts w:ascii="Times New Roman" w:eastAsia="Times New Roman" w:hAnsi="Times New Roman" w:cs="Times New Roman"/>
          <w:sz w:val="24"/>
          <w:szCs w:val="24"/>
        </w:rPr>
      </w:pPr>
    </w:p>
    <w:p w14:paraId="166ADA72" w14:textId="77777777" w:rsidR="00657399" w:rsidRDefault="00657399" w:rsidP="00657399">
      <w:pPr>
        <w:pStyle w:val="ListParagraph"/>
        <w:numPr>
          <w:ilvl w:val="0"/>
          <w:numId w:val="8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Unde este cazul, în procesul de verificare a fiecărei opțiuni se va efectua o analiză care să țină seama de Directiva Păsări și directiva Habitate, sau de specificul ariei naturale protejate.</w:t>
      </w:r>
    </w:p>
    <w:p w14:paraId="1C4AF93E" w14:textId="77777777" w:rsidR="00657399" w:rsidRDefault="00657399" w:rsidP="00657399">
      <w:pPr>
        <w:spacing w:after="0" w:line="240" w:lineRule="auto"/>
        <w:ind w:left="450"/>
        <w:jc w:val="both"/>
        <w:rPr>
          <w:rFonts w:ascii="Times New Roman" w:eastAsia="Times New Roman" w:hAnsi="Times New Roman" w:cs="Times New Roman"/>
          <w:sz w:val="24"/>
          <w:szCs w:val="24"/>
        </w:rPr>
      </w:pPr>
    </w:p>
    <w:p w14:paraId="03489159" w14:textId="77777777" w:rsidR="00657399" w:rsidRDefault="00657399" w:rsidP="00657399">
      <w:pPr>
        <w:spacing w:after="0" w:line="240" w:lineRule="auto"/>
        <w:ind w:left="45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În cazul în care investițiile propuse în cadrul proiectului pot deteriora starea/potențialul ecologic</w:t>
      </w:r>
      <w:r w:rsidRPr="00FE2F5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ca urmare a modificărilor de natură morfologică a corpurilor de apă sau pot conduce la deteriorarea stării/potențialului ecologic se va menționa dacă proiectul de investiții îndeplinește condițiile stabilite la articolul 4.7 Directiva Cadru Apă, respectiv articolul 2.7 Legea Apelor 107/1996 cu modificările și completările ulterioare. Astfel, se vor avea în vedere următoarele aspecte</w:t>
      </w:r>
      <w:r>
        <w:rPr>
          <w:rFonts w:ascii="Times New Roman" w:eastAsia="Times New Roman" w:hAnsi="Times New Roman" w:cs="Times New Roman"/>
          <w:sz w:val="24"/>
          <w:szCs w:val="24"/>
          <w:lang w:val="en-US"/>
        </w:rPr>
        <w:t>:</w:t>
      </w:r>
    </w:p>
    <w:p w14:paraId="11FCC44C" w14:textId="77777777" w:rsidR="00657399" w:rsidRDefault="00657399" w:rsidP="00657399">
      <w:pPr>
        <w:spacing w:after="0" w:line="240" w:lineRule="auto"/>
        <w:ind w:left="450"/>
        <w:jc w:val="both"/>
        <w:rPr>
          <w:rFonts w:ascii="Times New Roman" w:eastAsia="Times New Roman" w:hAnsi="Times New Roman" w:cs="Times New Roman"/>
          <w:sz w:val="24"/>
          <w:szCs w:val="24"/>
          <w:lang w:val="en-US"/>
        </w:rPr>
      </w:pPr>
    </w:p>
    <w:p w14:paraId="29035D99" w14:textId="77777777" w:rsidR="00657399" w:rsidRPr="0039004F" w:rsidRDefault="00657399" w:rsidP="00657399">
      <w:pPr>
        <w:pStyle w:val="ListParagraph"/>
        <w:numPr>
          <w:ilvl w:val="3"/>
          <w:numId w:val="23"/>
        </w:numPr>
        <w:tabs>
          <w:tab w:val="left" w:pos="1170"/>
        </w:tabs>
        <w:spacing w:after="0" w:line="240" w:lineRule="auto"/>
        <w:ind w:left="1170" w:hanging="720"/>
        <w:jc w:val="both"/>
        <w:rPr>
          <w:rFonts w:ascii="Times New Roman" w:eastAsia="Times New Roman" w:hAnsi="Times New Roman" w:cs="Times New Roman"/>
          <w:sz w:val="24"/>
          <w:szCs w:val="24"/>
          <w:lang w:val="fr-FR"/>
        </w:rPr>
      </w:pPr>
      <w:r w:rsidRPr="0039004F">
        <w:rPr>
          <w:rFonts w:ascii="Times New Roman" w:eastAsia="Times New Roman" w:hAnsi="Times New Roman" w:cs="Times New Roman"/>
          <w:sz w:val="24"/>
          <w:szCs w:val="24"/>
          <w:lang w:val="fr-FR"/>
        </w:rPr>
        <w:t>se vor lua toate măsurile posibile pentru a atenua impactul negativ asupra stării corpului de apă;</w:t>
      </w:r>
    </w:p>
    <w:p w14:paraId="012A73BA" w14:textId="11CE32D6" w:rsidR="00657399" w:rsidRPr="0039004F" w:rsidRDefault="0071388F" w:rsidP="00657399">
      <w:pPr>
        <w:pStyle w:val="ListParagraph"/>
        <w:numPr>
          <w:ilvl w:val="3"/>
          <w:numId w:val="23"/>
        </w:numPr>
        <w:tabs>
          <w:tab w:val="left" w:pos="1170"/>
        </w:tabs>
        <w:spacing w:after="0" w:line="240" w:lineRule="auto"/>
        <w:ind w:left="1170" w:hanging="720"/>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se va analiza dacă</w:t>
      </w:r>
      <w:r w:rsidR="00634996">
        <w:rPr>
          <w:rFonts w:ascii="Times New Roman" w:eastAsia="Times New Roman" w:hAnsi="Times New Roman" w:cs="Times New Roman"/>
          <w:sz w:val="24"/>
          <w:szCs w:val="24"/>
          <w:lang w:val="fr-FR"/>
        </w:rPr>
        <w:t xml:space="preserve"> </w:t>
      </w:r>
      <w:r w:rsidR="00657399" w:rsidRPr="0039004F">
        <w:rPr>
          <w:rFonts w:ascii="Times New Roman" w:eastAsia="Times New Roman" w:hAnsi="Times New Roman" w:cs="Times New Roman"/>
          <w:sz w:val="24"/>
          <w:szCs w:val="24"/>
          <w:lang w:val="fr-FR"/>
        </w:rPr>
        <w:t>motivele care stau la baza acestor modificări sunt de interes public major și/sau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14:paraId="54A66270" w14:textId="77777777" w:rsidR="00657399" w:rsidRPr="00CC2E52" w:rsidRDefault="00657399" w:rsidP="00657399">
      <w:pPr>
        <w:pStyle w:val="ListParagraph"/>
        <w:numPr>
          <w:ilvl w:val="3"/>
          <w:numId w:val="23"/>
        </w:numPr>
        <w:tabs>
          <w:tab w:val="left" w:pos="1170"/>
        </w:tabs>
        <w:spacing w:after="0" w:line="240" w:lineRule="auto"/>
        <w:ind w:left="1170" w:hanging="720"/>
        <w:jc w:val="both"/>
        <w:rPr>
          <w:rFonts w:ascii="Times New Roman" w:eastAsia="Times New Roman" w:hAnsi="Times New Roman" w:cs="Times New Roman"/>
          <w:sz w:val="24"/>
          <w:szCs w:val="24"/>
        </w:rPr>
      </w:pPr>
      <w:r w:rsidRPr="00CC2E52">
        <w:rPr>
          <w:rFonts w:ascii="Times New Roman" w:eastAsia="Times New Roman" w:hAnsi="Times New Roman" w:cs="Times New Roman"/>
          <w:sz w:val="24"/>
          <w:szCs w:val="24"/>
        </w:rPr>
        <w:t>beneficiile care sunt înregistrate ca urmare a acestor modificări sau schimbări aduse corpului de apă nu pot fi atinse, prin alte mijloace (opțiune superioară din punct de vedere al protecției mediului), din motive care țin de fezabilitatea tehnică sau din cauza aspecte de natură financiară.</w:t>
      </w:r>
    </w:p>
    <w:p w14:paraId="0E1B418D"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46AE7B84" w14:textId="77777777"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 contrar, dacă nu sunt demonstrate elementele de mai sus, proiectul nu va fi promovat și nu va fi depus spre finanțare.</w:t>
      </w:r>
    </w:p>
    <w:p w14:paraId="2EC540C2" w14:textId="77777777" w:rsidR="00657399" w:rsidRPr="00C57D6E" w:rsidRDefault="00657399" w:rsidP="00657399">
      <w:pPr>
        <w:spacing w:after="0" w:line="240" w:lineRule="auto"/>
        <w:ind w:left="426"/>
        <w:jc w:val="both"/>
        <w:rPr>
          <w:rFonts w:ascii="Times New Roman" w:eastAsia="Times New Roman" w:hAnsi="Times New Roman" w:cs="Times New Roman"/>
          <w:sz w:val="24"/>
          <w:szCs w:val="24"/>
        </w:rPr>
      </w:pPr>
    </w:p>
    <w:p w14:paraId="60522918" w14:textId="2A79D8D0" w:rsidR="00657399" w:rsidRPr="008B50C3" w:rsidRDefault="006437B5" w:rsidP="00657399">
      <w:pPr>
        <w:pStyle w:val="ListParagraph"/>
        <w:numPr>
          <w:ilvl w:val="3"/>
          <w:numId w:val="35"/>
        </w:numPr>
        <w:spacing w:after="0" w:line="240" w:lineRule="auto"/>
        <w:ind w:left="426" w:hanging="426"/>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Stabilirea, cartografierea</w:t>
      </w:r>
      <w:r w:rsidR="00657399" w:rsidRPr="008B50C3">
        <w:rPr>
          <w:rFonts w:ascii="Times New Roman" w:eastAsia="Times New Roman" w:hAnsi="Times New Roman" w:cs="Times New Roman"/>
          <w:i/>
          <w:sz w:val="24"/>
          <w:szCs w:val="24"/>
        </w:rPr>
        <w:t xml:space="preserve"> riscului rezidual </w:t>
      </w:r>
      <w:r>
        <w:rPr>
          <w:rFonts w:ascii="Times New Roman" w:eastAsia="Times New Roman" w:hAnsi="Times New Roman" w:cs="Times New Roman"/>
          <w:i/>
          <w:sz w:val="24"/>
          <w:szCs w:val="24"/>
        </w:rPr>
        <w:t>pentru situațiile cu</w:t>
      </w:r>
      <w:r w:rsidR="00657399" w:rsidRPr="008B50C3">
        <w:rPr>
          <w:rFonts w:ascii="Times New Roman" w:eastAsia="Times New Roman" w:hAnsi="Times New Roman" w:cs="Times New Roman"/>
          <w:i/>
          <w:sz w:val="24"/>
          <w:szCs w:val="24"/>
        </w:rPr>
        <w:t xml:space="preserve"> recurență mai mare</w:t>
      </w:r>
    </w:p>
    <w:p w14:paraId="4AFF56A9"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40AC5C2C" w14:textId="77777777"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w:t>
      </w:r>
      <w:r w:rsidRPr="00B226E5">
        <w:rPr>
          <w:rFonts w:ascii="Times New Roman" w:eastAsia="Times New Roman" w:hAnsi="Times New Roman" w:cs="Times New Roman"/>
          <w:sz w:val="24"/>
          <w:szCs w:val="24"/>
        </w:rPr>
        <w:t xml:space="preserve"> evalu</w:t>
      </w:r>
      <w:r>
        <w:rPr>
          <w:rFonts w:ascii="Times New Roman" w:eastAsia="Times New Roman" w:hAnsi="Times New Roman" w:cs="Times New Roman"/>
          <w:sz w:val="24"/>
          <w:szCs w:val="24"/>
        </w:rPr>
        <w:t>a</w:t>
      </w:r>
      <w:r w:rsidRPr="00B226E5">
        <w:rPr>
          <w:rFonts w:ascii="Times New Roman" w:eastAsia="Times New Roman" w:hAnsi="Times New Roman" w:cs="Times New Roman"/>
          <w:sz w:val="24"/>
          <w:szCs w:val="24"/>
        </w:rPr>
        <w:t xml:space="preserve"> performanța proiectului propus (combinați</w:t>
      </w:r>
      <w:r>
        <w:rPr>
          <w:rFonts w:ascii="Times New Roman" w:eastAsia="Times New Roman" w:hAnsi="Times New Roman" w:cs="Times New Roman"/>
          <w:sz w:val="24"/>
          <w:szCs w:val="24"/>
        </w:rPr>
        <w:t>a</w:t>
      </w:r>
      <w:r w:rsidRPr="00C57D6E">
        <w:rPr>
          <w:rFonts w:ascii="Times New Roman" w:eastAsia="Times New Roman" w:hAnsi="Times New Roman" w:cs="Times New Roman"/>
          <w:sz w:val="24"/>
          <w:szCs w:val="24"/>
        </w:rPr>
        <w:t xml:space="preserve"> de măsuri) luând în considerare evenimente</w:t>
      </w:r>
      <w:r w:rsidRPr="00B226E5">
        <w:rPr>
          <w:rFonts w:ascii="Times New Roman" w:eastAsia="Times New Roman" w:hAnsi="Times New Roman" w:cs="Times New Roman"/>
          <w:sz w:val="24"/>
          <w:szCs w:val="24"/>
        </w:rPr>
        <w:t xml:space="preserve"> de </w:t>
      </w:r>
      <w:r w:rsidRPr="00476251">
        <w:rPr>
          <w:rFonts w:ascii="Times New Roman" w:eastAsia="Times New Roman" w:hAnsi="Times New Roman" w:cs="Times New Roman"/>
          <w:sz w:val="24"/>
          <w:szCs w:val="24"/>
        </w:rPr>
        <w:t>extreme</w:t>
      </w:r>
      <w:r>
        <w:rPr>
          <w:rFonts w:ascii="Times New Roman" w:eastAsia="Times New Roman" w:hAnsi="Times New Roman" w:cs="Times New Roman"/>
          <w:sz w:val="24"/>
          <w:szCs w:val="24"/>
        </w:rPr>
        <w:t xml:space="preserve"> </w:t>
      </w:r>
      <w:r w:rsidRPr="00B226E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o creștere a debitului de </w:t>
      </w:r>
      <w:r w:rsidRPr="00B226E5">
        <w:rPr>
          <w:rFonts w:ascii="Times New Roman" w:eastAsia="Times New Roman" w:hAnsi="Times New Roman" w:cs="Times New Roman"/>
          <w:sz w:val="24"/>
          <w:szCs w:val="24"/>
        </w:rPr>
        <w:t xml:space="preserve">cel puțin încă 20% și dacă este relevant o creștere a nivelului mării </w:t>
      </w:r>
      <w:r>
        <w:rPr>
          <w:rFonts w:ascii="Times New Roman" w:eastAsia="Times New Roman" w:hAnsi="Times New Roman" w:cs="Times New Roman"/>
          <w:sz w:val="24"/>
          <w:szCs w:val="24"/>
        </w:rPr>
        <w:t>determinată</w:t>
      </w:r>
      <w:r w:rsidRPr="00B226E5">
        <w:rPr>
          <w:rFonts w:ascii="Times New Roman" w:eastAsia="Times New Roman" w:hAnsi="Times New Roman" w:cs="Times New Roman"/>
          <w:sz w:val="24"/>
          <w:szCs w:val="24"/>
        </w:rPr>
        <w:t xml:space="preserve"> de schimbările climatice)</w:t>
      </w:r>
      <w:r>
        <w:rPr>
          <w:rFonts w:ascii="Times New Roman" w:eastAsia="Times New Roman" w:hAnsi="Times New Roman" w:cs="Times New Roman"/>
          <w:sz w:val="24"/>
          <w:szCs w:val="24"/>
        </w:rPr>
        <w:t>.</w:t>
      </w:r>
    </w:p>
    <w:p w14:paraId="2F58E877"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00DAE6F7" w14:textId="7A9E0396"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vor elabora hărți privind riscurile reziduale</w:t>
      </w:r>
      <w:r w:rsidR="008300C9">
        <w:rPr>
          <w:rFonts w:ascii="Times New Roman" w:eastAsia="Times New Roman" w:hAnsi="Times New Roman" w:cs="Times New Roman"/>
          <w:sz w:val="24"/>
          <w:szCs w:val="24"/>
        </w:rPr>
        <w:t xml:space="preserve"> (cu indicarea adâncimilor și extinderea zonei inundabile)</w:t>
      </w:r>
      <w:r>
        <w:rPr>
          <w:rFonts w:ascii="Times New Roman" w:eastAsia="Times New Roman" w:hAnsi="Times New Roman" w:cs="Times New Roman"/>
          <w:sz w:val="24"/>
          <w:szCs w:val="24"/>
        </w:rPr>
        <w:t xml:space="preserve"> și se va analiza sustenabilitatea măsurilor care formează opțiunile.</w:t>
      </w:r>
    </w:p>
    <w:p w14:paraId="68DB3B04"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3D73E584" w14:textId="7664BB7E" w:rsidR="00657399" w:rsidRPr="00EF2C1E"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va </w:t>
      </w:r>
      <w:r w:rsidR="008300C9">
        <w:rPr>
          <w:rFonts w:ascii="Times New Roman" w:eastAsia="Times New Roman" w:hAnsi="Times New Roman" w:cs="Times New Roman"/>
          <w:sz w:val="24"/>
          <w:szCs w:val="24"/>
        </w:rPr>
        <w:t>evalua/</w:t>
      </w:r>
      <w:r w:rsidRPr="00EF2C1E">
        <w:rPr>
          <w:rFonts w:ascii="Times New Roman" w:eastAsia="Times New Roman" w:hAnsi="Times New Roman" w:cs="Times New Roman"/>
          <w:sz w:val="24"/>
          <w:szCs w:val="24"/>
        </w:rPr>
        <w:t xml:space="preserve">preciza cum se poate adapta proiectul </w:t>
      </w:r>
      <w:r w:rsidR="008300C9">
        <w:rPr>
          <w:rFonts w:ascii="Times New Roman" w:eastAsia="Times New Roman" w:hAnsi="Times New Roman" w:cs="Times New Roman"/>
          <w:sz w:val="24"/>
          <w:szCs w:val="24"/>
        </w:rPr>
        <w:t xml:space="preserve">la efectele </w:t>
      </w:r>
      <w:r w:rsidRPr="00EF2C1E">
        <w:rPr>
          <w:rFonts w:ascii="Times New Roman" w:eastAsia="Times New Roman" w:hAnsi="Times New Roman" w:cs="Times New Roman"/>
          <w:sz w:val="24"/>
          <w:szCs w:val="24"/>
        </w:rPr>
        <w:t xml:space="preserve">schimbărilor climatice, dar și </w:t>
      </w:r>
      <w:r w:rsidR="008300C9">
        <w:rPr>
          <w:rFonts w:ascii="Times New Roman" w:eastAsia="Times New Roman" w:hAnsi="Times New Roman" w:cs="Times New Roman"/>
          <w:sz w:val="24"/>
          <w:szCs w:val="24"/>
        </w:rPr>
        <w:t>la alte riscuri</w:t>
      </w:r>
      <w:r w:rsidRPr="00EF2C1E">
        <w:rPr>
          <w:rFonts w:ascii="Times New Roman" w:eastAsia="Times New Roman" w:hAnsi="Times New Roman" w:cs="Times New Roman"/>
          <w:sz w:val="24"/>
          <w:szCs w:val="24"/>
        </w:rPr>
        <w:t>.</w:t>
      </w:r>
    </w:p>
    <w:p w14:paraId="2238CED3" w14:textId="77777777" w:rsidR="00657399" w:rsidRDefault="00657399" w:rsidP="00657399">
      <w:pPr>
        <w:spacing w:after="0" w:line="240" w:lineRule="auto"/>
        <w:ind w:left="426"/>
        <w:jc w:val="both"/>
        <w:rPr>
          <w:rFonts w:ascii="Times New Roman" w:eastAsia="Times New Roman" w:hAnsi="Times New Roman" w:cs="Times New Roman"/>
          <w:sz w:val="24"/>
          <w:szCs w:val="24"/>
        </w:rPr>
      </w:pPr>
    </w:p>
    <w:p w14:paraId="78632E45" w14:textId="77777777" w:rsidR="00657399" w:rsidRPr="0039004F" w:rsidRDefault="00657399" w:rsidP="00657399">
      <w:pPr>
        <w:spacing w:after="0" w:line="240" w:lineRule="auto"/>
        <w:ind w:left="426"/>
        <w:jc w:val="both"/>
        <w:rPr>
          <w:rFonts w:ascii="Times New Roman" w:eastAsia="Times New Roman" w:hAnsi="Times New Roman" w:cs="Times New Roman"/>
          <w:sz w:val="24"/>
          <w:szCs w:val="24"/>
          <w:lang w:val="fr-FR"/>
        </w:rPr>
      </w:pPr>
      <w:r w:rsidRPr="00EF2C1E">
        <w:rPr>
          <w:rFonts w:ascii="Times New Roman" w:eastAsia="Times New Roman" w:hAnsi="Times New Roman" w:cs="Times New Roman"/>
          <w:sz w:val="24"/>
          <w:szCs w:val="24"/>
        </w:rPr>
        <w:t>Se va demonstra faptul că riscurile reziduale și alte aspecte neprevăzute nu vor</w:t>
      </w:r>
      <w:r w:rsidRPr="0039004F">
        <w:rPr>
          <w:rFonts w:ascii="Times New Roman" w:eastAsia="Times New Roman" w:hAnsi="Times New Roman" w:cs="Times New Roman"/>
          <w:sz w:val="24"/>
          <w:szCs w:val="24"/>
          <w:lang w:val="fr-FR"/>
        </w:rPr>
        <w:t>:</w:t>
      </w:r>
    </w:p>
    <w:p w14:paraId="0FF3010F" w14:textId="2BFEFFD7" w:rsidR="00657399" w:rsidRPr="00CC2E52" w:rsidRDefault="00657399" w:rsidP="00657399">
      <w:pPr>
        <w:pStyle w:val="ListParagraph"/>
        <w:numPr>
          <w:ilvl w:val="3"/>
          <w:numId w:val="23"/>
        </w:numPr>
        <w:spacing w:after="0" w:line="240" w:lineRule="auto"/>
        <w:ind w:left="1260"/>
        <w:jc w:val="both"/>
        <w:rPr>
          <w:rFonts w:ascii="Times New Roman" w:eastAsia="Times New Roman" w:hAnsi="Times New Roman" w:cs="Times New Roman"/>
          <w:sz w:val="24"/>
          <w:szCs w:val="24"/>
        </w:rPr>
      </w:pPr>
      <w:r w:rsidRPr="00CC2E52">
        <w:rPr>
          <w:rFonts w:ascii="Times New Roman" w:eastAsia="Times New Roman" w:hAnsi="Times New Roman" w:cs="Times New Roman"/>
          <w:sz w:val="24"/>
          <w:szCs w:val="24"/>
        </w:rPr>
        <w:t>conduce la modificarea opțiunii propuse în cadrul proiectului</w:t>
      </w:r>
      <w:r w:rsidR="0046047C">
        <w:rPr>
          <w:rFonts w:ascii="Times New Roman" w:eastAsia="Times New Roman" w:hAnsi="Times New Roman" w:cs="Times New Roman"/>
          <w:sz w:val="24"/>
          <w:szCs w:val="24"/>
        </w:rPr>
        <w:t xml:space="preserve"> preferat/opțiunii propuse în cadrul proiectului</w:t>
      </w:r>
      <w:r w:rsidRPr="00CC2E52">
        <w:rPr>
          <w:rFonts w:ascii="Times New Roman" w:eastAsia="Times New Roman" w:hAnsi="Times New Roman" w:cs="Times New Roman"/>
          <w:sz w:val="24"/>
          <w:szCs w:val="24"/>
        </w:rPr>
        <w:t xml:space="preserve"> (a măsurilor selectate pentru această opțiune);</w:t>
      </w:r>
    </w:p>
    <w:p w14:paraId="787C56D1" w14:textId="77777777" w:rsidR="00657399" w:rsidRPr="00CC2E52" w:rsidRDefault="00657399" w:rsidP="00657399">
      <w:pPr>
        <w:pStyle w:val="ListParagraph"/>
        <w:numPr>
          <w:ilvl w:val="3"/>
          <w:numId w:val="23"/>
        </w:numPr>
        <w:spacing w:after="0" w:line="240" w:lineRule="auto"/>
        <w:ind w:left="1260"/>
        <w:jc w:val="both"/>
        <w:rPr>
          <w:rFonts w:ascii="Times New Roman" w:eastAsia="Times New Roman" w:hAnsi="Times New Roman" w:cs="Times New Roman"/>
          <w:sz w:val="24"/>
          <w:szCs w:val="24"/>
          <w:lang w:val="en-US"/>
        </w:rPr>
      </w:pPr>
      <w:r w:rsidRPr="00CC2E52">
        <w:rPr>
          <w:rFonts w:ascii="Times New Roman" w:eastAsia="Times New Roman" w:hAnsi="Times New Roman" w:cs="Times New Roman"/>
          <w:sz w:val="24"/>
          <w:szCs w:val="24"/>
        </w:rPr>
        <w:t>determina ca investițiile să cedeze în condiții de evenimente extreme</w:t>
      </w:r>
      <w:r w:rsidRPr="00CC2E52">
        <w:rPr>
          <w:rFonts w:ascii="Times New Roman" w:eastAsia="Times New Roman" w:hAnsi="Times New Roman" w:cs="Times New Roman"/>
          <w:sz w:val="24"/>
          <w:szCs w:val="24"/>
          <w:lang w:val="en-US"/>
        </w:rPr>
        <w:t>;</w:t>
      </w:r>
    </w:p>
    <w:p w14:paraId="551B7CDF" w14:textId="3C4130EE" w:rsidR="00657399" w:rsidRPr="00CC2E52" w:rsidRDefault="00657399" w:rsidP="00657399">
      <w:pPr>
        <w:pStyle w:val="ListParagraph"/>
        <w:numPr>
          <w:ilvl w:val="3"/>
          <w:numId w:val="23"/>
        </w:numPr>
        <w:spacing w:after="0" w:line="240" w:lineRule="auto"/>
        <w:ind w:left="1260"/>
        <w:jc w:val="both"/>
        <w:rPr>
          <w:rFonts w:ascii="Times New Roman" w:eastAsia="Times New Roman" w:hAnsi="Times New Roman" w:cs="Times New Roman"/>
          <w:sz w:val="24"/>
          <w:szCs w:val="24"/>
          <w:lang w:val="en-US"/>
        </w:rPr>
      </w:pPr>
      <w:r w:rsidRPr="00CC2E52">
        <w:rPr>
          <w:rFonts w:ascii="Times New Roman" w:eastAsia="Times New Roman" w:hAnsi="Times New Roman" w:cs="Times New Roman"/>
          <w:sz w:val="24"/>
          <w:szCs w:val="24"/>
          <w:lang w:val="en-US"/>
        </w:rPr>
        <w:t xml:space="preserve">împiedica </w:t>
      </w:r>
      <w:r w:rsidR="0046047C">
        <w:rPr>
          <w:rFonts w:ascii="Times New Roman" w:eastAsia="Times New Roman" w:hAnsi="Times New Roman" w:cs="Times New Roman"/>
          <w:sz w:val="24"/>
          <w:szCs w:val="24"/>
          <w:lang w:val="en-US"/>
        </w:rPr>
        <w:t>măsura să fie adaptată/extinsă în viitor</w:t>
      </w:r>
      <w:r w:rsidRPr="00CC2E52">
        <w:rPr>
          <w:rFonts w:ascii="Times New Roman" w:eastAsia="Times New Roman" w:hAnsi="Times New Roman" w:cs="Times New Roman"/>
          <w:sz w:val="24"/>
          <w:szCs w:val="24"/>
          <w:lang w:val="en-US"/>
        </w:rPr>
        <w:t>;</w:t>
      </w:r>
    </w:p>
    <w:p w14:paraId="1A92550D" w14:textId="04A92B43" w:rsidR="00657399" w:rsidRPr="00CC2E52" w:rsidRDefault="00657399" w:rsidP="00657399">
      <w:pPr>
        <w:pStyle w:val="ListParagraph"/>
        <w:numPr>
          <w:ilvl w:val="3"/>
          <w:numId w:val="23"/>
        </w:numPr>
        <w:spacing w:after="0" w:line="240" w:lineRule="auto"/>
        <w:ind w:left="1260"/>
        <w:jc w:val="both"/>
        <w:rPr>
          <w:rFonts w:ascii="Times New Roman" w:eastAsia="Times New Roman" w:hAnsi="Times New Roman" w:cs="Times New Roman"/>
          <w:sz w:val="24"/>
          <w:szCs w:val="24"/>
        </w:rPr>
      </w:pPr>
      <w:r w:rsidRPr="00CC2E52">
        <w:rPr>
          <w:rFonts w:ascii="Times New Roman" w:eastAsia="Times New Roman" w:hAnsi="Times New Roman" w:cs="Times New Roman"/>
          <w:sz w:val="24"/>
          <w:szCs w:val="24"/>
          <w:lang w:val="en-US"/>
        </w:rPr>
        <w:t>face ca opțiunea aleasă</w:t>
      </w:r>
      <w:r w:rsidR="0046047C">
        <w:rPr>
          <w:rFonts w:ascii="Times New Roman" w:eastAsia="Times New Roman" w:hAnsi="Times New Roman" w:cs="Times New Roman"/>
          <w:sz w:val="24"/>
          <w:szCs w:val="24"/>
          <w:lang w:val="en-US"/>
        </w:rPr>
        <w:t xml:space="preserve"> (proiectul preferat/prima opțiune)</w:t>
      </w:r>
      <w:r w:rsidRPr="00CC2E52">
        <w:rPr>
          <w:rFonts w:ascii="Times New Roman" w:eastAsia="Times New Roman" w:hAnsi="Times New Roman" w:cs="Times New Roman"/>
          <w:sz w:val="24"/>
          <w:szCs w:val="24"/>
          <w:lang w:val="en-US"/>
        </w:rPr>
        <w:t xml:space="preserve"> să</w:t>
      </w:r>
      <w:r w:rsidR="0046047C">
        <w:rPr>
          <w:rFonts w:ascii="Times New Roman" w:eastAsia="Times New Roman" w:hAnsi="Times New Roman" w:cs="Times New Roman"/>
          <w:sz w:val="24"/>
          <w:szCs w:val="24"/>
          <w:lang w:val="en-US"/>
        </w:rPr>
        <w:t xml:space="preserve"> devină o soluție</w:t>
      </w:r>
      <w:r w:rsidRPr="00CC2E52">
        <w:rPr>
          <w:rFonts w:ascii="Times New Roman" w:eastAsia="Times New Roman" w:hAnsi="Times New Roman" w:cs="Times New Roman"/>
          <w:sz w:val="24"/>
          <w:szCs w:val="24"/>
          <w:lang w:val="en-US"/>
        </w:rPr>
        <w:t xml:space="preserve"> low-regret pentru comunitatea locală (atunci când beneficiile investiției se vor manifesta în toate scenariile posibile viitoare)</w:t>
      </w:r>
      <w:r w:rsidRPr="00CC2E52">
        <w:rPr>
          <w:rFonts w:ascii="Times New Roman" w:eastAsia="Times New Roman" w:hAnsi="Times New Roman" w:cs="Times New Roman"/>
          <w:sz w:val="24"/>
          <w:szCs w:val="24"/>
        </w:rPr>
        <w:t>.</w:t>
      </w:r>
    </w:p>
    <w:p w14:paraId="7AD5859F" w14:textId="77777777" w:rsidR="00657399" w:rsidRDefault="00657399" w:rsidP="00657399">
      <w:pPr>
        <w:spacing w:after="0" w:line="240" w:lineRule="auto"/>
        <w:ind w:left="426"/>
        <w:jc w:val="both"/>
        <w:rPr>
          <w:rFonts w:ascii="Times New Roman" w:eastAsia="Times New Roman" w:hAnsi="Times New Roman" w:cs="Times New Roman"/>
          <w:sz w:val="24"/>
          <w:szCs w:val="24"/>
        </w:rPr>
      </w:pPr>
      <w:r w:rsidRPr="00B226E5">
        <w:rPr>
          <w:rFonts w:ascii="Times New Roman" w:eastAsia="Times New Roman" w:hAnsi="Times New Roman" w:cs="Times New Roman"/>
          <w:sz w:val="24"/>
          <w:szCs w:val="24"/>
        </w:rPr>
        <w:t xml:space="preserve">În cazul în care </w:t>
      </w:r>
      <w:r>
        <w:rPr>
          <w:rFonts w:ascii="Times New Roman" w:eastAsia="Times New Roman" w:hAnsi="Times New Roman" w:cs="Times New Roman"/>
          <w:sz w:val="24"/>
          <w:szCs w:val="24"/>
        </w:rPr>
        <w:t>aceste cerințe nu pot fi îndeplinite se vor identifica măsuri suplimentare pentru gestionarea riscurilor reziduale.</w:t>
      </w:r>
    </w:p>
    <w:p w14:paraId="6C7423EA" w14:textId="77777777" w:rsidR="00657399" w:rsidRPr="00C57D6E" w:rsidRDefault="00657399" w:rsidP="00657399">
      <w:pPr>
        <w:spacing w:after="0" w:line="240" w:lineRule="auto"/>
        <w:ind w:left="426"/>
        <w:jc w:val="both"/>
        <w:rPr>
          <w:rFonts w:ascii="Times New Roman" w:eastAsia="Times New Roman" w:hAnsi="Times New Roman" w:cs="Times New Roman"/>
          <w:sz w:val="24"/>
          <w:szCs w:val="24"/>
        </w:rPr>
      </w:pPr>
    </w:p>
    <w:p w14:paraId="3E92AB4A" w14:textId="23A8720E" w:rsidR="00657399" w:rsidRPr="008B50C3" w:rsidRDefault="00657399" w:rsidP="00657399">
      <w:pPr>
        <w:pStyle w:val="ListParagraph"/>
        <w:numPr>
          <w:ilvl w:val="3"/>
          <w:numId w:val="35"/>
        </w:numPr>
        <w:spacing w:after="0" w:line="240" w:lineRule="auto"/>
        <w:ind w:left="426" w:hanging="426"/>
        <w:jc w:val="both"/>
        <w:rPr>
          <w:rFonts w:ascii="Times New Roman" w:eastAsia="Times New Roman" w:hAnsi="Times New Roman" w:cs="Times New Roman"/>
          <w:i/>
          <w:sz w:val="24"/>
          <w:szCs w:val="24"/>
        </w:rPr>
      </w:pPr>
      <w:r w:rsidRPr="008B50C3">
        <w:rPr>
          <w:rFonts w:ascii="Times New Roman" w:eastAsia="Times New Roman" w:hAnsi="Times New Roman" w:cs="Times New Roman"/>
          <w:i/>
          <w:sz w:val="24"/>
          <w:szCs w:val="24"/>
        </w:rPr>
        <w:t xml:space="preserve">Stabilirea măsurilor "conservative" necesare (corelarea între hărțile privind riscurile reziduale și documente de reglementare a managementului terenurilor - inclusiv a planurilor urbanistice; </w:t>
      </w:r>
      <w:r w:rsidR="007C4F38">
        <w:rPr>
          <w:rFonts w:ascii="Times New Roman" w:eastAsia="Times New Roman" w:hAnsi="Times New Roman" w:cs="Times New Roman"/>
          <w:i/>
          <w:sz w:val="24"/>
          <w:szCs w:val="24"/>
        </w:rPr>
        <w:t xml:space="preserve">considerarea </w:t>
      </w:r>
      <w:r w:rsidRPr="008B50C3">
        <w:rPr>
          <w:rFonts w:ascii="Times New Roman" w:eastAsia="Times New Roman" w:hAnsi="Times New Roman" w:cs="Times New Roman"/>
          <w:i/>
          <w:sz w:val="24"/>
          <w:szCs w:val="24"/>
        </w:rPr>
        <w:t>măsuril</w:t>
      </w:r>
      <w:r w:rsidR="007C4F38">
        <w:rPr>
          <w:rFonts w:ascii="Times New Roman" w:eastAsia="Times New Roman" w:hAnsi="Times New Roman" w:cs="Times New Roman"/>
          <w:i/>
          <w:sz w:val="24"/>
          <w:szCs w:val="24"/>
        </w:rPr>
        <w:t>or</w:t>
      </w:r>
      <w:r w:rsidRPr="008B50C3">
        <w:rPr>
          <w:rFonts w:ascii="Times New Roman" w:eastAsia="Times New Roman" w:hAnsi="Times New Roman" w:cs="Times New Roman"/>
          <w:i/>
          <w:sz w:val="24"/>
          <w:szCs w:val="24"/>
        </w:rPr>
        <w:t>/regulamentel</w:t>
      </w:r>
      <w:r w:rsidR="007C4F38">
        <w:rPr>
          <w:rFonts w:ascii="Times New Roman" w:eastAsia="Times New Roman" w:hAnsi="Times New Roman" w:cs="Times New Roman"/>
          <w:i/>
          <w:sz w:val="24"/>
          <w:szCs w:val="24"/>
        </w:rPr>
        <w:t xml:space="preserve">or </w:t>
      </w:r>
      <w:r w:rsidRPr="008B50C3">
        <w:rPr>
          <w:rFonts w:ascii="Times New Roman" w:eastAsia="Times New Roman" w:hAnsi="Times New Roman" w:cs="Times New Roman"/>
          <w:i/>
          <w:sz w:val="24"/>
          <w:szCs w:val="24"/>
        </w:rPr>
        <w:t xml:space="preserve">necesare pentru a menține, în cel mai rău caz, caracteristicile regimului scurgerii/caracteristicile bazinului hidrografic și ipotezele </w:t>
      </w:r>
      <w:r w:rsidR="007C4F38">
        <w:rPr>
          <w:rFonts w:ascii="Times New Roman" w:eastAsia="Times New Roman" w:hAnsi="Times New Roman" w:cs="Times New Roman"/>
          <w:i/>
          <w:sz w:val="24"/>
          <w:szCs w:val="24"/>
        </w:rPr>
        <w:t>de calibrare utilizate</w:t>
      </w:r>
      <w:r w:rsidRPr="008B50C3">
        <w:rPr>
          <w:rFonts w:ascii="Times New Roman" w:eastAsia="Times New Roman" w:hAnsi="Times New Roman" w:cs="Times New Roman"/>
          <w:i/>
          <w:sz w:val="24"/>
          <w:szCs w:val="24"/>
        </w:rPr>
        <w:t xml:space="preserve"> pentru proiectarea măsurilor de prevenire a inundațiilor.</w:t>
      </w:r>
    </w:p>
    <w:p w14:paraId="1BC20349" w14:textId="77777777" w:rsidR="00657399"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prezenta un rezumat al pașilor descriși mai sus, utilizând informații care rezultă din analiza cartării riscului rezidual pentru a demonstra sustenabilitatea proiectului</w:t>
      </w:r>
      <w:r w:rsidRPr="00C57D6E">
        <w:rPr>
          <w:rFonts w:ascii="Times New Roman" w:eastAsia="Times New Roman" w:hAnsi="Times New Roman" w:cs="Times New Roman"/>
          <w:sz w:val="24"/>
          <w:szCs w:val="24"/>
        </w:rPr>
        <w:t>.</w:t>
      </w:r>
    </w:p>
    <w:p w14:paraId="7D04D358" w14:textId="2A4F90B9" w:rsidR="00657399" w:rsidRPr="00B226E5" w:rsidRDefault="00657399" w:rsidP="0065739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vor preciza care sunt </w:t>
      </w:r>
      <w:r w:rsidR="00BB5BB0">
        <w:rPr>
          <w:rFonts w:ascii="Times New Roman" w:eastAsia="Times New Roman" w:hAnsi="Times New Roman" w:cs="Times New Roman"/>
          <w:sz w:val="24"/>
          <w:szCs w:val="24"/>
        </w:rPr>
        <w:t xml:space="preserve">opțiunile ce conțin </w:t>
      </w:r>
      <w:r>
        <w:rPr>
          <w:rFonts w:ascii="Times New Roman" w:eastAsia="Times New Roman" w:hAnsi="Times New Roman" w:cs="Times New Roman"/>
          <w:sz w:val="24"/>
          <w:szCs w:val="24"/>
        </w:rPr>
        <w:t xml:space="preserve">măsurile </w:t>
      </w:r>
      <w:r w:rsidRPr="0039004F">
        <w:rPr>
          <w:rFonts w:ascii="Times New Roman" w:eastAsia="Times New Roman" w:hAnsi="Times New Roman" w:cs="Times New Roman"/>
          <w:sz w:val="24"/>
          <w:szCs w:val="24"/>
        </w:rPr>
        <w:t xml:space="preserve">“conservative” (management natural al inundațiilor, măsuri nonstructurale) necesare pentru asigura </w:t>
      </w:r>
      <w:r>
        <w:rPr>
          <w:rFonts w:ascii="Times New Roman" w:eastAsia="Times New Roman" w:hAnsi="Times New Roman" w:cs="Times New Roman"/>
          <w:sz w:val="24"/>
          <w:szCs w:val="24"/>
        </w:rPr>
        <w:t>sustenabilitatea proiectului</w:t>
      </w:r>
      <w:r w:rsidRPr="00FE2F5E">
        <w:rPr>
          <w:rFonts w:ascii="Times New Roman" w:eastAsia="Times New Roman" w:hAnsi="Times New Roman" w:cs="Times New Roman"/>
          <w:sz w:val="24"/>
          <w:szCs w:val="24"/>
        </w:rPr>
        <w:t>.</w:t>
      </w:r>
    </w:p>
    <w:p w14:paraId="3D2CD047" w14:textId="77777777" w:rsidR="00657399" w:rsidRDefault="00657399" w:rsidP="00657399">
      <w:pPr>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Studiu de fezabilitate va include și următoarele:</w:t>
      </w:r>
    </w:p>
    <w:p w14:paraId="623F76CF" w14:textId="6F3545CA" w:rsidR="00BB5BB0" w:rsidRDefault="00BB5BB0" w:rsidP="00BB5BB0">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hărți</w:t>
      </w:r>
      <w:r w:rsidR="00657399" w:rsidRPr="00BB5BB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ale</w:t>
      </w:r>
      <w:r w:rsidR="00657399" w:rsidRPr="00BB5BB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riscului</w:t>
      </w:r>
      <w:r w:rsidRPr="00BB5BB0">
        <w:rPr>
          <w:rFonts w:ascii="Times New Roman" w:eastAsia="Times New Roman" w:hAnsi="Times New Roman" w:cs="Times New Roman"/>
          <w:sz w:val="24"/>
          <w:szCs w:val="24"/>
        </w:rPr>
        <w:t xml:space="preserve"> rezidual in ipoteza implementarii proiectului preferat (primei optiuni), incluzand, unde este necesar, riscul potential de rupere sau cedare a unei masuri individuale sau a intregii  combinatii de masuri, daca este cazul;</w:t>
      </w:r>
    </w:p>
    <w:p w14:paraId="7AE40409" w14:textId="77777777" w:rsidR="00BB5BB0" w:rsidRDefault="00BB5BB0" w:rsidP="00BB5BB0">
      <w:pPr>
        <w:spacing w:after="0" w:line="240" w:lineRule="auto"/>
        <w:ind w:left="426"/>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hărți</w:t>
      </w:r>
      <w:r w:rsidR="00657399" w:rsidRPr="00BB5BB0">
        <w:rPr>
          <w:rFonts w:ascii="Times New Roman" w:eastAsia="Times New Roman" w:hAnsi="Times New Roman" w:cs="Times New Roman"/>
          <w:sz w:val="24"/>
          <w:szCs w:val="24"/>
        </w:rPr>
        <w:t xml:space="preserve"> de inundabilitate (flood zoning maps) - 2 variante, cu și fără structurile de apărare pentru a evidenția zonele </w:t>
      </w:r>
      <w:r w:rsidRPr="00BB5BB0">
        <w:rPr>
          <w:rFonts w:ascii="Times New Roman" w:eastAsia="Times New Roman" w:hAnsi="Times New Roman" w:cs="Times New Roman"/>
          <w:sz w:val="24"/>
          <w:szCs w:val="24"/>
        </w:rPr>
        <w:t>protejate prin lucr</w:t>
      </w:r>
      <w:r>
        <w:rPr>
          <w:rFonts w:ascii="Times New Roman" w:eastAsia="Times New Roman" w:hAnsi="Times New Roman" w:cs="Times New Roman"/>
          <w:sz w:val="24"/>
          <w:szCs w:val="24"/>
        </w:rPr>
        <w:t>ă</w:t>
      </w:r>
      <w:r w:rsidRPr="00BB5BB0">
        <w:rPr>
          <w:rFonts w:ascii="Times New Roman" w:eastAsia="Times New Roman" w:hAnsi="Times New Roman" w:cs="Times New Roman"/>
          <w:sz w:val="24"/>
          <w:szCs w:val="24"/>
        </w:rPr>
        <w:t>ri cu rol de ap</w:t>
      </w:r>
      <w:r>
        <w:rPr>
          <w:rFonts w:ascii="Times New Roman" w:eastAsia="Times New Roman" w:hAnsi="Times New Roman" w:cs="Times New Roman"/>
          <w:sz w:val="24"/>
          <w:szCs w:val="24"/>
        </w:rPr>
        <w:t>ă</w:t>
      </w:r>
      <w:r w:rsidRPr="00BB5BB0">
        <w:rPr>
          <w:rFonts w:ascii="Times New Roman" w:eastAsia="Times New Roman" w:hAnsi="Times New Roman" w:cs="Times New Roman"/>
          <w:sz w:val="24"/>
          <w:szCs w:val="24"/>
        </w:rPr>
        <w:t>rare sau zonele care beneficieaz</w:t>
      </w:r>
      <w:r>
        <w:rPr>
          <w:rFonts w:ascii="Times New Roman" w:eastAsia="Times New Roman" w:hAnsi="Times New Roman" w:cs="Times New Roman"/>
          <w:sz w:val="24"/>
          <w:szCs w:val="24"/>
        </w:rPr>
        <w:t>ă</w:t>
      </w:r>
      <w:r w:rsidRPr="00BB5BB0">
        <w:rPr>
          <w:rFonts w:ascii="Times New Roman" w:eastAsia="Times New Roman" w:hAnsi="Times New Roman" w:cs="Times New Roman"/>
          <w:sz w:val="24"/>
          <w:szCs w:val="24"/>
        </w:rPr>
        <w:t xml:space="preserve"> de efectul unor lucr</w:t>
      </w:r>
      <w:r>
        <w:rPr>
          <w:rFonts w:ascii="Times New Roman" w:eastAsia="Times New Roman" w:hAnsi="Times New Roman" w:cs="Times New Roman"/>
          <w:sz w:val="24"/>
          <w:szCs w:val="24"/>
        </w:rPr>
        <w:t>ă</w:t>
      </w:r>
      <w:r w:rsidRPr="00BB5BB0">
        <w:rPr>
          <w:rFonts w:ascii="Times New Roman" w:eastAsia="Times New Roman" w:hAnsi="Times New Roman" w:cs="Times New Roman"/>
          <w:sz w:val="24"/>
          <w:szCs w:val="24"/>
        </w:rPr>
        <w:t>ri de ap</w:t>
      </w:r>
      <w:r>
        <w:rPr>
          <w:rFonts w:ascii="Times New Roman" w:eastAsia="Times New Roman" w:hAnsi="Times New Roman" w:cs="Times New Roman"/>
          <w:sz w:val="24"/>
          <w:szCs w:val="24"/>
        </w:rPr>
        <w:t>ă</w:t>
      </w:r>
      <w:r w:rsidRPr="00BB5BB0">
        <w:rPr>
          <w:rFonts w:ascii="Times New Roman" w:eastAsia="Times New Roman" w:hAnsi="Times New Roman" w:cs="Times New Roman"/>
          <w:sz w:val="24"/>
          <w:szCs w:val="24"/>
        </w:rPr>
        <w:t xml:space="preserve">rare (situate </w:t>
      </w:r>
      <w:r>
        <w:rPr>
          <w:rFonts w:ascii="Times New Roman" w:eastAsia="Times New Roman" w:hAnsi="Times New Roman" w:cs="Times New Roman"/>
          <w:sz w:val="24"/>
          <w:szCs w:val="24"/>
        </w:rPr>
        <w:t>î</w:t>
      </w:r>
      <w:r w:rsidRPr="00BB5BB0">
        <w:rPr>
          <w:rFonts w:ascii="Times New Roman" w:eastAsia="Times New Roman" w:hAnsi="Times New Roman" w:cs="Times New Roman"/>
          <w:sz w:val="24"/>
          <w:szCs w:val="24"/>
        </w:rPr>
        <w:t>n amonte)</w:t>
      </w:r>
      <w:r>
        <w:rPr>
          <w:rFonts w:ascii="Times New Roman" w:eastAsia="Times New Roman" w:hAnsi="Times New Roman" w:cs="Times New Roman"/>
          <w:sz w:val="24"/>
          <w:szCs w:val="24"/>
          <w:lang w:val="en-US"/>
        </w:rPr>
        <w:t>;</w:t>
      </w:r>
    </w:p>
    <w:p w14:paraId="76E86D42" w14:textId="77777777" w:rsidR="00BB5BB0" w:rsidRDefault="00BB5BB0" w:rsidP="00BB5BB0">
      <w:pPr>
        <w:spacing w:after="0" w:line="240" w:lineRule="auto"/>
        <w:ind w:left="426"/>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BB5BB0">
        <w:rPr>
          <w:rFonts w:ascii="Times New Roman" w:eastAsia="Times New Roman" w:hAnsi="Times New Roman" w:cs="Times New Roman"/>
          <w:sz w:val="24"/>
          <w:szCs w:val="24"/>
        </w:rPr>
        <w:t>politici/recomandări de utilizare a terenului și practici asociate pentru zonele apărate și zonele fără protecție la inundații</w:t>
      </w:r>
      <w:r w:rsidR="00657399" w:rsidRPr="00BB5BB0">
        <w:rPr>
          <w:rFonts w:ascii="Times New Roman" w:eastAsia="Times New Roman" w:hAnsi="Times New Roman" w:cs="Times New Roman"/>
          <w:sz w:val="24"/>
          <w:szCs w:val="24"/>
        </w:rPr>
        <w:t>;</w:t>
      </w:r>
    </w:p>
    <w:p w14:paraId="668516A5" w14:textId="77777777" w:rsidR="00E9490E" w:rsidRDefault="00BB5BB0" w:rsidP="00E9490E">
      <w:pPr>
        <w:spacing w:after="0" w:line="240" w:lineRule="auto"/>
        <w:ind w:left="426"/>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00657399" w:rsidRPr="00BB5BB0">
        <w:rPr>
          <w:rFonts w:ascii="Times New Roman" w:eastAsia="Times New Roman" w:hAnsi="Times New Roman" w:cs="Times New Roman"/>
          <w:sz w:val="24"/>
          <w:szCs w:val="24"/>
          <w:lang w:val="en-US"/>
        </w:rPr>
        <w:t xml:space="preserve">cerințele privind </w:t>
      </w:r>
      <w:r w:rsidRPr="00BB5BB0">
        <w:rPr>
          <w:rFonts w:ascii="Times New Roman" w:eastAsia="Times New Roman" w:hAnsi="Times New Roman" w:cs="Times New Roman"/>
          <w:sz w:val="24"/>
          <w:szCs w:val="24"/>
          <w:lang w:val="en-US"/>
        </w:rPr>
        <w:t>întreținerea/</w:t>
      </w:r>
      <w:r w:rsidR="00657399" w:rsidRPr="00BB5BB0">
        <w:rPr>
          <w:rFonts w:ascii="Times New Roman" w:eastAsia="Times New Roman" w:hAnsi="Times New Roman" w:cs="Times New Roman"/>
          <w:sz w:val="24"/>
          <w:szCs w:val="24"/>
          <w:lang w:val="en-US"/>
        </w:rPr>
        <w:t>mentenanța pentru investițiile propuse a fi realizate;</w:t>
      </w:r>
    </w:p>
    <w:p w14:paraId="2F326DFB" w14:textId="77777777" w:rsidR="00E9490E" w:rsidRDefault="00E9490E" w:rsidP="00E9490E">
      <w:pPr>
        <w:spacing w:after="0" w:line="240" w:lineRule="auto"/>
        <w:ind w:left="426"/>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00657399" w:rsidRPr="00E9490E">
        <w:rPr>
          <w:rFonts w:ascii="Times New Roman" w:eastAsia="Times New Roman" w:hAnsi="Times New Roman" w:cs="Times New Roman"/>
          <w:sz w:val="24"/>
          <w:szCs w:val="24"/>
          <w:lang w:val="en-US"/>
        </w:rPr>
        <w:t>cerințele pri</w:t>
      </w:r>
      <w:r>
        <w:rPr>
          <w:rFonts w:ascii="Times New Roman" w:eastAsia="Times New Roman" w:hAnsi="Times New Roman" w:cs="Times New Roman"/>
          <w:sz w:val="24"/>
          <w:szCs w:val="24"/>
          <w:lang w:val="en-US"/>
        </w:rPr>
        <w:t xml:space="preserve">vind monitorizarea </w:t>
      </w:r>
      <w:r w:rsidRPr="00E9490E">
        <w:rPr>
          <w:rFonts w:ascii="Times New Roman" w:eastAsia="Times New Roman" w:hAnsi="Times New Roman" w:cs="Times New Roman"/>
          <w:sz w:val="24"/>
          <w:szCs w:val="24"/>
          <w:lang w:val="en-US"/>
        </w:rPr>
        <w:t>continuă hidrometrică (stații hidrometrice manuale&amp;automate), incluzând, dacă este cazul, propuneri de extindere a sistemului de veghe hidrologică în vederea elaborării de prognoze și avertiz</w:t>
      </w:r>
      <w:r>
        <w:rPr>
          <w:rFonts w:ascii="Times New Roman" w:eastAsia="Times New Roman" w:hAnsi="Times New Roman" w:cs="Times New Roman"/>
          <w:sz w:val="24"/>
          <w:szCs w:val="24"/>
          <w:lang w:val="en-US"/>
        </w:rPr>
        <w:t>ă</w:t>
      </w:r>
      <w:r w:rsidRPr="00E9490E">
        <w:rPr>
          <w:rFonts w:ascii="Times New Roman" w:eastAsia="Times New Roman" w:hAnsi="Times New Roman" w:cs="Times New Roman"/>
          <w:sz w:val="24"/>
          <w:szCs w:val="24"/>
          <w:lang w:val="en-US"/>
        </w:rPr>
        <w:t>ri la inundații</w:t>
      </w:r>
      <w:r w:rsidR="00657399" w:rsidRPr="00E9490E">
        <w:rPr>
          <w:rFonts w:ascii="Times New Roman" w:eastAsia="Times New Roman" w:hAnsi="Times New Roman" w:cs="Times New Roman"/>
          <w:sz w:val="24"/>
          <w:szCs w:val="24"/>
          <w:lang w:val="en-US"/>
        </w:rPr>
        <w:t>;</w:t>
      </w:r>
    </w:p>
    <w:p w14:paraId="016DA0A6" w14:textId="53B8BEF3" w:rsidR="00657399" w:rsidRPr="00E9490E" w:rsidRDefault="00E9490E" w:rsidP="00E9490E">
      <w:pPr>
        <w:spacing w:after="0" w:line="240" w:lineRule="auto"/>
        <w:ind w:left="426"/>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E9490E">
        <w:rPr>
          <w:rFonts w:ascii="Times New Roman" w:eastAsia="Times New Roman" w:hAnsi="Times New Roman" w:cs="Times New Roman"/>
          <w:sz w:val="24"/>
          <w:szCs w:val="24"/>
        </w:rPr>
        <w:t>cerințele de conservare/protecție a caracteristicilor naturale și practicilor de gestionare a terenurilor în așa fel proiectul propus încât să se atingă obiectivele PMRI</w:t>
      </w:r>
      <w:r w:rsidR="00657399" w:rsidRPr="00E9490E">
        <w:rPr>
          <w:rFonts w:ascii="Times New Roman" w:eastAsia="Times New Roman" w:hAnsi="Times New Roman" w:cs="Times New Roman"/>
          <w:sz w:val="24"/>
          <w:szCs w:val="24"/>
        </w:rPr>
        <w:t>.</w:t>
      </w:r>
    </w:p>
    <w:p w14:paraId="627B6522" w14:textId="77777777" w:rsidR="00657399" w:rsidRPr="00801850" w:rsidRDefault="00657399" w:rsidP="00657399">
      <w:pPr>
        <w:pStyle w:val="ListParagraph"/>
        <w:spacing w:after="0" w:line="240" w:lineRule="auto"/>
        <w:jc w:val="both"/>
        <w:rPr>
          <w:rFonts w:ascii="Times New Roman" w:eastAsia="Times New Roman" w:hAnsi="Times New Roman" w:cs="Times New Roman"/>
          <w:sz w:val="24"/>
          <w:szCs w:val="24"/>
        </w:rPr>
      </w:pPr>
    </w:p>
    <w:p w14:paraId="1E012854" w14:textId="44672119" w:rsidR="00606DC9" w:rsidRDefault="00606DC9" w:rsidP="0080651D">
      <w:pPr>
        <w:pStyle w:val="ListParagraph"/>
        <w:numPr>
          <w:ilvl w:val="0"/>
          <w:numId w:val="81"/>
        </w:numPr>
        <w:spacing w:after="0" w:line="240" w:lineRule="auto"/>
        <w:ind w:left="360"/>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Proiectul a fost dezvoltat în acord cu prevederile Directivei cadru Apă, Directivei privind Evaluarea de Impact asupra Mediului</w:t>
      </w:r>
      <w:r w:rsidR="00C85DC6">
        <w:rPr>
          <w:rFonts w:ascii="Times New Roman" w:eastAsia="Times New Roman" w:hAnsi="Times New Roman" w:cs="Times New Roman"/>
          <w:sz w:val="24"/>
          <w:szCs w:val="24"/>
        </w:rPr>
        <w:t xml:space="preserve">, iar impactul proiectului asupra mediului și corpului de apă este minim raportat la costuri și beneficii </w:t>
      </w:r>
    </w:p>
    <w:p w14:paraId="2964D20E" w14:textId="5FCF5CE0" w:rsidR="00606DC9" w:rsidRPr="0080651D" w:rsidRDefault="00606DC9" w:rsidP="00C90D19">
      <w:pPr>
        <w:pStyle w:val="ListParagraph"/>
        <w:numPr>
          <w:ilvl w:val="0"/>
          <w:numId w:val="4"/>
        </w:numPr>
        <w:spacing w:after="0" w:line="240" w:lineRule="auto"/>
        <w:contextualSpacing w:val="0"/>
        <w:jc w:val="both"/>
        <w:rPr>
          <w:rFonts w:ascii="Times New Roman" w:eastAsia="Times New Roman" w:hAnsi="Times New Roman" w:cs="Times New Roman"/>
          <w:sz w:val="24"/>
          <w:szCs w:val="24"/>
        </w:rPr>
      </w:pPr>
      <w:r w:rsidRPr="00DB4A4B">
        <w:rPr>
          <w:rFonts w:ascii="Times New Roman" w:eastAsia="Times New Roman" w:hAnsi="Times New Roman" w:cs="Times New Roman"/>
          <w:i/>
          <w:sz w:val="24"/>
          <w:szCs w:val="24"/>
        </w:rPr>
        <w:t xml:space="preserve">Se probează, după caz, prin </w:t>
      </w:r>
      <w:r w:rsidR="009831FF">
        <w:rPr>
          <w:rFonts w:ascii="Times New Roman" w:eastAsia="Times New Roman" w:hAnsi="Times New Roman" w:cs="Times New Roman"/>
          <w:i/>
          <w:sz w:val="24"/>
          <w:szCs w:val="24"/>
        </w:rPr>
        <w:t xml:space="preserve">documentația de aprobare a rezultatelor evaluării impactului asupra mediului, evaluarii adecvate și </w:t>
      </w:r>
      <w:r w:rsidR="009310FB">
        <w:rPr>
          <w:rFonts w:ascii="Times New Roman" w:eastAsia="Times New Roman" w:hAnsi="Times New Roman" w:cs="Times New Roman"/>
          <w:i/>
          <w:sz w:val="24"/>
          <w:szCs w:val="24"/>
        </w:rPr>
        <w:t>ale studiilor</w:t>
      </w:r>
      <w:r w:rsidR="009831FF">
        <w:rPr>
          <w:rFonts w:ascii="Times New Roman" w:eastAsia="Times New Roman" w:hAnsi="Times New Roman" w:cs="Times New Roman"/>
          <w:i/>
          <w:sz w:val="24"/>
          <w:szCs w:val="24"/>
        </w:rPr>
        <w:t xml:space="preserve"> hidromorfologice </w:t>
      </w:r>
      <w:r w:rsidR="00616179">
        <w:rPr>
          <w:rFonts w:ascii="Times New Roman" w:eastAsia="Times New Roman" w:hAnsi="Times New Roman" w:cs="Times New Roman"/>
          <w:i/>
          <w:sz w:val="24"/>
          <w:szCs w:val="24"/>
        </w:rPr>
        <w:t>-</w:t>
      </w:r>
      <w:r w:rsidR="009310FB">
        <w:rPr>
          <w:rFonts w:ascii="Times New Roman" w:eastAsia="Times New Roman" w:hAnsi="Times New Roman" w:cs="Times New Roman"/>
          <w:i/>
          <w:sz w:val="24"/>
          <w:szCs w:val="24"/>
        </w:rPr>
        <w:t xml:space="preserve"> dac</w:t>
      </w:r>
      <w:r w:rsidR="009831FF">
        <w:rPr>
          <w:rFonts w:ascii="Times New Roman" w:eastAsia="Times New Roman" w:hAnsi="Times New Roman" w:cs="Times New Roman"/>
          <w:i/>
          <w:sz w:val="24"/>
          <w:szCs w:val="24"/>
        </w:rPr>
        <w:t xml:space="preserve">ă au fost solicitate de autoritățile competente </w:t>
      </w:r>
      <w:r w:rsidR="009310FB">
        <w:rPr>
          <w:rFonts w:ascii="Times New Roman" w:eastAsia="Times New Roman" w:hAnsi="Times New Roman" w:cs="Times New Roman"/>
          <w:i/>
          <w:sz w:val="24"/>
          <w:szCs w:val="24"/>
        </w:rPr>
        <w:t>de mediu și apă</w:t>
      </w:r>
      <w:r w:rsidR="00C85DC6">
        <w:rPr>
          <w:rFonts w:ascii="Times New Roman" w:eastAsia="Times New Roman" w:hAnsi="Times New Roman" w:cs="Times New Roman"/>
          <w:i/>
          <w:sz w:val="24"/>
          <w:szCs w:val="24"/>
        </w:rPr>
        <w:t>, precum și prin analiza de opțiuni și rezultatele analizei cost-beneficiu</w:t>
      </w:r>
    </w:p>
    <w:p w14:paraId="57BB39F7" w14:textId="77777777" w:rsidR="00606DC9" w:rsidRPr="00606DC9" w:rsidRDefault="00606DC9" w:rsidP="00606DC9">
      <w:pPr>
        <w:pStyle w:val="ListParagraph"/>
        <w:spacing w:after="0" w:line="240" w:lineRule="auto"/>
        <w:ind w:left="360"/>
        <w:contextualSpacing w:val="0"/>
        <w:jc w:val="both"/>
        <w:rPr>
          <w:rFonts w:ascii="Times New Roman" w:eastAsia="Times New Roman" w:hAnsi="Times New Roman" w:cs="Times New Roman"/>
          <w:sz w:val="24"/>
          <w:szCs w:val="24"/>
        </w:rPr>
      </w:pPr>
    </w:p>
    <w:p w14:paraId="0496B768" w14:textId="010FC25A" w:rsidR="00FF23B8" w:rsidRPr="00B226E5" w:rsidRDefault="00FF23B8" w:rsidP="0080651D">
      <w:pPr>
        <w:pStyle w:val="ListParagraph"/>
        <w:numPr>
          <w:ilvl w:val="0"/>
          <w:numId w:val="81"/>
        </w:numPr>
        <w:spacing w:after="0" w:line="240" w:lineRule="auto"/>
        <w:ind w:left="360"/>
        <w:contextualSpacing w:val="0"/>
        <w:jc w:val="both"/>
        <w:rPr>
          <w:rFonts w:ascii="Times New Roman" w:eastAsia="Times New Roman" w:hAnsi="Times New Roman" w:cs="Times New Roman"/>
          <w:sz w:val="24"/>
          <w:szCs w:val="24"/>
        </w:rPr>
      </w:pPr>
      <w:r w:rsidRPr="0080651D">
        <w:rPr>
          <w:rFonts w:ascii="Times New Roman" w:eastAsia="Times New Roman" w:hAnsi="Times New Roman" w:cs="Times New Roman"/>
          <w:color w:val="000000"/>
          <w:sz w:val="24"/>
          <w:szCs w:val="24"/>
        </w:rPr>
        <w:t>Activităţile</w:t>
      </w:r>
      <w:r w:rsidRPr="00B226E5">
        <w:rPr>
          <w:rFonts w:ascii="Times New Roman" w:eastAsia="Times New Roman" w:hAnsi="Times New Roman" w:cs="Times New Roman"/>
          <w:sz w:val="24"/>
          <w:szCs w:val="24"/>
        </w:rPr>
        <w:t xml:space="preserve"> proiectului nu au fost finanţate în ultimii 5 ani şi nu sunt finanţate în prezent din alte fonduri publice, altele decât </w:t>
      </w:r>
      <w:r w:rsidRPr="006D3701">
        <w:rPr>
          <w:rFonts w:ascii="Times New Roman" w:eastAsia="Times New Roman" w:hAnsi="Times New Roman" w:cs="Times New Roman"/>
          <w:color w:val="000000"/>
          <w:sz w:val="24"/>
          <w:szCs w:val="24"/>
        </w:rPr>
        <w:t>ale</w:t>
      </w:r>
      <w:r w:rsidRPr="00B226E5">
        <w:rPr>
          <w:rFonts w:ascii="Times New Roman" w:eastAsia="Times New Roman" w:hAnsi="Times New Roman" w:cs="Times New Roman"/>
          <w:sz w:val="24"/>
          <w:szCs w:val="24"/>
        </w:rPr>
        <w:t xml:space="preserve"> solicitantului</w:t>
      </w:r>
    </w:p>
    <w:p w14:paraId="36C849BD" w14:textId="5A1EF76D" w:rsidR="00161CB5" w:rsidRPr="0080651D" w:rsidRDefault="00FF23B8" w:rsidP="0080651D">
      <w:pPr>
        <w:pStyle w:val="ListParagraph"/>
        <w:numPr>
          <w:ilvl w:val="0"/>
          <w:numId w:val="4"/>
        </w:numPr>
        <w:spacing w:after="0" w:line="240" w:lineRule="auto"/>
        <w:contextualSpacing w:val="0"/>
        <w:jc w:val="both"/>
        <w:rPr>
          <w:i/>
        </w:rPr>
      </w:pPr>
      <w:r w:rsidRPr="001C3231">
        <w:rPr>
          <w:rFonts w:ascii="Times New Roman" w:eastAsia="Times New Roman" w:hAnsi="Times New Roman" w:cs="Times New Roman"/>
          <w:i/>
          <w:sz w:val="24"/>
          <w:szCs w:val="24"/>
        </w:rPr>
        <w:t xml:space="preserve">Se probează prin </w:t>
      </w:r>
      <w:r w:rsidR="00FA0373">
        <w:rPr>
          <w:rFonts w:ascii="Times New Roman" w:eastAsia="Times New Roman" w:hAnsi="Times New Roman" w:cs="Times New Roman"/>
          <w:i/>
          <w:sz w:val="24"/>
          <w:szCs w:val="24"/>
        </w:rPr>
        <w:t>d</w:t>
      </w:r>
      <w:r w:rsidRPr="001C3231">
        <w:rPr>
          <w:rFonts w:ascii="Times New Roman" w:eastAsia="Times New Roman" w:hAnsi="Times New Roman" w:cs="Times New Roman"/>
          <w:i/>
          <w:sz w:val="24"/>
          <w:szCs w:val="24"/>
        </w:rPr>
        <w:t xml:space="preserve">eclarația de </w:t>
      </w:r>
      <w:r w:rsidRPr="008B50C3">
        <w:rPr>
          <w:rFonts w:ascii="Times New Roman" w:eastAsia="Times New Roman" w:hAnsi="Times New Roman" w:cs="Times New Roman"/>
          <w:i/>
          <w:sz w:val="24"/>
          <w:szCs w:val="24"/>
        </w:rPr>
        <w:t>eligibilitatea a solicitantului/partener</w:t>
      </w:r>
      <w:r w:rsidR="00F35B36" w:rsidRPr="008B50C3">
        <w:rPr>
          <w:rFonts w:ascii="Times New Roman" w:eastAsia="Times New Roman" w:hAnsi="Times New Roman" w:cs="Times New Roman"/>
          <w:i/>
          <w:sz w:val="24"/>
          <w:szCs w:val="24"/>
        </w:rPr>
        <w:t>ului</w:t>
      </w:r>
    </w:p>
    <w:p w14:paraId="315F2658" w14:textId="77777777" w:rsidR="0080651D" w:rsidRPr="008B50C3" w:rsidRDefault="0080651D" w:rsidP="0080651D">
      <w:pPr>
        <w:pStyle w:val="ListParagraph"/>
        <w:spacing w:after="0" w:line="240" w:lineRule="auto"/>
        <w:ind w:left="1170"/>
        <w:contextualSpacing w:val="0"/>
        <w:jc w:val="both"/>
        <w:rPr>
          <w:i/>
        </w:rPr>
      </w:pPr>
    </w:p>
    <w:p w14:paraId="2B7A4955" w14:textId="2BF80C16" w:rsidR="00C73A86" w:rsidRPr="008B50C3" w:rsidRDefault="00C73A86" w:rsidP="0080651D">
      <w:pPr>
        <w:pStyle w:val="ListParagraph"/>
        <w:numPr>
          <w:ilvl w:val="0"/>
          <w:numId w:val="81"/>
        </w:numPr>
        <w:spacing w:after="0" w:line="240" w:lineRule="auto"/>
        <w:ind w:left="360"/>
        <w:contextualSpacing w:val="0"/>
        <w:jc w:val="both"/>
        <w:rPr>
          <w:rFonts w:ascii="Times New Roman" w:eastAsia="Times New Roman" w:hAnsi="Times New Roman" w:cs="Times New Roman"/>
          <w:sz w:val="24"/>
          <w:szCs w:val="24"/>
        </w:rPr>
      </w:pPr>
      <w:r w:rsidRPr="0080651D">
        <w:rPr>
          <w:rFonts w:ascii="Times New Roman" w:eastAsia="Times New Roman" w:hAnsi="Times New Roman" w:cs="Times New Roman"/>
          <w:color w:val="000000"/>
          <w:sz w:val="24"/>
          <w:szCs w:val="24"/>
        </w:rPr>
        <w:t>Bugetul</w:t>
      </w:r>
      <w:r w:rsidRPr="008B50C3">
        <w:rPr>
          <w:rFonts w:ascii="Times New Roman" w:eastAsia="Times New Roman" w:hAnsi="Times New Roman" w:cs="Times New Roman"/>
          <w:sz w:val="24"/>
          <w:szCs w:val="24"/>
        </w:rPr>
        <w:t xml:space="preserve"> </w:t>
      </w:r>
      <w:r w:rsidRPr="006D3701">
        <w:rPr>
          <w:rFonts w:ascii="Times New Roman" w:eastAsia="Times New Roman" w:hAnsi="Times New Roman" w:cs="Times New Roman"/>
          <w:color w:val="000000"/>
          <w:sz w:val="24"/>
          <w:szCs w:val="24"/>
        </w:rPr>
        <w:t>proiectului</w:t>
      </w:r>
      <w:r w:rsidRPr="008B50C3">
        <w:rPr>
          <w:rFonts w:ascii="Times New Roman" w:eastAsia="Times New Roman" w:hAnsi="Times New Roman" w:cs="Times New Roman"/>
          <w:sz w:val="24"/>
          <w:szCs w:val="24"/>
        </w:rPr>
        <w:t xml:space="preserve"> respectă indicațiile privind </w:t>
      </w:r>
      <w:r w:rsidR="00FD5D13" w:rsidRPr="008B50C3">
        <w:rPr>
          <w:rFonts w:ascii="Times New Roman" w:eastAsia="Times New Roman" w:hAnsi="Times New Roman" w:cs="Times New Roman"/>
          <w:sz w:val="24"/>
          <w:szCs w:val="24"/>
        </w:rPr>
        <w:t>încadrarea în categoriile de cheltuieli</w:t>
      </w:r>
    </w:p>
    <w:p w14:paraId="0D5C0B63" w14:textId="643CE5F3" w:rsidR="00C73A86" w:rsidRPr="004D51BF" w:rsidRDefault="00C73A86" w:rsidP="0080651D">
      <w:pPr>
        <w:pStyle w:val="ListParagraph"/>
        <w:numPr>
          <w:ilvl w:val="0"/>
          <w:numId w:val="4"/>
        </w:numPr>
        <w:spacing w:after="0" w:line="240" w:lineRule="auto"/>
        <w:contextualSpacing w:val="0"/>
        <w:jc w:val="both"/>
        <w:rPr>
          <w:rFonts w:ascii="Times New Roman" w:eastAsia="Times New Roman" w:hAnsi="Times New Roman" w:cs="Times New Roman"/>
          <w:sz w:val="24"/>
          <w:szCs w:val="24"/>
        </w:rPr>
      </w:pPr>
      <w:r w:rsidRPr="008B50C3">
        <w:rPr>
          <w:rFonts w:ascii="Times New Roman" w:eastAsia="Times New Roman" w:hAnsi="Times New Roman" w:cs="Times New Roman"/>
          <w:i/>
          <w:sz w:val="24"/>
          <w:szCs w:val="24"/>
        </w:rPr>
        <w:t>Se probează</w:t>
      </w:r>
      <w:r w:rsidR="008902FB" w:rsidRPr="008B50C3">
        <w:rPr>
          <w:rFonts w:ascii="Times New Roman" w:eastAsia="Times New Roman" w:hAnsi="Times New Roman" w:cs="Times New Roman"/>
          <w:i/>
          <w:sz w:val="24"/>
          <w:szCs w:val="24"/>
        </w:rPr>
        <w:t xml:space="preserve">, după caz, prin secțiunea </w:t>
      </w:r>
      <w:r w:rsidR="00D6252E" w:rsidRPr="008B50C3">
        <w:rPr>
          <w:rFonts w:ascii="Times New Roman" w:eastAsia="Times New Roman" w:hAnsi="Times New Roman" w:cs="Times New Roman"/>
          <w:i/>
          <w:sz w:val="24"/>
          <w:szCs w:val="24"/>
        </w:rPr>
        <w:t xml:space="preserve">C, respectiv secțiunea </w:t>
      </w:r>
      <w:r w:rsidR="008902FB" w:rsidRPr="008B50C3">
        <w:rPr>
          <w:rFonts w:ascii="Times New Roman" w:eastAsia="Times New Roman" w:hAnsi="Times New Roman" w:cs="Times New Roman"/>
          <w:i/>
          <w:sz w:val="24"/>
          <w:szCs w:val="24"/>
        </w:rPr>
        <w:t xml:space="preserve">G din </w:t>
      </w:r>
      <w:r w:rsidR="00D6252E" w:rsidRPr="008B50C3">
        <w:rPr>
          <w:rFonts w:ascii="Times New Roman" w:hAnsi="Times New Roman" w:cs="Times New Roman"/>
          <w:i/>
          <w:sz w:val="24"/>
          <w:szCs w:val="24"/>
        </w:rPr>
        <w:t>Cerer</w:t>
      </w:r>
      <w:r w:rsidR="00FE2EE6" w:rsidRPr="008B50C3">
        <w:rPr>
          <w:rFonts w:ascii="Times New Roman" w:hAnsi="Times New Roman" w:cs="Times New Roman"/>
          <w:i/>
          <w:sz w:val="24"/>
          <w:szCs w:val="24"/>
        </w:rPr>
        <w:t>ea</w:t>
      </w:r>
      <w:r w:rsidR="00D6252E" w:rsidRPr="008B50C3">
        <w:rPr>
          <w:rFonts w:ascii="Times New Roman" w:hAnsi="Times New Roman" w:cs="Times New Roman"/>
          <w:i/>
          <w:sz w:val="24"/>
          <w:szCs w:val="24"/>
        </w:rPr>
        <w:t xml:space="preserve"> de finanțare</w:t>
      </w:r>
    </w:p>
    <w:p w14:paraId="1FDCA733" w14:textId="77777777" w:rsidR="004D51BF" w:rsidRPr="008B50C3" w:rsidRDefault="004D51BF" w:rsidP="0080651D">
      <w:pPr>
        <w:widowControl w:val="0"/>
        <w:spacing w:after="0" w:line="240" w:lineRule="auto"/>
        <w:ind w:left="1145"/>
        <w:jc w:val="both"/>
        <w:rPr>
          <w:rFonts w:ascii="Times New Roman" w:eastAsia="Times New Roman" w:hAnsi="Times New Roman" w:cs="Times New Roman"/>
          <w:sz w:val="24"/>
          <w:szCs w:val="24"/>
        </w:rPr>
      </w:pPr>
    </w:p>
    <w:p w14:paraId="06E69F91" w14:textId="0F44A0A3" w:rsidR="00053D8B" w:rsidRPr="0051025B" w:rsidRDefault="00053D8B" w:rsidP="0080651D">
      <w:pPr>
        <w:pStyle w:val="ListParagraph"/>
        <w:numPr>
          <w:ilvl w:val="0"/>
          <w:numId w:val="81"/>
        </w:numPr>
        <w:spacing w:after="0" w:line="240" w:lineRule="auto"/>
        <w:ind w:left="360"/>
        <w:contextualSpacing w:val="0"/>
        <w:jc w:val="both"/>
        <w:rPr>
          <w:rFonts w:ascii="Times New Roman" w:eastAsia="Times New Roman" w:hAnsi="Times New Roman" w:cs="Times New Roman"/>
          <w:sz w:val="24"/>
          <w:szCs w:val="24"/>
        </w:rPr>
      </w:pPr>
      <w:r w:rsidRPr="008B50C3">
        <w:rPr>
          <w:rFonts w:ascii="Times New Roman" w:eastAsia="Times New Roman" w:hAnsi="Times New Roman" w:cs="Times New Roman"/>
          <w:sz w:val="24"/>
          <w:szCs w:val="24"/>
        </w:rPr>
        <w:t xml:space="preserve">Imobilele pe </w:t>
      </w:r>
      <w:r w:rsidRPr="006D3701">
        <w:rPr>
          <w:rFonts w:ascii="Times New Roman" w:eastAsia="Times New Roman" w:hAnsi="Times New Roman" w:cs="Times New Roman"/>
          <w:color w:val="000000"/>
          <w:sz w:val="24"/>
          <w:szCs w:val="24"/>
        </w:rPr>
        <w:t>care</w:t>
      </w:r>
      <w:r w:rsidRPr="008B50C3">
        <w:rPr>
          <w:rFonts w:ascii="Times New Roman" w:eastAsia="Times New Roman" w:hAnsi="Times New Roman" w:cs="Times New Roman"/>
          <w:sz w:val="24"/>
          <w:szCs w:val="24"/>
        </w:rPr>
        <w:t xml:space="preserve"> se vor construi/extinde/reabilita noile investiții sunt puse la dispoziția proiectului. În acest </w:t>
      </w:r>
      <w:r w:rsidRPr="0080651D">
        <w:rPr>
          <w:rFonts w:ascii="Times New Roman" w:eastAsia="Times New Roman" w:hAnsi="Times New Roman" w:cs="Times New Roman"/>
          <w:color w:val="000000"/>
          <w:sz w:val="24"/>
          <w:szCs w:val="24"/>
        </w:rPr>
        <w:t>sens</w:t>
      </w:r>
      <w:r w:rsidRPr="008B50C3">
        <w:rPr>
          <w:rFonts w:ascii="Times New Roman" w:eastAsia="Times New Roman" w:hAnsi="Times New Roman" w:cs="Times New Roman"/>
          <w:sz w:val="24"/>
          <w:szCs w:val="24"/>
        </w:rPr>
        <w:t xml:space="preserve"> se va demo</w:t>
      </w:r>
      <w:r w:rsidR="009E621B" w:rsidRPr="008B50C3">
        <w:rPr>
          <w:rFonts w:ascii="Times New Roman" w:eastAsia="Times New Roman" w:hAnsi="Times New Roman" w:cs="Times New Roman"/>
          <w:sz w:val="24"/>
          <w:szCs w:val="24"/>
        </w:rPr>
        <w:t>nstra dreptul de</w:t>
      </w:r>
      <w:r w:rsidRPr="008B50C3">
        <w:rPr>
          <w:rFonts w:ascii="Times New Roman" w:eastAsia="Times New Roman" w:hAnsi="Times New Roman" w:cs="Times New Roman"/>
          <w:sz w:val="24"/>
          <w:szCs w:val="24"/>
        </w:rPr>
        <w:t xml:space="preserve"> proprietate/concesiune/superficie/dreptul de administrare asupra imobilului (teren și/sau clădire) unde se face investiția, pe o perioadă de cinci ani de la data previzionată pentru efectuarea plății finale în cadrul proiectului. Contractul de concesiune trebuie să se afle în perioada de valabilitate la momentul încheierii contractului de finanțare</w:t>
      </w:r>
      <w:r w:rsidRPr="0051025B">
        <w:rPr>
          <w:rFonts w:ascii="Times New Roman" w:eastAsia="Times New Roman" w:hAnsi="Times New Roman" w:cs="Times New Roman"/>
          <w:sz w:val="24"/>
          <w:szCs w:val="24"/>
        </w:rPr>
        <w:t>.</w:t>
      </w:r>
    </w:p>
    <w:p w14:paraId="05E1DD99" w14:textId="075BEA00" w:rsidR="00E65844" w:rsidRDefault="00053D8B" w:rsidP="008B50C3">
      <w:pPr>
        <w:pStyle w:val="ListParagraph"/>
        <w:widowControl w:val="0"/>
        <w:spacing w:after="0" w:line="240" w:lineRule="auto"/>
        <w:ind w:left="1170"/>
        <w:jc w:val="both"/>
        <w:rPr>
          <w:lang w:val="en-US"/>
        </w:rPr>
      </w:pPr>
      <w:r w:rsidRPr="00B226E5">
        <w:rPr>
          <w:rFonts w:ascii="Times New Roman" w:eastAsia="Times New Roman" w:hAnsi="Times New Roman" w:cs="Times New Roman"/>
          <w:i/>
          <w:sz w:val="24"/>
          <w:szCs w:val="24"/>
        </w:rPr>
        <w:t>Se probează prin:</w:t>
      </w:r>
    </w:p>
    <w:p w14:paraId="14E6FA2A" w14:textId="4399DACF" w:rsidR="00E65844" w:rsidRPr="006D3701" w:rsidRDefault="00E65844" w:rsidP="006D3701">
      <w:pPr>
        <w:pStyle w:val="ListParagraph"/>
        <w:numPr>
          <w:ilvl w:val="0"/>
          <w:numId w:val="8"/>
        </w:numPr>
        <w:autoSpaceDE w:val="0"/>
        <w:autoSpaceDN w:val="0"/>
        <w:adjustRightInd w:val="0"/>
        <w:spacing w:after="0" w:line="240" w:lineRule="auto"/>
        <w:jc w:val="both"/>
        <w:rPr>
          <w:rFonts w:ascii="Times New Roman" w:hAnsi="Times New Roman" w:cs="Times New Roman"/>
          <w:color w:val="000000"/>
          <w:sz w:val="23"/>
          <w:szCs w:val="23"/>
          <w:lang w:val="fr-FR"/>
        </w:rPr>
      </w:pPr>
      <w:r w:rsidRPr="006D3701">
        <w:rPr>
          <w:rFonts w:ascii="Times New Roman" w:hAnsi="Times New Roman" w:cs="Times New Roman"/>
          <w:i/>
          <w:iCs/>
          <w:color w:val="000000"/>
          <w:sz w:val="23"/>
          <w:szCs w:val="23"/>
          <w:lang w:val="fr-FR"/>
        </w:rPr>
        <w:t xml:space="preserve">Proiect de Hotărâre de Guvern de expropiere pe circuitul de avizare </w:t>
      </w:r>
      <w:r w:rsidR="00B5009E" w:rsidRPr="006D3701">
        <w:rPr>
          <w:rFonts w:ascii="Times New Roman" w:hAnsi="Times New Roman" w:cs="Times New Roman"/>
          <w:i/>
          <w:iCs/>
          <w:color w:val="000000"/>
          <w:sz w:val="23"/>
          <w:szCs w:val="23"/>
          <w:lang w:val="fr-FR"/>
        </w:rPr>
        <w:t xml:space="preserve">- </w:t>
      </w:r>
      <w:r w:rsidR="002B31A3" w:rsidRPr="006D3701">
        <w:rPr>
          <w:rFonts w:ascii="Times New Roman" w:hAnsi="Times New Roman" w:cs="Times New Roman"/>
          <w:i/>
          <w:iCs/>
          <w:color w:val="000000"/>
          <w:sz w:val="23"/>
          <w:szCs w:val="23"/>
          <w:lang w:val="fr-FR"/>
        </w:rPr>
        <w:t xml:space="preserve">pentru terenurile unde este necesară exproprierea </w:t>
      </w:r>
      <w:r>
        <w:rPr>
          <w:rFonts w:ascii="Times New Roman" w:eastAsia="Times New Roman" w:hAnsi="Times New Roman" w:cs="Times New Roman"/>
          <w:i/>
          <w:sz w:val="24"/>
          <w:szCs w:val="24"/>
        </w:rPr>
        <w:t>(</w:t>
      </w:r>
      <w:r w:rsidRPr="009E621B">
        <w:rPr>
          <w:rFonts w:ascii="Times New Roman" w:eastAsia="Times New Roman" w:hAnsi="Times New Roman" w:cs="Times New Roman"/>
          <w:i/>
          <w:sz w:val="24"/>
          <w:szCs w:val="24"/>
        </w:rPr>
        <w:t>la momentul depunerii aplicației de finanțare</w:t>
      </w:r>
      <w:r>
        <w:rPr>
          <w:rFonts w:ascii="Times New Roman" w:eastAsia="Times New Roman" w:hAnsi="Times New Roman" w:cs="Times New Roman"/>
          <w:i/>
          <w:sz w:val="24"/>
          <w:szCs w:val="24"/>
        </w:rPr>
        <w:t>)</w:t>
      </w:r>
    </w:p>
    <w:p w14:paraId="5CF3F79C" w14:textId="6345F3C9" w:rsidR="00053D8B" w:rsidRPr="009E621B" w:rsidRDefault="00053D8B" w:rsidP="006D3701">
      <w:pPr>
        <w:widowControl w:val="0"/>
        <w:numPr>
          <w:ilvl w:val="0"/>
          <w:numId w:val="8"/>
        </w:numPr>
        <w:spacing w:after="0" w:line="240" w:lineRule="auto"/>
        <w:ind w:left="1145" w:hanging="357"/>
        <w:jc w:val="both"/>
        <w:rPr>
          <w:rFonts w:ascii="Times New Roman" w:eastAsia="Times New Roman" w:hAnsi="Times New Roman" w:cs="Times New Roman"/>
          <w:i/>
          <w:sz w:val="24"/>
          <w:szCs w:val="24"/>
        </w:rPr>
      </w:pPr>
      <w:r w:rsidRPr="009E621B">
        <w:rPr>
          <w:rFonts w:ascii="Times New Roman" w:eastAsia="Times New Roman" w:hAnsi="Times New Roman" w:cs="Times New Roman"/>
          <w:i/>
          <w:sz w:val="24"/>
          <w:szCs w:val="24"/>
        </w:rPr>
        <w:lastRenderedPageBreak/>
        <w:t>D</w:t>
      </w:r>
      <w:r w:rsidR="005D1CF4" w:rsidRPr="009E621B">
        <w:rPr>
          <w:rFonts w:ascii="Times New Roman" w:eastAsia="Times New Roman" w:hAnsi="Times New Roman" w:cs="Times New Roman"/>
          <w:i/>
          <w:sz w:val="24"/>
          <w:szCs w:val="24"/>
        </w:rPr>
        <w:t xml:space="preserve">eclarații pe proprie răspundere </w:t>
      </w:r>
      <w:r w:rsidR="009E621B" w:rsidRPr="00D61EFA">
        <w:rPr>
          <w:rFonts w:ascii="Times New Roman" w:eastAsia="Times New Roman" w:hAnsi="Times New Roman" w:cs="Times New Roman"/>
          <w:i/>
          <w:sz w:val="24"/>
          <w:szCs w:val="24"/>
        </w:rPr>
        <w:t>din partea autorităților locale</w:t>
      </w:r>
      <w:r w:rsidR="00D61EFA">
        <w:rPr>
          <w:rFonts w:ascii="Times New Roman" w:eastAsia="Times New Roman" w:hAnsi="Times New Roman" w:cs="Times New Roman"/>
          <w:i/>
          <w:sz w:val="24"/>
          <w:szCs w:val="24"/>
        </w:rPr>
        <w:t>/</w:t>
      </w:r>
      <w:r w:rsidR="00D61EFA" w:rsidRPr="008B50C3">
        <w:rPr>
          <w:rFonts w:ascii="Times New Roman" w:eastAsia="Times New Roman" w:hAnsi="Times New Roman" w:cs="Times New Roman"/>
          <w:i/>
          <w:sz w:val="24"/>
          <w:szCs w:val="24"/>
        </w:rPr>
        <w:t>autorității responsabile</w:t>
      </w:r>
      <w:r w:rsidR="001521A0" w:rsidRPr="008B50C3">
        <w:rPr>
          <w:rFonts w:ascii="Times New Roman" w:eastAsia="Times New Roman" w:hAnsi="Times New Roman" w:cs="Times New Roman"/>
          <w:i/>
          <w:sz w:val="24"/>
          <w:szCs w:val="24"/>
        </w:rPr>
        <w:t xml:space="preserve"> </w:t>
      </w:r>
      <w:r w:rsidRPr="009E621B">
        <w:rPr>
          <w:rFonts w:ascii="Times New Roman" w:eastAsia="Times New Roman" w:hAnsi="Times New Roman" w:cs="Times New Roman"/>
          <w:i/>
          <w:sz w:val="24"/>
          <w:szCs w:val="24"/>
        </w:rPr>
        <w:t xml:space="preserve">privind disponibilitatea terenurilor pe care se vor construi/extinde/reabilita noile investiţii </w:t>
      </w:r>
      <w:r w:rsidR="00332622">
        <w:rPr>
          <w:rFonts w:ascii="Times New Roman" w:eastAsia="Times New Roman" w:hAnsi="Times New Roman" w:cs="Times New Roman"/>
          <w:i/>
          <w:sz w:val="24"/>
          <w:szCs w:val="24"/>
        </w:rPr>
        <w:t>(</w:t>
      </w:r>
      <w:r w:rsidRPr="009E621B">
        <w:rPr>
          <w:rFonts w:ascii="Times New Roman" w:eastAsia="Times New Roman" w:hAnsi="Times New Roman" w:cs="Times New Roman"/>
          <w:i/>
          <w:sz w:val="24"/>
          <w:szCs w:val="24"/>
        </w:rPr>
        <w:t>la momentul depunerii aplicației de finanțare</w:t>
      </w:r>
      <w:r w:rsidR="00332622">
        <w:rPr>
          <w:rFonts w:ascii="Times New Roman" w:eastAsia="Times New Roman" w:hAnsi="Times New Roman" w:cs="Times New Roman"/>
          <w:i/>
          <w:sz w:val="24"/>
          <w:szCs w:val="24"/>
        </w:rPr>
        <w:t>)</w:t>
      </w:r>
    </w:p>
    <w:p w14:paraId="166EF0DE" w14:textId="096B18A5" w:rsidR="00053D8B" w:rsidRPr="009E621B" w:rsidRDefault="00053D8B" w:rsidP="006D3701">
      <w:pPr>
        <w:widowControl w:val="0"/>
        <w:numPr>
          <w:ilvl w:val="0"/>
          <w:numId w:val="8"/>
        </w:numPr>
        <w:spacing w:after="0" w:line="240" w:lineRule="auto"/>
        <w:ind w:left="1145" w:hanging="357"/>
        <w:jc w:val="both"/>
        <w:rPr>
          <w:rFonts w:ascii="Times New Roman" w:eastAsia="Times New Roman" w:hAnsi="Times New Roman" w:cs="Times New Roman"/>
          <w:i/>
          <w:sz w:val="24"/>
          <w:szCs w:val="24"/>
        </w:rPr>
      </w:pPr>
      <w:r w:rsidRPr="009E621B">
        <w:rPr>
          <w:rFonts w:ascii="Times New Roman" w:eastAsia="Times New Roman" w:hAnsi="Times New Roman" w:cs="Times New Roman"/>
          <w:i/>
          <w:sz w:val="24"/>
          <w:szCs w:val="24"/>
        </w:rPr>
        <w:t>Declarație pe proprie răspundere</w:t>
      </w:r>
      <w:r w:rsidR="00FD5D13" w:rsidRPr="009E621B">
        <w:rPr>
          <w:rFonts w:ascii="Times New Roman" w:eastAsia="Times New Roman" w:hAnsi="Times New Roman" w:cs="Times New Roman"/>
          <w:i/>
          <w:sz w:val="24"/>
          <w:szCs w:val="24"/>
        </w:rPr>
        <w:t>/Adeverință</w:t>
      </w:r>
      <w:r w:rsidRPr="009E621B">
        <w:rPr>
          <w:rFonts w:ascii="Times New Roman" w:eastAsia="Times New Roman" w:hAnsi="Times New Roman" w:cs="Times New Roman"/>
          <w:i/>
          <w:sz w:val="24"/>
          <w:szCs w:val="24"/>
        </w:rPr>
        <w:t xml:space="preserve"> </w:t>
      </w:r>
      <w:r w:rsidR="00572100" w:rsidRPr="00D61EFA">
        <w:rPr>
          <w:rFonts w:ascii="Times New Roman" w:eastAsia="Times New Roman" w:hAnsi="Times New Roman" w:cs="Times New Roman"/>
          <w:i/>
          <w:sz w:val="24"/>
          <w:szCs w:val="24"/>
        </w:rPr>
        <w:t>autorităților locale</w:t>
      </w:r>
      <w:r w:rsidR="00572100">
        <w:rPr>
          <w:rFonts w:ascii="Times New Roman" w:eastAsia="Times New Roman" w:hAnsi="Times New Roman" w:cs="Times New Roman"/>
          <w:i/>
          <w:sz w:val="24"/>
          <w:szCs w:val="24"/>
        </w:rPr>
        <w:t>/</w:t>
      </w:r>
      <w:r w:rsidR="00572100" w:rsidRPr="008B50C3">
        <w:rPr>
          <w:rFonts w:ascii="Times New Roman" w:eastAsia="Times New Roman" w:hAnsi="Times New Roman" w:cs="Times New Roman"/>
          <w:i/>
          <w:sz w:val="24"/>
          <w:szCs w:val="24"/>
        </w:rPr>
        <w:t>autorității responsabile</w:t>
      </w:r>
      <w:r w:rsidR="00572100" w:rsidRPr="00D61EFA">
        <w:rPr>
          <w:rFonts w:ascii="Times New Roman" w:eastAsia="Times New Roman" w:hAnsi="Times New Roman" w:cs="Times New Roman"/>
          <w:i/>
          <w:color w:val="FF0000"/>
          <w:sz w:val="24"/>
          <w:szCs w:val="24"/>
        </w:rPr>
        <w:t xml:space="preserve"> </w:t>
      </w:r>
      <w:r w:rsidRPr="009E621B">
        <w:rPr>
          <w:rFonts w:ascii="Times New Roman" w:eastAsia="Times New Roman" w:hAnsi="Times New Roman" w:cs="Times New Roman"/>
          <w:i/>
          <w:sz w:val="24"/>
          <w:szCs w:val="24"/>
        </w:rPr>
        <w:t>prin care se menţionează faptul că nu au fost depuse cereri de retrocedare, în conformitate cu legislaţia în vigoare şi că nu există litigii cu privire la stabilirea şi delimitarea proprietăţii (la depunerea aplicației de finanțare)</w:t>
      </w:r>
    </w:p>
    <w:p w14:paraId="391B3C48" w14:textId="7DC590DD" w:rsidR="00053D8B" w:rsidRPr="00332622" w:rsidRDefault="00053D8B" w:rsidP="006D3701">
      <w:pPr>
        <w:widowControl w:val="0"/>
        <w:numPr>
          <w:ilvl w:val="0"/>
          <w:numId w:val="8"/>
        </w:numPr>
        <w:spacing w:after="0" w:line="240" w:lineRule="auto"/>
        <w:ind w:left="1145" w:hanging="357"/>
        <w:jc w:val="both"/>
        <w:rPr>
          <w:rFonts w:ascii="Times New Roman" w:eastAsia="Times New Roman" w:hAnsi="Times New Roman" w:cs="Times New Roman"/>
          <w:i/>
          <w:sz w:val="24"/>
          <w:szCs w:val="24"/>
        </w:rPr>
      </w:pPr>
      <w:r w:rsidRPr="008B50C3">
        <w:rPr>
          <w:rFonts w:ascii="Times New Roman" w:eastAsia="Times New Roman" w:hAnsi="Times New Roman" w:cs="Times New Roman"/>
          <w:i/>
          <w:sz w:val="24"/>
          <w:szCs w:val="24"/>
        </w:rPr>
        <w:t>Plan de amplasament vizat de OCPI pentru imobilele pe care se propune a se realiza investiţia în cadrul proiec</w:t>
      </w:r>
      <w:r w:rsidR="00332622" w:rsidRPr="008B50C3">
        <w:rPr>
          <w:rFonts w:ascii="Times New Roman" w:eastAsia="Times New Roman" w:hAnsi="Times New Roman" w:cs="Times New Roman"/>
          <w:i/>
          <w:sz w:val="24"/>
          <w:szCs w:val="24"/>
        </w:rPr>
        <w:t>tului, plan în</w:t>
      </w:r>
      <w:r w:rsidRPr="008B50C3">
        <w:rPr>
          <w:rFonts w:ascii="Times New Roman" w:eastAsia="Times New Roman" w:hAnsi="Times New Roman" w:cs="Times New Roman"/>
          <w:i/>
          <w:sz w:val="24"/>
          <w:szCs w:val="24"/>
        </w:rPr>
        <w:t xml:space="preserve"> care să fie evidenția</w:t>
      </w:r>
      <w:r w:rsidR="00FD5D13" w:rsidRPr="008B50C3">
        <w:rPr>
          <w:rFonts w:ascii="Times New Roman" w:eastAsia="Times New Roman" w:hAnsi="Times New Roman" w:cs="Times New Roman"/>
          <w:i/>
          <w:sz w:val="24"/>
          <w:szCs w:val="24"/>
        </w:rPr>
        <w:t>te inclusiv numerele cadastrale, acolo unde există</w:t>
      </w:r>
      <w:r w:rsidR="00332622" w:rsidRPr="008B50C3">
        <w:rPr>
          <w:rFonts w:ascii="Times New Roman" w:eastAsia="Times New Roman" w:hAnsi="Times New Roman" w:cs="Times New Roman"/>
          <w:i/>
          <w:sz w:val="24"/>
          <w:szCs w:val="24"/>
        </w:rPr>
        <w:t xml:space="preserve"> </w:t>
      </w:r>
      <w:r w:rsidR="00332622" w:rsidRPr="00A722AD">
        <w:rPr>
          <w:rFonts w:ascii="Times New Roman" w:eastAsia="Times New Roman" w:hAnsi="Times New Roman" w:cs="Times New Roman"/>
          <w:i/>
          <w:sz w:val="24"/>
          <w:szCs w:val="24"/>
        </w:rPr>
        <w:t>(la depunerea aplicației de finanțare)</w:t>
      </w:r>
    </w:p>
    <w:p w14:paraId="64E46282" w14:textId="63C122A7" w:rsidR="00053D8B" w:rsidRPr="00E15442" w:rsidRDefault="00053D8B" w:rsidP="006D3701">
      <w:pPr>
        <w:numPr>
          <w:ilvl w:val="0"/>
          <w:numId w:val="8"/>
        </w:numPr>
        <w:spacing w:after="0" w:line="240" w:lineRule="auto"/>
        <w:ind w:left="1145" w:hanging="357"/>
        <w:jc w:val="both"/>
        <w:rPr>
          <w:rFonts w:ascii="Times New Roman" w:eastAsia="Times New Roman" w:hAnsi="Times New Roman" w:cs="Times New Roman"/>
          <w:i/>
          <w:sz w:val="24"/>
          <w:szCs w:val="24"/>
        </w:rPr>
      </w:pPr>
      <w:r w:rsidRPr="00E15442">
        <w:rPr>
          <w:rFonts w:ascii="Times New Roman" w:eastAsia="Times New Roman" w:hAnsi="Times New Roman" w:cs="Times New Roman"/>
          <w:i/>
          <w:sz w:val="24"/>
          <w:szCs w:val="24"/>
        </w:rPr>
        <w:t xml:space="preserve">Acordul proprietarilor privind </w:t>
      </w:r>
      <w:r>
        <w:rPr>
          <w:rFonts w:ascii="Times New Roman" w:eastAsia="Times New Roman" w:hAnsi="Times New Roman" w:cs="Times New Roman"/>
          <w:i/>
          <w:sz w:val="24"/>
          <w:szCs w:val="24"/>
        </w:rPr>
        <w:t>dreptul de acces</w:t>
      </w:r>
      <w:r w:rsidRPr="00E15442">
        <w:rPr>
          <w:rFonts w:ascii="Times New Roman" w:eastAsia="Times New Roman" w:hAnsi="Times New Roman" w:cs="Times New Roman"/>
          <w:i/>
          <w:sz w:val="24"/>
          <w:szCs w:val="24"/>
        </w:rPr>
        <w:t xml:space="preserve"> asupra terenurilor</w:t>
      </w:r>
      <w:r w:rsidR="007E478E">
        <w:rPr>
          <w:rFonts w:ascii="Times New Roman" w:eastAsia="Times New Roman" w:hAnsi="Times New Roman" w:cs="Times New Roman"/>
          <w:i/>
          <w:sz w:val="24"/>
          <w:szCs w:val="24"/>
        </w:rPr>
        <w:t>/punerea la dispoziția proiectului</w:t>
      </w:r>
      <w:r w:rsidRPr="00E15442">
        <w:rPr>
          <w:rFonts w:ascii="Times New Roman" w:eastAsia="Times New Roman" w:hAnsi="Times New Roman" w:cs="Times New Roman"/>
          <w:i/>
          <w:sz w:val="24"/>
          <w:szCs w:val="24"/>
        </w:rPr>
        <w:t xml:space="preserve"> (la contractare)</w:t>
      </w:r>
    </w:p>
    <w:p w14:paraId="28A3F297" w14:textId="24D43332" w:rsidR="00053D8B" w:rsidRPr="00E15442" w:rsidRDefault="00053D8B" w:rsidP="006D3701">
      <w:pPr>
        <w:numPr>
          <w:ilvl w:val="0"/>
          <w:numId w:val="8"/>
        </w:numPr>
        <w:spacing w:after="0" w:line="240" w:lineRule="auto"/>
        <w:ind w:left="1145" w:hanging="357"/>
        <w:jc w:val="both"/>
        <w:rPr>
          <w:rFonts w:ascii="Times New Roman" w:eastAsia="Times New Roman" w:hAnsi="Times New Roman" w:cs="Times New Roman"/>
          <w:i/>
          <w:sz w:val="24"/>
          <w:szCs w:val="24"/>
        </w:rPr>
      </w:pPr>
      <w:r w:rsidRPr="00E15442">
        <w:rPr>
          <w:rFonts w:ascii="Times New Roman" w:eastAsia="Times New Roman" w:hAnsi="Times New Roman" w:cs="Times New Roman"/>
          <w:i/>
          <w:sz w:val="24"/>
          <w:szCs w:val="24"/>
        </w:rPr>
        <w:t xml:space="preserve">Oricare dintre actele admise de lege - </w:t>
      </w:r>
      <w:r w:rsidR="005D1CF4">
        <w:rPr>
          <w:rFonts w:ascii="Times New Roman" w:eastAsia="Times New Roman" w:hAnsi="Times New Roman" w:cs="Times New Roman"/>
          <w:i/>
          <w:sz w:val="24"/>
          <w:szCs w:val="24"/>
        </w:rPr>
        <w:t>copie act de proprietate/contract de superficie/</w:t>
      </w:r>
      <w:r w:rsidRPr="00E15442">
        <w:rPr>
          <w:rFonts w:ascii="Times New Roman" w:eastAsia="Times New Roman" w:hAnsi="Times New Roman" w:cs="Times New Roman"/>
          <w:i/>
          <w:sz w:val="24"/>
          <w:szCs w:val="24"/>
        </w:rPr>
        <w:t>contract de concesiune pe durata proiectului şi durata de sustenabilitate a proiectului etc. (la contractare)</w:t>
      </w:r>
    </w:p>
    <w:p w14:paraId="349E4AC5" w14:textId="77777777" w:rsidR="00053D8B" w:rsidRPr="00EC7829" w:rsidRDefault="00053D8B" w:rsidP="006D3701">
      <w:pPr>
        <w:widowControl w:val="0"/>
        <w:numPr>
          <w:ilvl w:val="0"/>
          <w:numId w:val="34"/>
        </w:numPr>
        <w:spacing w:after="0" w:line="240" w:lineRule="auto"/>
        <w:ind w:left="1134" w:hanging="283"/>
        <w:contextualSpacing/>
        <w:jc w:val="both"/>
        <w:rPr>
          <w:rFonts w:ascii="Times New Roman" w:eastAsia="Times New Roman" w:hAnsi="Times New Roman" w:cs="Times New Roman"/>
          <w:i/>
          <w:sz w:val="24"/>
          <w:szCs w:val="24"/>
        </w:rPr>
      </w:pPr>
      <w:r w:rsidRPr="00EC7829">
        <w:rPr>
          <w:rFonts w:ascii="Times New Roman" w:eastAsia="Times New Roman" w:hAnsi="Times New Roman" w:cs="Times New Roman"/>
          <w:i/>
          <w:sz w:val="24"/>
          <w:szCs w:val="24"/>
        </w:rPr>
        <w:t>Hotărâri de Consiliu Local privind disponibilitatea terenurilor (la contractare)</w:t>
      </w:r>
    </w:p>
    <w:p w14:paraId="0EEF79B8" w14:textId="22774A9E" w:rsidR="00E65844" w:rsidRPr="008B50C3" w:rsidRDefault="00053D8B" w:rsidP="006D3701">
      <w:pPr>
        <w:widowControl w:val="0"/>
        <w:numPr>
          <w:ilvl w:val="0"/>
          <w:numId w:val="34"/>
        </w:numPr>
        <w:spacing w:after="0" w:line="240" w:lineRule="auto"/>
        <w:ind w:left="1134" w:hanging="283"/>
        <w:contextualSpacing/>
        <w:jc w:val="both"/>
        <w:rPr>
          <w:rFonts w:ascii="Times New Roman" w:eastAsia="Times New Roman" w:hAnsi="Times New Roman" w:cs="Times New Roman"/>
          <w:i/>
          <w:sz w:val="24"/>
          <w:szCs w:val="24"/>
        </w:rPr>
      </w:pPr>
      <w:r w:rsidRPr="00EC7829">
        <w:rPr>
          <w:rFonts w:ascii="Times New Roman" w:eastAsia="Times New Roman" w:hAnsi="Times New Roman" w:cs="Times New Roman"/>
          <w:i/>
          <w:sz w:val="24"/>
          <w:szCs w:val="24"/>
        </w:rPr>
        <w:t>Hotărâre de Guvern privind apartenența imobilelor aferente proiectului la proprietatea publică și extras Carte Funciară (la interval de șase luni de la semnarea contractului de finanțare)</w:t>
      </w:r>
    </w:p>
    <w:p w14:paraId="141D4570" w14:textId="77777777" w:rsidR="00E65844" w:rsidRPr="006D3701" w:rsidRDefault="00E65844" w:rsidP="00E65844">
      <w:pPr>
        <w:autoSpaceDE w:val="0"/>
        <w:autoSpaceDN w:val="0"/>
        <w:adjustRightInd w:val="0"/>
        <w:spacing w:after="0" w:line="240" w:lineRule="auto"/>
        <w:rPr>
          <w:rFonts w:ascii="Times New Roman" w:hAnsi="Times New Roman" w:cs="Times New Roman"/>
          <w:color w:val="000000"/>
          <w:sz w:val="23"/>
          <w:szCs w:val="23"/>
          <w:lang w:val="fr-FR"/>
        </w:rPr>
      </w:pPr>
    </w:p>
    <w:p w14:paraId="3FFAD729" w14:textId="77777777" w:rsidR="00E65844" w:rsidRPr="008B50C3" w:rsidRDefault="00E65844" w:rsidP="00E65844">
      <w:pPr>
        <w:autoSpaceDE w:val="0"/>
        <w:autoSpaceDN w:val="0"/>
        <w:adjustRightInd w:val="0"/>
        <w:spacing w:after="0" w:line="240" w:lineRule="auto"/>
        <w:rPr>
          <w:rFonts w:ascii="Times New Roman" w:hAnsi="Times New Roman" w:cs="Times New Roman"/>
          <w:color w:val="000000"/>
          <w:sz w:val="24"/>
          <w:szCs w:val="24"/>
          <w:lang w:val="en-US"/>
        </w:rPr>
      </w:pPr>
      <w:r w:rsidRPr="008B50C3">
        <w:rPr>
          <w:rFonts w:ascii="Times New Roman" w:hAnsi="Times New Roman" w:cs="Times New Roman"/>
          <w:color w:val="000000"/>
          <w:sz w:val="24"/>
          <w:szCs w:val="24"/>
          <w:lang w:val="en-US"/>
        </w:rPr>
        <w:t xml:space="preserve">Cerințe specifice privind terenurile supuse exproprierii: </w:t>
      </w:r>
    </w:p>
    <w:p w14:paraId="151D23C7" w14:textId="77777777" w:rsidR="00E65844" w:rsidRPr="00B87FC5" w:rsidRDefault="00E65844" w:rsidP="006D3701">
      <w:pPr>
        <w:pStyle w:val="ListParagraph"/>
        <w:numPr>
          <w:ilvl w:val="0"/>
          <w:numId w:val="55"/>
        </w:numPr>
        <w:autoSpaceDE w:val="0"/>
        <w:autoSpaceDN w:val="0"/>
        <w:adjustRightInd w:val="0"/>
        <w:spacing w:after="0" w:line="240" w:lineRule="auto"/>
        <w:jc w:val="both"/>
        <w:rPr>
          <w:rFonts w:ascii="Times New Roman" w:hAnsi="Times New Roman" w:cs="Times New Roman"/>
          <w:color w:val="000000"/>
          <w:sz w:val="24"/>
          <w:szCs w:val="24"/>
          <w:lang w:val="en-US"/>
        </w:rPr>
      </w:pPr>
      <w:r w:rsidRPr="00B87FC5">
        <w:rPr>
          <w:rFonts w:ascii="Times New Roman" w:hAnsi="Times New Roman" w:cs="Times New Roman"/>
          <w:color w:val="000000"/>
          <w:sz w:val="24"/>
          <w:szCs w:val="24"/>
          <w:lang w:val="en-US"/>
        </w:rPr>
        <w:t xml:space="preserve">Pentru terenurile supuse investiției a căror expropriere este necesară în baza prevederilor Legii nr. 255/2010 privind exproprierea pentru cauză de utilitate publică necesară realizării unor obiective de interes național județean și local, solicitantul va proba: </w:t>
      </w:r>
    </w:p>
    <w:p w14:paraId="19F241A4" w14:textId="382955BF" w:rsidR="00E65844" w:rsidRPr="006D3701" w:rsidRDefault="00E65844" w:rsidP="006D3701">
      <w:pPr>
        <w:pStyle w:val="ListParagraph"/>
        <w:numPr>
          <w:ilvl w:val="0"/>
          <w:numId w:val="56"/>
        </w:numPr>
        <w:autoSpaceDE w:val="0"/>
        <w:autoSpaceDN w:val="0"/>
        <w:adjustRightInd w:val="0"/>
        <w:spacing w:after="9" w:line="240" w:lineRule="auto"/>
        <w:jc w:val="both"/>
        <w:rPr>
          <w:rFonts w:ascii="Times New Roman" w:hAnsi="Times New Roman" w:cs="Times New Roman"/>
          <w:color w:val="000000"/>
          <w:sz w:val="24"/>
          <w:szCs w:val="24"/>
          <w:lang w:val="fr-FR"/>
        </w:rPr>
      </w:pPr>
      <w:r w:rsidRPr="006D3701">
        <w:rPr>
          <w:rFonts w:ascii="Times New Roman" w:hAnsi="Times New Roman" w:cs="Times New Roman"/>
          <w:i/>
          <w:iCs/>
          <w:color w:val="000000"/>
          <w:sz w:val="24"/>
          <w:szCs w:val="24"/>
          <w:lang w:val="fr-FR"/>
        </w:rPr>
        <w:t xml:space="preserve">La momentul depunerii cererii de finanțare prin Proiectul de Hotărâre de Guvern de declanșare a operațiunilor de expropriere inițiat de Ministerul Apelor și Pădurilor conform prevederilor Legii nr. 255/2010. </w:t>
      </w:r>
    </w:p>
    <w:p w14:paraId="7DCCFAD4" w14:textId="24CB6159" w:rsidR="00E65844" w:rsidRPr="006D3701" w:rsidRDefault="00E65844" w:rsidP="006D3701">
      <w:pPr>
        <w:pStyle w:val="ListParagraph"/>
        <w:numPr>
          <w:ilvl w:val="0"/>
          <w:numId w:val="56"/>
        </w:numPr>
        <w:autoSpaceDE w:val="0"/>
        <w:autoSpaceDN w:val="0"/>
        <w:adjustRightInd w:val="0"/>
        <w:spacing w:after="0" w:line="240" w:lineRule="auto"/>
        <w:jc w:val="both"/>
        <w:rPr>
          <w:rFonts w:ascii="Times New Roman" w:hAnsi="Times New Roman" w:cs="Times New Roman"/>
          <w:color w:val="000000"/>
          <w:sz w:val="24"/>
          <w:szCs w:val="24"/>
          <w:lang w:val="fr-FR"/>
        </w:rPr>
      </w:pPr>
      <w:r w:rsidRPr="006D3701">
        <w:rPr>
          <w:rFonts w:ascii="Times New Roman" w:hAnsi="Times New Roman" w:cs="Times New Roman"/>
          <w:i/>
          <w:iCs/>
          <w:color w:val="000000"/>
          <w:sz w:val="24"/>
          <w:szCs w:val="24"/>
          <w:lang w:val="fr-FR"/>
        </w:rPr>
        <w:t>La semnarea contractului de finanțare, în cazul aprobării proiectului pentru finanțare, solicitantul va proba că Hotărârea de Guvern de expropiere este aprobat</w:t>
      </w:r>
      <w:r w:rsidR="00FE2EE6" w:rsidRPr="006D3701">
        <w:rPr>
          <w:rFonts w:ascii="Times New Roman" w:hAnsi="Times New Roman" w:cs="Times New Roman"/>
          <w:i/>
          <w:iCs/>
          <w:color w:val="000000"/>
          <w:sz w:val="24"/>
          <w:szCs w:val="24"/>
          <w:lang w:val="fr-FR"/>
        </w:rPr>
        <w:t>.</w:t>
      </w:r>
    </w:p>
    <w:p w14:paraId="262BE877" w14:textId="77777777" w:rsidR="00053D8B" w:rsidRPr="00B226E5" w:rsidRDefault="00053D8B" w:rsidP="00C53CAA">
      <w:pPr>
        <w:spacing w:after="0" w:line="240" w:lineRule="auto"/>
        <w:jc w:val="both"/>
        <w:rPr>
          <w:rFonts w:ascii="Times New Roman" w:eastAsia="Times New Roman" w:hAnsi="Times New Roman" w:cs="Times New Roman"/>
          <w:color w:val="365F91" w:themeColor="accent1" w:themeShade="BF"/>
          <w:sz w:val="24"/>
          <w:szCs w:val="24"/>
        </w:rPr>
      </w:pPr>
    </w:p>
    <w:p w14:paraId="7D81DCEB" w14:textId="77777777" w:rsidR="00053D8B" w:rsidRPr="008B50C3" w:rsidRDefault="00053D8B" w:rsidP="00606DC9">
      <w:pPr>
        <w:pStyle w:val="ListParagraph"/>
        <w:numPr>
          <w:ilvl w:val="0"/>
          <w:numId w:val="81"/>
        </w:numPr>
        <w:spacing w:after="0" w:line="240" w:lineRule="auto"/>
        <w:ind w:left="360"/>
        <w:contextualSpacing w:val="0"/>
        <w:jc w:val="both"/>
        <w:rPr>
          <w:rFonts w:ascii="Times New Roman" w:eastAsia="Times New Roman" w:hAnsi="Times New Roman" w:cs="Times New Roman"/>
          <w:sz w:val="24"/>
          <w:szCs w:val="24"/>
        </w:rPr>
      </w:pPr>
      <w:r w:rsidRPr="000D5DB9">
        <w:rPr>
          <w:rFonts w:ascii="Times New Roman" w:eastAsia="Times New Roman" w:hAnsi="Times New Roman" w:cs="Times New Roman"/>
          <w:sz w:val="24"/>
          <w:szCs w:val="24"/>
        </w:rPr>
        <w:t>Activitățile derulate în cadru</w:t>
      </w:r>
      <w:r>
        <w:rPr>
          <w:rFonts w:ascii="Times New Roman" w:eastAsia="Times New Roman" w:hAnsi="Times New Roman" w:cs="Times New Roman"/>
          <w:sz w:val="24"/>
          <w:szCs w:val="24"/>
        </w:rPr>
        <w:t>l</w:t>
      </w:r>
      <w:r w:rsidRPr="000D5DB9">
        <w:rPr>
          <w:rFonts w:ascii="Times New Roman" w:eastAsia="Times New Roman" w:hAnsi="Times New Roman" w:cs="Times New Roman"/>
          <w:sz w:val="24"/>
          <w:szCs w:val="24"/>
        </w:rPr>
        <w:t xml:space="preserve"> proiectului </w:t>
      </w:r>
      <w:r>
        <w:rPr>
          <w:rFonts w:ascii="Times New Roman" w:eastAsia="Times New Roman" w:hAnsi="Times New Roman" w:cs="Times New Roman"/>
          <w:sz w:val="24"/>
          <w:szCs w:val="24"/>
        </w:rPr>
        <w:t>respectă</w:t>
      </w:r>
      <w:r w:rsidRPr="000D5DB9">
        <w:rPr>
          <w:rFonts w:ascii="Times New Roman" w:eastAsia="Times New Roman" w:hAnsi="Times New Roman" w:cs="Times New Roman"/>
          <w:color w:val="000000"/>
          <w:sz w:val="24"/>
          <w:szCs w:val="24"/>
        </w:rPr>
        <w:t xml:space="preserve"> legislaţia naţională/comunitară și regulile în </w:t>
      </w:r>
      <w:r w:rsidRPr="00606DC9">
        <w:rPr>
          <w:rFonts w:ascii="Times New Roman" w:eastAsia="Times New Roman" w:hAnsi="Times New Roman" w:cs="Times New Roman"/>
          <w:sz w:val="24"/>
          <w:szCs w:val="24"/>
        </w:rPr>
        <w:t>domeniul</w:t>
      </w:r>
      <w:r w:rsidRPr="000D5DB9">
        <w:rPr>
          <w:rFonts w:ascii="Times New Roman" w:eastAsia="Times New Roman" w:hAnsi="Times New Roman" w:cs="Times New Roman"/>
          <w:color w:val="000000"/>
          <w:sz w:val="24"/>
          <w:szCs w:val="24"/>
        </w:rPr>
        <w:t xml:space="preserve"> egalităţii de şanse, dezvoltării durabile, achiziţiilor publice</w:t>
      </w:r>
      <w:r>
        <w:rPr>
          <w:rFonts w:ascii="Times New Roman" w:eastAsia="Times New Roman" w:hAnsi="Times New Roman" w:cs="Times New Roman"/>
          <w:color w:val="000000"/>
          <w:sz w:val="24"/>
          <w:szCs w:val="24"/>
        </w:rPr>
        <w:t xml:space="preserve"> </w:t>
      </w:r>
      <w:r w:rsidRPr="009769DA">
        <w:rPr>
          <w:rFonts w:ascii="Times New Roman" w:hAnsi="Times New Roman"/>
          <w:sz w:val="24"/>
          <w:szCs w:val="24"/>
        </w:rPr>
        <w:t>(inclusiv dacă sunt incluse activită</w:t>
      </w:r>
      <w:r>
        <w:rPr>
          <w:rFonts w:ascii="Times New Roman" w:hAnsi="Times New Roman"/>
          <w:sz w:val="24"/>
          <w:szCs w:val="24"/>
        </w:rPr>
        <w:t>ţ</w:t>
      </w:r>
      <w:r w:rsidRPr="009769DA">
        <w:rPr>
          <w:rFonts w:ascii="Times New Roman" w:hAnsi="Times New Roman"/>
          <w:sz w:val="24"/>
          <w:szCs w:val="24"/>
        </w:rPr>
        <w:t>i care au fost demarate anterior depunerii proiectului)</w:t>
      </w:r>
      <w:r w:rsidRPr="000D5DB9">
        <w:rPr>
          <w:rFonts w:ascii="Times New Roman" w:eastAsia="Times New Roman" w:hAnsi="Times New Roman" w:cs="Times New Roman"/>
          <w:color w:val="000000"/>
          <w:sz w:val="24"/>
          <w:szCs w:val="24"/>
        </w:rPr>
        <w:t xml:space="preserve">, informării şi publicităţii </w:t>
      </w:r>
      <w:r w:rsidRPr="008B50C3">
        <w:rPr>
          <w:rFonts w:ascii="Times New Roman" w:eastAsia="Times New Roman" w:hAnsi="Times New Roman" w:cs="Times New Roman"/>
          <w:sz w:val="24"/>
          <w:szCs w:val="24"/>
        </w:rPr>
        <w:t>şi ajutorului de stat</w:t>
      </w:r>
    </w:p>
    <w:p w14:paraId="7A050C58" w14:textId="18922138" w:rsidR="00053D8B" w:rsidRPr="00571A6E" w:rsidRDefault="00053D8B" w:rsidP="006D3701">
      <w:pPr>
        <w:numPr>
          <w:ilvl w:val="0"/>
          <w:numId w:val="8"/>
        </w:num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Se probează prin declaraț</w:t>
      </w:r>
      <w:r w:rsidRPr="00571A6E">
        <w:rPr>
          <w:rFonts w:ascii="Times New Roman" w:eastAsia="Times New Roman" w:hAnsi="Times New Roman" w:cs="Times New Roman"/>
          <w:i/>
          <w:sz w:val="24"/>
          <w:szCs w:val="24"/>
        </w:rPr>
        <w:t>ia de eligibilitate</w:t>
      </w:r>
      <w:r w:rsidR="00F624C0">
        <w:rPr>
          <w:rFonts w:ascii="Times New Roman" w:eastAsia="Times New Roman" w:hAnsi="Times New Roman" w:cs="Times New Roman"/>
          <w:i/>
          <w:sz w:val="24"/>
          <w:szCs w:val="24"/>
        </w:rPr>
        <w:t xml:space="preserve"> a solicitantului/partenerului</w:t>
      </w:r>
    </w:p>
    <w:p w14:paraId="2EB7783E" w14:textId="5027028F" w:rsidR="00053D8B" w:rsidRPr="00571A6E" w:rsidRDefault="00053D8B" w:rsidP="006D3701">
      <w:pPr>
        <w:numPr>
          <w:ilvl w:val="0"/>
          <w:numId w:val="8"/>
        </w:numPr>
        <w:spacing w:after="0" w:line="240" w:lineRule="auto"/>
        <w:jc w:val="both"/>
        <w:rPr>
          <w:rFonts w:ascii="Times New Roman" w:eastAsia="Times New Roman" w:hAnsi="Times New Roman" w:cs="Times New Roman"/>
          <w:i/>
          <w:sz w:val="24"/>
          <w:szCs w:val="24"/>
        </w:rPr>
      </w:pPr>
      <w:r w:rsidRPr="00571A6E">
        <w:rPr>
          <w:rFonts w:ascii="Times New Roman" w:eastAsia="Times New Roman" w:hAnsi="Times New Roman" w:cs="Times New Roman"/>
          <w:i/>
          <w:sz w:val="24"/>
          <w:szCs w:val="24"/>
        </w:rPr>
        <w:t>Se probeaz</w:t>
      </w:r>
      <w:r>
        <w:rPr>
          <w:rFonts w:ascii="Times New Roman" w:eastAsia="Times New Roman" w:hAnsi="Times New Roman" w:cs="Times New Roman"/>
          <w:i/>
          <w:sz w:val="24"/>
          <w:szCs w:val="24"/>
        </w:rPr>
        <w:t>ă</w:t>
      </w:r>
      <w:r w:rsidRPr="00571A6E">
        <w:rPr>
          <w:rFonts w:ascii="Times New Roman" w:eastAsia="Times New Roman" w:hAnsi="Times New Roman" w:cs="Times New Roman"/>
          <w:i/>
          <w:sz w:val="24"/>
          <w:szCs w:val="24"/>
        </w:rPr>
        <w:t xml:space="preserve"> prin sec</w:t>
      </w:r>
      <w:r>
        <w:rPr>
          <w:rFonts w:ascii="Times New Roman" w:eastAsia="Times New Roman" w:hAnsi="Times New Roman" w:cs="Times New Roman"/>
          <w:i/>
          <w:sz w:val="24"/>
          <w:szCs w:val="24"/>
        </w:rPr>
        <w:t>ț</w:t>
      </w:r>
      <w:r w:rsidRPr="00571A6E">
        <w:rPr>
          <w:rFonts w:ascii="Times New Roman" w:eastAsia="Times New Roman" w:hAnsi="Times New Roman" w:cs="Times New Roman"/>
          <w:i/>
          <w:sz w:val="24"/>
          <w:szCs w:val="24"/>
        </w:rPr>
        <w:t>iun</w:t>
      </w:r>
      <w:r w:rsidR="005D1CF4">
        <w:rPr>
          <w:rFonts w:ascii="Times New Roman" w:eastAsia="Times New Roman" w:hAnsi="Times New Roman" w:cs="Times New Roman"/>
          <w:i/>
          <w:sz w:val="24"/>
          <w:szCs w:val="24"/>
        </w:rPr>
        <w:t>ile  B.3.1</w:t>
      </w:r>
      <w:r w:rsidRPr="00571A6E">
        <w:rPr>
          <w:rFonts w:ascii="Times New Roman" w:eastAsia="Times New Roman" w:hAnsi="Times New Roman" w:cs="Times New Roman"/>
          <w:i/>
          <w:sz w:val="24"/>
          <w:szCs w:val="24"/>
        </w:rPr>
        <w:t>, C.2, H</w:t>
      </w:r>
      <w:r w:rsidR="00F624C0">
        <w:rPr>
          <w:rFonts w:ascii="Times New Roman" w:eastAsia="Times New Roman" w:hAnsi="Times New Roman" w:cs="Times New Roman"/>
          <w:i/>
          <w:sz w:val="24"/>
          <w:szCs w:val="24"/>
        </w:rPr>
        <w:t>.</w:t>
      </w:r>
      <w:r w:rsidRPr="00571A6E">
        <w:rPr>
          <w:rFonts w:ascii="Times New Roman" w:eastAsia="Times New Roman" w:hAnsi="Times New Roman" w:cs="Times New Roman"/>
          <w:i/>
          <w:sz w:val="24"/>
          <w:szCs w:val="24"/>
        </w:rPr>
        <w:t xml:space="preserve"> din </w:t>
      </w:r>
      <w:r w:rsidR="005D1CF4" w:rsidRPr="008B50C3">
        <w:rPr>
          <w:rFonts w:ascii="Times New Roman" w:hAnsi="Times New Roman" w:cs="Times New Roman"/>
          <w:i/>
          <w:sz w:val="24"/>
          <w:szCs w:val="24"/>
        </w:rPr>
        <w:t>Cerer</w:t>
      </w:r>
      <w:r w:rsidR="002B31A3" w:rsidRPr="008B50C3">
        <w:rPr>
          <w:rFonts w:ascii="Times New Roman" w:hAnsi="Times New Roman" w:cs="Times New Roman"/>
          <w:i/>
          <w:sz w:val="24"/>
          <w:szCs w:val="24"/>
        </w:rPr>
        <w:t>ea</w:t>
      </w:r>
      <w:r w:rsidR="005D1CF4" w:rsidRPr="008B50C3">
        <w:rPr>
          <w:rFonts w:ascii="Times New Roman" w:hAnsi="Times New Roman" w:cs="Times New Roman"/>
          <w:i/>
          <w:sz w:val="24"/>
          <w:szCs w:val="24"/>
        </w:rPr>
        <w:t xml:space="preserve"> de finanțare</w:t>
      </w:r>
    </w:p>
    <w:p w14:paraId="4F8CA822" w14:textId="7805E441" w:rsidR="00053D8B" w:rsidRDefault="00053D8B" w:rsidP="006D3701">
      <w:pPr>
        <w:numPr>
          <w:ilvl w:val="0"/>
          <w:numId w:val="8"/>
        </w:num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Secț</w:t>
      </w:r>
      <w:r w:rsidRPr="00571A6E">
        <w:rPr>
          <w:rFonts w:ascii="Times New Roman" w:eastAsia="Times New Roman" w:hAnsi="Times New Roman" w:cs="Times New Roman"/>
          <w:i/>
          <w:sz w:val="24"/>
          <w:szCs w:val="24"/>
        </w:rPr>
        <w:t xml:space="preserve">iunea </w:t>
      </w:r>
      <w:r w:rsidR="00F624C0">
        <w:rPr>
          <w:rFonts w:ascii="Times New Roman" w:eastAsia="Times New Roman" w:hAnsi="Times New Roman" w:cs="Times New Roman"/>
          <w:i/>
          <w:sz w:val="24"/>
          <w:szCs w:val="24"/>
        </w:rPr>
        <w:t>MySMIS P</w:t>
      </w:r>
      <w:r w:rsidRPr="00571A6E">
        <w:rPr>
          <w:rFonts w:ascii="Times New Roman" w:eastAsia="Times New Roman" w:hAnsi="Times New Roman" w:cs="Times New Roman"/>
          <w:i/>
          <w:sz w:val="24"/>
          <w:szCs w:val="24"/>
        </w:rPr>
        <w:t>rincipii orizontale</w:t>
      </w:r>
      <w:r w:rsidR="00F624C0">
        <w:rPr>
          <w:rFonts w:ascii="Times New Roman" w:eastAsia="Times New Roman" w:hAnsi="Times New Roman" w:cs="Times New Roman"/>
          <w:i/>
          <w:sz w:val="24"/>
          <w:szCs w:val="24"/>
        </w:rPr>
        <w:t xml:space="preserve"> </w:t>
      </w:r>
    </w:p>
    <w:p w14:paraId="621AF060" w14:textId="77777777" w:rsidR="00053D8B" w:rsidRPr="00571A6E" w:rsidRDefault="00053D8B" w:rsidP="00053D8B">
      <w:pPr>
        <w:spacing w:after="0" w:line="240" w:lineRule="auto"/>
        <w:ind w:left="1146"/>
        <w:jc w:val="both"/>
        <w:rPr>
          <w:rFonts w:ascii="Times New Roman" w:eastAsia="Times New Roman" w:hAnsi="Times New Roman" w:cs="Times New Roman"/>
          <w:i/>
          <w:sz w:val="24"/>
          <w:szCs w:val="24"/>
        </w:rPr>
      </w:pPr>
    </w:p>
    <w:p w14:paraId="3E846C6A" w14:textId="77777777" w:rsidR="00053D8B" w:rsidRDefault="00053D8B" w:rsidP="00606DC9">
      <w:pPr>
        <w:pStyle w:val="ListParagraph"/>
        <w:numPr>
          <w:ilvl w:val="0"/>
          <w:numId w:val="81"/>
        </w:numPr>
        <w:spacing w:after="0" w:line="240" w:lineRule="auto"/>
        <w:ind w:left="360"/>
        <w:contextualSpacing w:val="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Proiectul </w:t>
      </w:r>
      <w:r>
        <w:rPr>
          <w:rFonts w:ascii="Times New Roman" w:eastAsia="Times New Roman" w:hAnsi="Times New Roman" w:cs="Times New Roman"/>
          <w:color w:val="000000"/>
          <w:sz w:val="24"/>
          <w:szCs w:val="24"/>
        </w:rPr>
        <w:t>include</w:t>
      </w:r>
      <w:r w:rsidRPr="000D5DB9">
        <w:rPr>
          <w:rFonts w:ascii="Times New Roman" w:eastAsia="Times New Roman" w:hAnsi="Times New Roman" w:cs="Times New Roman"/>
          <w:color w:val="000000"/>
          <w:sz w:val="24"/>
          <w:szCs w:val="24"/>
        </w:rPr>
        <w:t xml:space="preserve"> descri</w:t>
      </w:r>
      <w:r>
        <w:rPr>
          <w:rFonts w:ascii="Times New Roman" w:eastAsia="Times New Roman" w:hAnsi="Times New Roman" w:cs="Times New Roman"/>
          <w:color w:val="000000"/>
          <w:sz w:val="24"/>
          <w:szCs w:val="24"/>
        </w:rPr>
        <w:t>erea clară a</w:t>
      </w:r>
      <w:r w:rsidRPr="000D5DB9">
        <w:rPr>
          <w:rFonts w:ascii="Times New Roman" w:eastAsia="Times New Roman" w:hAnsi="Times New Roman" w:cs="Times New Roman"/>
          <w:color w:val="000000"/>
          <w:sz w:val="24"/>
          <w:szCs w:val="24"/>
        </w:rPr>
        <w:t xml:space="preserve"> legătur</w:t>
      </w:r>
      <w:r>
        <w:rPr>
          <w:rFonts w:ascii="Times New Roman" w:eastAsia="Times New Roman" w:hAnsi="Times New Roman" w:cs="Times New Roman"/>
          <w:color w:val="000000"/>
          <w:sz w:val="24"/>
          <w:szCs w:val="24"/>
        </w:rPr>
        <w:t>ii</w:t>
      </w:r>
      <w:r w:rsidRPr="000D5DB9">
        <w:rPr>
          <w:rFonts w:ascii="Times New Roman" w:eastAsia="Times New Roman" w:hAnsi="Times New Roman" w:cs="Times New Roman"/>
          <w:color w:val="000000"/>
          <w:sz w:val="24"/>
          <w:szCs w:val="24"/>
        </w:rPr>
        <w:t xml:space="preserve"> cu alte finanțări sau alte proiecte finanțate din fonduri </w:t>
      </w:r>
      <w:r w:rsidRPr="00571A6E">
        <w:rPr>
          <w:rFonts w:ascii="Times New Roman" w:hAnsi="Times New Roman"/>
          <w:sz w:val="24"/>
          <w:szCs w:val="24"/>
        </w:rPr>
        <w:t>comunitare</w:t>
      </w:r>
      <w:r w:rsidRPr="000D5DB9">
        <w:rPr>
          <w:rFonts w:ascii="Times New Roman" w:eastAsia="Times New Roman" w:hAnsi="Times New Roman" w:cs="Times New Roman"/>
          <w:color w:val="000000"/>
          <w:sz w:val="24"/>
          <w:szCs w:val="24"/>
        </w:rPr>
        <w:t xml:space="preserve"> sau naționale</w:t>
      </w:r>
    </w:p>
    <w:p w14:paraId="793FFAAB" w14:textId="7153989D" w:rsidR="00053D8B" w:rsidRPr="00417FD8" w:rsidRDefault="00053D8B" w:rsidP="006D3701">
      <w:pPr>
        <w:numPr>
          <w:ilvl w:val="0"/>
          <w:numId w:val="8"/>
        </w:numPr>
        <w:spacing w:after="0" w:line="240" w:lineRule="auto"/>
        <w:jc w:val="both"/>
        <w:rPr>
          <w:rFonts w:ascii="Times New Roman" w:eastAsia="Times New Roman" w:hAnsi="Times New Roman" w:cs="Times New Roman"/>
          <w:i/>
          <w:sz w:val="24"/>
          <w:szCs w:val="24"/>
        </w:rPr>
      </w:pPr>
      <w:r w:rsidRPr="00417FD8">
        <w:rPr>
          <w:rFonts w:ascii="Times New Roman" w:eastAsia="Times New Roman" w:hAnsi="Times New Roman" w:cs="Times New Roman"/>
          <w:i/>
          <w:sz w:val="24"/>
          <w:szCs w:val="24"/>
        </w:rPr>
        <w:t>Se probează prin declarația de eligibilitate</w:t>
      </w:r>
      <w:r w:rsidR="00F624C0">
        <w:rPr>
          <w:rFonts w:ascii="Times New Roman" w:eastAsia="Times New Roman" w:hAnsi="Times New Roman" w:cs="Times New Roman"/>
          <w:i/>
          <w:sz w:val="24"/>
          <w:szCs w:val="24"/>
        </w:rPr>
        <w:t xml:space="preserve"> a solicitantului/partenerului</w:t>
      </w:r>
    </w:p>
    <w:p w14:paraId="405E6085" w14:textId="573396FF" w:rsidR="00B7399E" w:rsidRDefault="00053D8B" w:rsidP="006D3701">
      <w:pPr>
        <w:numPr>
          <w:ilvl w:val="0"/>
          <w:numId w:val="8"/>
        </w:numPr>
        <w:spacing w:after="0" w:line="240" w:lineRule="auto"/>
        <w:jc w:val="both"/>
        <w:rPr>
          <w:rFonts w:ascii="Times New Roman" w:eastAsia="Times New Roman" w:hAnsi="Times New Roman" w:cs="Times New Roman"/>
          <w:i/>
          <w:sz w:val="24"/>
          <w:szCs w:val="24"/>
        </w:rPr>
      </w:pPr>
      <w:r w:rsidRPr="00417FD8">
        <w:rPr>
          <w:rFonts w:ascii="Times New Roman" w:eastAsia="Times New Roman" w:hAnsi="Times New Roman" w:cs="Times New Roman"/>
          <w:i/>
          <w:sz w:val="24"/>
          <w:szCs w:val="24"/>
        </w:rPr>
        <w:t xml:space="preserve">Se probează prin secțiunea G din </w:t>
      </w:r>
      <w:r w:rsidR="005D1CF4" w:rsidRPr="008B50C3">
        <w:rPr>
          <w:rFonts w:ascii="Times New Roman" w:hAnsi="Times New Roman" w:cs="Times New Roman"/>
          <w:i/>
          <w:sz w:val="24"/>
          <w:szCs w:val="24"/>
        </w:rPr>
        <w:t>Cerer</w:t>
      </w:r>
      <w:r w:rsidR="002B31A3">
        <w:rPr>
          <w:rFonts w:ascii="Times New Roman" w:hAnsi="Times New Roman" w:cs="Times New Roman"/>
          <w:i/>
          <w:sz w:val="24"/>
          <w:szCs w:val="24"/>
        </w:rPr>
        <w:t>ea</w:t>
      </w:r>
      <w:r w:rsidR="005D1CF4" w:rsidRPr="008B50C3">
        <w:rPr>
          <w:rFonts w:ascii="Times New Roman" w:hAnsi="Times New Roman" w:cs="Times New Roman"/>
          <w:i/>
          <w:sz w:val="24"/>
          <w:szCs w:val="24"/>
        </w:rPr>
        <w:t xml:space="preserve"> de finanțare</w:t>
      </w:r>
    </w:p>
    <w:p w14:paraId="26805BFF" w14:textId="4DA3A31A" w:rsidR="00053D8B" w:rsidRPr="00946689" w:rsidRDefault="00B7399E" w:rsidP="006D3701">
      <w:pPr>
        <w:numPr>
          <w:ilvl w:val="0"/>
          <w:numId w:val="8"/>
        </w:num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S</w:t>
      </w:r>
      <w:r w:rsidR="00F624C0">
        <w:rPr>
          <w:rFonts w:ascii="Times New Roman" w:eastAsia="Times New Roman" w:hAnsi="Times New Roman" w:cs="Times New Roman"/>
          <w:i/>
          <w:sz w:val="24"/>
          <w:szCs w:val="24"/>
        </w:rPr>
        <w:t xml:space="preserve">ecțiunea My SMIS </w:t>
      </w:r>
      <w:r w:rsidR="00053D8B" w:rsidRPr="00946689">
        <w:rPr>
          <w:rFonts w:ascii="Times New Roman" w:eastAsia="Times New Roman" w:hAnsi="Times New Roman" w:cs="Times New Roman"/>
          <w:i/>
          <w:sz w:val="24"/>
          <w:szCs w:val="24"/>
        </w:rPr>
        <w:t>Finanțările anterioare/solicitate</w:t>
      </w:r>
    </w:p>
    <w:p w14:paraId="25561271" w14:textId="77777777" w:rsidR="00053D8B" w:rsidRPr="00B226E5" w:rsidRDefault="00053D8B" w:rsidP="00B226E5">
      <w:pPr>
        <w:spacing w:after="0" w:line="240" w:lineRule="auto"/>
        <w:jc w:val="both"/>
        <w:rPr>
          <w:rFonts w:ascii="Times New Roman" w:eastAsia="Times New Roman" w:hAnsi="Times New Roman" w:cs="Times New Roman"/>
          <w:sz w:val="24"/>
          <w:szCs w:val="24"/>
        </w:rPr>
      </w:pPr>
    </w:p>
    <w:p w14:paraId="720E337E" w14:textId="2566428D" w:rsidR="00053D8B" w:rsidRDefault="00053D8B" w:rsidP="00606DC9">
      <w:pPr>
        <w:pStyle w:val="ListParagraph"/>
        <w:numPr>
          <w:ilvl w:val="0"/>
          <w:numId w:val="81"/>
        </w:numPr>
        <w:spacing w:after="0" w:line="240" w:lineRule="auto"/>
        <w:ind w:left="360"/>
        <w:contextualSpacing w:val="0"/>
        <w:jc w:val="both"/>
        <w:rPr>
          <w:rFonts w:ascii="Times New Roman" w:hAnsi="Times New Roman"/>
          <w:sz w:val="24"/>
          <w:szCs w:val="24"/>
        </w:rPr>
      </w:pPr>
      <w:r w:rsidRPr="004E05EF">
        <w:rPr>
          <w:rFonts w:ascii="Times New Roman" w:hAnsi="Times New Roman"/>
          <w:sz w:val="24"/>
          <w:szCs w:val="24"/>
        </w:rPr>
        <w:t>Dacă proiectul conţine investiţii realizate înainte de depunerea cererii de finanţare, acestea au fost verificate din punct al leg</w:t>
      </w:r>
      <w:r w:rsidRPr="00606DC9">
        <w:rPr>
          <w:rFonts w:ascii="Times New Roman" w:eastAsia="Times New Roman" w:hAnsi="Times New Roman" w:cs="Times New Roman"/>
          <w:sz w:val="24"/>
          <w:szCs w:val="24"/>
        </w:rPr>
        <w:t>i</w:t>
      </w:r>
      <w:r w:rsidRPr="004E05EF">
        <w:rPr>
          <w:rFonts w:ascii="Times New Roman" w:hAnsi="Times New Roman"/>
          <w:sz w:val="24"/>
          <w:szCs w:val="24"/>
        </w:rPr>
        <w:t xml:space="preserve">slaţiei în vigoare privind achiziţiile publice şi au fost formulate concluzii care permit acceptarea proiectului ca fiind eligibil cu sau fără condiţii </w:t>
      </w:r>
    </w:p>
    <w:p w14:paraId="253E3912" w14:textId="123DB202" w:rsidR="00FA0373" w:rsidRPr="00B226E5" w:rsidRDefault="00053D8B" w:rsidP="006D3701">
      <w:pPr>
        <w:pStyle w:val="ListParagraph"/>
        <w:numPr>
          <w:ilvl w:val="0"/>
          <w:numId w:val="4"/>
        </w:numPr>
        <w:spacing w:after="0" w:line="240" w:lineRule="auto"/>
        <w:contextualSpacing w:val="0"/>
        <w:jc w:val="both"/>
        <w:rPr>
          <w:rFonts w:ascii="Times New Roman" w:hAnsi="Times New Roman" w:cs="Times New Roman"/>
          <w:sz w:val="24"/>
          <w:szCs w:val="24"/>
        </w:rPr>
      </w:pPr>
      <w:r w:rsidRPr="009769DA">
        <w:rPr>
          <w:rFonts w:ascii="Times New Roman" w:hAnsi="Times New Roman"/>
          <w:i/>
          <w:iCs/>
          <w:sz w:val="24"/>
          <w:szCs w:val="24"/>
        </w:rPr>
        <w:t>Conform document</w:t>
      </w:r>
      <w:r w:rsidR="00F624C0">
        <w:rPr>
          <w:rFonts w:ascii="Times New Roman" w:hAnsi="Times New Roman"/>
          <w:i/>
          <w:iCs/>
          <w:sz w:val="24"/>
          <w:szCs w:val="24"/>
        </w:rPr>
        <w:t>ului</w:t>
      </w:r>
      <w:r w:rsidRPr="009769DA">
        <w:rPr>
          <w:rFonts w:ascii="Times New Roman" w:hAnsi="Times New Roman"/>
          <w:i/>
          <w:iCs/>
          <w:sz w:val="24"/>
          <w:szCs w:val="24"/>
        </w:rPr>
        <w:t xml:space="preserve"> elaborat de Serviciul de Achizi</w:t>
      </w:r>
      <w:r>
        <w:rPr>
          <w:rFonts w:ascii="Times New Roman" w:hAnsi="Times New Roman"/>
          <w:i/>
          <w:iCs/>
          <w:sz w:val="24"/>
          <w:szCs w:val="24"/>
        </w:rPr>
        <w:t>ţ</w:t>
      </w:r>
      <w:r w:rsidR="00F624C0">
        <w:rPr>
          <w:rFonts w:ascii="Times New Roman" w:hAnsi="Times New Roman"/>
          <w:i/>
          <w:iCs/>
          <w:sz w:val="24"/>
          <w:szCs w:val="24"/>
        </w:rPr>
        <w:t xml:space="preserve">ii </w:t>
      </w:r>
      <w:r w:rsidR="00B7399E">
        <w:rPr>
          <w:rFonts w:ascii="Times New Roman" w:hAnsi="Times New Roman"/>
          <w:i/>
          <w:iCs/>
          <w:sz w:val="24"/>
          <w:szCs w:val="24"/>
        </w:rPr>
        <w:t xml:space="preserve">din cadrul AM POIM </w:t>
      </w:r>
      <w:r w:rsidR="00F624C0">
        <w:rPr>
          <w:rFonts w:ascii="Times New Roman" w:hAnsi="Times New Roman"/>
          <w:i/>
          <w:iCs/>
          <w:sz w:val="24"/>
          <w:szCs w:val="24"/>
        </w:rPr>
        <w:t>care</w:t>
      </w:r>
      <w:r w:rsidRPr="009769DA">
        <w:rPr>
          <w:rFonts w:ascii="Times New Roman" w:hAnsi="Times New Roman"/>
          <w:i/>
          <w:iCs/>
          <w:sz w:val="24"/>
          <w:szCs w:val="24"/>
        </w:rPr>
        <w:t xml:space="preserve"> viz</w:t>
      </w:r>
      <w:r w:rsidR="00F624C0">
        <w:rPr>
          <w:rFonts w:ascii="Times New Roman" w:hAnsi="Times New Roman"/>
          <w:i/>
          <w:iCs/>
          <w:sz w:val="24"/>
          <w:szCs w:val="24"/>
        </w:rPr>
        <w:t xml:space="preserve">ează </w:t>
      </w:r>
      <w:r w:rsidRPr="009769DA">
        <w:rPr>
          <w:rFonts w:ascii="Times New Roman" w:hAnsi="Times New Roman"/>
          <w:i/>
          <w:iCs/>
          <w:sz w:val="24"/>
          <w:szCs w:val="24"/>
        </w:rPr>
        <w:t xml:space="preserve">verificarea dosarului de achiziţie publică depus de către solicitant </w:t>
      </w:r>
    </w:p>
    <w:p w14:paraId="47F7C4BF" w14:textId="7F1B389C" w:rsidR="00C73A86" w:rsidRPr="001430C5" w:rsidRDefault="00C73A86" w:rsidP="00B226E5">
      <w:pPr>
        <w:pStyle w:val="ListParagraph"/>
        <w:spacing w:after="0" w:line="240" w:lineRule="auto"/>
        <w:ind w:left="1170"/>
        <w:contextualSpacing w:val="0"/>
        <w:jc w:val="both"/>
        <w:rPr>
          <w:rFonts w:ascii="Times New Roman" w:hAnsi="Times New Roman" w:cs="Times New Roman"/>
          <w:sz w:val="24"/>
          <w:szCs w:val="24"/>
        </w:rPr>
      </w:pPr>
    </w:p>
    <w:p w14:paraId="59244702" w14:textId="568FC337" w:rsidR="00FA0373" w:rsidRDefault="00FA0373" w:rsidP="00606DC9">
      <w:pPr>
        <w:pStyle w:val="ListParagraph"/>
        <w:numPr>
          <w:ilvl w:val="0"/>
          <w:numId w:val="81"/>
        </w:numPr>
        <w:spacing w:after="0" w:line="240" w:lineRule="auto"/>
        <w:ind w:left="360"/>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cazul </w:t>
      </w:r>
      <w:r w:rsidRPr="004D51BF">
        <w:rPr>
          <w:rFonts w:ascii="Times New Roman" w:hAnsi="Times New Roman"/>
          <w:sz w:val="24"/>
          <w:szCs w:val="24"/>
        </w:rPr>
        <w:t>proiectelor</w:t>
      </w:r>
      <w:r>
        <w:rPr>
          <w:rFonts w:ascii="Times New Roman" w:eastAsia="Times New Roman" w:hAnsi="Times New Roman" w:cs="Times New Roman"/>
          <w:sz w:val="24"/>
          <w:szCs w:val="24"/>
        </w:rPr>
        <w:t xml:space="preserve"> vizând promovarea ITI Delta Dunării</w:t>
      </w:r>
      <w:r w:rsidR="00767929">
        <w:rPr>
          <w:rFonts w:ascii="Times New Roman" w:eastAsia="Times New Roman" w:hAnsi="Times New Roman" w:cs="Times New Roman"/>
          <w:sz w:val="24"/>
          <w:szCs w:val="24"/>
        </w:rPr>
        <w:t xml:space="preserve"> (după caz), </w:t>
      </w:r>
      <w:r>
        <w:rPr>
          <w:rFonts w:ascii="Times New Roman" w:eastAsia="Times New Roman" w:hAnsi="Times New Roman" w:cs="Times New Roman"/>
          <w:sz w:val="24"/>
          <w:szCs w:val="24"/>
        </w:rPr>
        <w:t>localizarea proiectelor trebuie fie în aria geografică a ITI</w:t>
      </w:r>
    </w:p>
    <w:p w14:paraId="1FC81041" w14:textId="532E53BB" w:rsidR="00FA0373" w:rsidRDefault="00FA0373" w:rsidP="00FA0373">
      <w:pPr>
        <w:pStyle w:val="ListParagraph"/>
        <w:spacing w:after="0" w:line="240" w:lineRule="auto"/>
        <w:ind w:left="426"/>
        <w:contextualSpacing w:val="0"/>
        <w:jc w:val="both"/>
        <w:rPr>
          <w:rFonts w:ascii="Times New Roman" w:eastAsia="Times New Roman" w:hAnsi="Times New Roman" w:cs="Times New Roman"/>
          <w:i/>
          <w:sz w:val="24"/>
          <w:szCs w:val="24"/>
        </w:rPr>
      </w:pPr>
      <w:r w:rsidRPr="00A722AD">
        <w:rPr>
          <w:rFonts w:ascii="Times New Roman" w:eastAsia="Times New Roman" w:hAnsi="Times New Roman" w:cs="Times New Roman"/>
          <w:i/>
          <w:sz w:val="24"/>
          <w:szCs w:val="24"/>
        </w:rPr>
        <w:t xml:space="preserve">Se probează prin </w:t>
      </w:r>
      <w:r w:rsidRPr="00B226E5">
        <w:rPr>
          <w:rFonts w:ascii="Times New Roman" w:eastAsia="Times New Roman" w:hAnsi="Times New Roman" w:cs="Times New Roman"/>
          <w:i/>
          <w:sz w:val="24"/>
          <w:szCs w:val="24"/>
        </w:rPr>
        <w:t>secțiunea B.3.1</w:t>
      </w:r>
      <w:r w:rsidRPr="00A722AD">
        <w:rPr>
          <w:rFonts w:ascii="Times New Roman" w:eastAsia="Times New Roman" w:hAnsi="Times New Roman" w:cs="Times New Roman"/>
          <w:i/>
          <w:sz w:val="24"/>
          <w:szCs w:val="24"/>
        </w:rPr>
        <w:t xml:space="preserve"> din </w:t>
      </w:r>
      <w:r w:rsidRPr="008B50C3">
        <w:rPr>
          <w:rFonts w:ascii="Times New Roman" w:eastAsia="Times New Roman" w:hAnsi="Times New Roman" w:cs="Times New Roman"/>
          <w:i/>
          <w:sz w:val="24"/>
          <w:szCs w:val="24"/>
        </w:rPr>
        <w:t>Cerer</w:t>
      </w:r>
      <w:r w:rsidR="00DC540E" w:rsidRPr="008B50C3">
        <w:rPr>
          <w:rFonts w:ascii="Times New Roman" w:eastAsia="Times New Roman" w:hAnsi="Times New Roman" w:cs="Times New Roman"/>
          <w:i/>
          <w:sz w:val="24"/>
          <w:szCs w:val="24"/>
        </w:rPr>
        <w:t>ea</w:t>
      </w:r>
      <w:r w:rsidRPr="008B50C3">
        <w:rPr>
          <w:rFonts w:ascii="Times New Roman" w:eastAsia="Times New Roman" w:hAnsi="Times New Roman" w:cs="Times New Roman"/>
          <w:i/>
          <w:sz w:val="24"/>
          <w:szCs w:val="24"/>
        </w:rPr>
        <w:t xml:space="preserve"> de finanțare</w:t>
      </w:r>
      <w:r>
        <w:rPr>
          <w:rFonts w:ascii="Times New Roman" w:eastAsia="Times New Roman" w:hAnsi="Times New Roman" w:cs="Times New Roman"/>
          <w:i/>
          <w:sz w:val="24"/>
          <w:szCs w:val="24"/>
        </w:rPr>
        <w:t xml:space="preserve"> și prin avizul de conformitate privind strategia ITI a Asociației de Dezvoltare Intercomunitară pentru ITI Delta Dunării</w:t>
      </w:r>
    </w:p>
    <w:p w14:paraId="47E928DF" w14:textId="77777777" w:rsidR="005510E5" w:rsidRPr="00C0144E" w:rsidRDefault="005510E5" w:rsidP="00C0144E">
      <w:pPr>
        <w:spacing w:after="0" w:line="240" w:lineRule="auto"/>
        <w:jc w:val="both"/>
        <w:rPr>
          <w:rFonts w:ascii="Times New Roman" w:hAnsi="Times New Roman" w:cs="Times New Roman"/>
          <w:sz w:val="24"/>
          <w:szCs w:val="24"/>
        </w:rPr>
      </w:pPr>
    </w:p>
    <w:p w14:paraId="78D170E1" w14:textId="04870886" w:rsidR="007351F6" w:rsidRPr="001E0BAB" w:rsidRDefault="007351F6" w:rsidP="00B226E5">
      <w:pPr>
        <w:shd w:val="clear" w:color="auto" w:fill="95B3D7" w:themeFill="accent1" w:themeFillTint="99"/>
        <w:spacing w:after="0" w:line="240" w:lineRule="auto"/>
        <w:jc w:val="both"/>
        <w:rPr>
          <w:rFonts w:ascii="Times New Roman" w:eastAsia="Times New Roman" w:hAnsi="Times New Roman" w:cs="Times New Roman"/>
          <w:b/>
          <w:i/>
          <w:sz w:val="24"/>
          <w:szCs w:val="24"/>
        </w:rPr>
      </w:pPr>
      <w:r w:rsidRPr="001E0BAB">
        <w:rPr>
          <w:rFonts w:ascii="Times New Roman" w:eastAsia="Times New Roman" w:hAnsi="Times New Roman" w:cs="Times New Roman"/>
          <w:b/>
          <w:i/>
          <w:sz w:val="24"/>
          <w:szCs w:val="24"/>
        </w:rPr>
        <w:t>2.2.</w:t>
      </w:r>
      <w:r>
        <w:rPr>
          <w:rFonts w:ascii="Times New Roman" w:eastAsia="Times New Roman" w:hAnsi="Times New Roman" w:cs="Times New Roman"/>
          <w:b/>
          <w:i/>
          <w:sz w:val="24"/>
          <w:szCs w:val="24"/>
        </w:rPr>
        <w:t>2</w:t>
      </w:r>
      <w:r w:rsidRPr="001E0BAB">
        <w:rPr>
          <w:rFonts w:ascii="Times New Roman" w:eastAsia="Times New Roman" w:hAnsi="Times New Roman" w:cs="Times New Roman"/>
          <w:b/>
          <w:i/>
          <w:sz w:val="24"/>
          <w:szCs w:val="24"/>
        </w:rPr>
        <w:t xml:space="preserve"> Reguli </w:t>
      </w:r>
      <w:r>
        <w:rPr>
          <w:rFonts w:ascii="Times New Roman" w:eastAsia="Times New Roman" w:hAnsi="Times New Roman" w:cs="Times New Roman"/>
          <w:b/>
          <w:i/>
          <w:sz w:val="24"/>
          <w:szCs w:val="24"/>
        </w:rPr>
        <w:t>privind</w:t>
      </w:r>
      <w:r w:rsidRPr="001E0BAB">
        <w:rPr>
          <w:rFonts w:ascii="Times New Roman" w:eastAsia="Times New Roman" w:hAnsi="Times New Roman" w:cs="Times New Roman"/>
          <w:b/>
          <w:i/>
          <w:sz w:val="24"/>
          <w:szCs w:val="24"/>
        </w:rPr>
        <w:t xml:space="preserve"> eligibilitate</w:t>
      </w:r>
      <w:r w:rsidR="005971D2">
        <w:rPr>
          <w:rFonts w:ascii="Times New Roman" w:eastAsia="Times New Roman" w:hAnsi="Times New Roman" w:cs="Times New Roman"/>
          <w:b/>
          <w:i/>
          <w:sz w:val="24"/>
          <w:szCs w:val="24"/>
        </w:rPr>
        <w:t>a</w:t>
      </w:r>
      <w:r w:rsidRPr="001E0BAB">
        <w:rPr>
          <w:rFonts w:ascii="Times New Roman" w:eastAsia="Times New Roman" w:hAnsi="Times New Roman" w:cs="Times New Roman"/>
          <w:b/>
          <w:i/>
          <w:sz w:val="24"/>
          <w:szCs w:val="24"/>
        </w:rPr>
        <w:t xml:space="preserve"> proiectel</w:t>
      </w:r>
      <w:r w:rsidR="005971D2">
        <w:rPr>
          <w:rFonts w:ascii="Times New Roman" w:eastAsia="Times New Roman" w:hAnsi="Times New Roman" w:cs="Times New Roman"/>
          <w:b/>
          <w:i/>
          <w:sz w:val="24"/>
          <w:szCs w:val="24"/>
        </w:rPr>
        <w:t>or</w:t>
      </w:r>
      <w:r w:rsidRPr="001E0BAB">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 xml:space="preserve">de </w:t>
      </w:r>
      <w:r w:rsidR="008B50C3" w:rsidRPr="008B50C3">
        <w:rPr>
          <w:rFonts w:ascii="Times New Roman" w:eastAsia="Times New Roman" w:hAnsi="Times New Roman" w:cs="Times New Roman"/>
          <w:b/>
          <w:i/>
          <w:sz w:val="24"/>
          <w:szCs w:val="24"/>
        </w:rPr>
        <w:t>dezvoltare a capacității de gestionare a riscului la inundații</w:t>
      </w:r>
    </w:p>
    <w:p w14:paraId="4FED1461" w14:textId="77777777" w:rsidR="000D42A7" w:rsidRDefault="000D42A7" w:rsidP="00946689">
      <w:pPr>
        <w:autoSpaceDE w:val="0"/>
        <w:autoSpaceDN w:val="0"/>
        <w:adjustRightInd w:val="0"/>
        <w:spacing w:after="0" w:line="240" w:lineRule="auto"/>
        <w:jc w:val="both"/>
        <w:rPr>
          <w:rFonts w:ascii="Times New Roman" w:eastAsia="Calibri" w:hAnsi="Times New Roman" w:cs="Times New Roman"/>
          <w:sz w:val="24"/>
          <w:szCs w:val="24"/>
        </w:rPr>
      </w:pPr>
    </w:p>
    <w:p w14:paraId="3C2E8D91" w14:textId="585F5E53" w:rsidR="000D42A7" w:rsidRPr="000D42A7" w:rsidRDefault="000D42A7" w:rsidP="00B226E5">
      <w:pPr>
        <w:autoSpaceDE w:val="0"/>
        <w:autoSpaceDN w:val="0"/>
        <w:adjustRightInd w:val="0"/>
        <w:spacing w:after="0" w:line="240" w:lineRule="auto"/>
        <w:jc w:val="both"/>
        <w:rPr>
          <w:rFonts w:ascii="Times New Roman" w:eastAsia="Times New Roman" w:hAnsi="Times New Roman" w:cs="Times New Roman"/>
          <w:bCs/>
          <w:sz w:val="24"/>
          <w:szCs w:val="24"/>
        </w:rPr>
      </w:pPr>
      <w:r w:rsidRPr="000D42A7">
        <w:rPr>
          <w:rFonts w:ascii="Times New Roman" w:eastAsia="Calibri" w:hAnsi="Times New Roman" w:cs="Times New Roman"/>
          <w:sz w:val="24"/>
          <w:szCs w:val="24"/>
        </w:rPr>
        <w:t>În vederea obținerii finanțării din POIM, beneficiarii trebuie</w:t>
      </w:r>
      <w:r w:rsidRPr="000D42A7">
        <w:rPr>
          <w:rFonts w:ascii="Times New Roman" w:eastAsia="Times New Roman" w:hAnsi="Times New Roman" w:cs="Times New Roman"/>
          <w:bCs/>
          <w:sz w:val="24"/>
          <w:szCs w:val="24"/>
        </w:rPr>
        <w:t xml:space="preserve"> să depună Cereri de Finanțare, conform modelului din Anexa </w:t>
      </w:r>
      <w:r w:rsidR="00631C24" w:rsidRPr="008B50C3">
        <w:rPr>
          <w:rFonts w:ascii="Times New Roman" w:eastAsia="Times New Roman" w:hAnsi="Times New Roman" w:cs="Times New Roman"/>
          <w:bCs/>
          <w:sz w:val="24"/>
          <w:szCs w:val="24"/>
        </w:rPr>
        <w:t>1</w:t>
      </w:r>
      <w:r w:rsidR="00A82B6F" w:rsidRPr="008B50C3">
        <w:rPr>
          <w:rFonts w:ascii="Times New Roman" w:eastAsia="Times New Roman" w:hAnsi="Times New Roman" w:cs="Times New Roman"/>
          <w:bCs/>
          <w:sz w:val="24"/>
          <w:szCs w:val="24"/>
        </w:rPr>
        <w:t>.</w:t>
      </w:r>
      <w:r w:rsidR="00631C24">
        <w:rPr>
          <w:rFonts w:ascii="Times New Roman" w:eastAsia="Times New Roman" w:hAnsi="Times New Roman" w:cs="Times New Roman"/>
          <w:bCs/>
          <w:sz w:val="24"/>
          <w:szCs w:val="24"/>
        </w:rPr>
        <w:t>a</w:t>
      </w:r>
      <w:r>
        <w:rPr>
          <w:rFonts w:ascii="Times New Roman" w:eastAsia="Times New Roman" w:hAnsi="Times New Roman" w:cs="Times New Roman"/>
          <w:bCs/>
          <w:sz w:val="24"/>
          <w:szCs w:val="24"/>
        </w:rPr>
        <w:t xml:space="preserve">. </w:t>
      </w:r>
      <w:r w:rsidRPr="000D42A7">
        <w:rPr>
          <w:rFonts w:ascii="Times New Roman" w:eastAsia="Times New Roman" w:hAnsi="Times New Roman" w:cs="Times New Roman"/>
          <w:bCs/>
          <w:sz w:val="24"/>
          <w:szCs w:val="24"/>
        </w:rPr>
        <w:t>Pentru a fi eligibile spre finanțare, proiectele de sprijin privind pregătirea proiectelor de investiții trebuie să îndeplinească următoarele condiții:</w:t>
      </w:r>
    </w:p>
    <w:p w14:paraId="60F9D7A1" w14:textId="77777777" w:rsidR="000D42A7" w:rsidRPr="000D42A7" w:rsidRDefault="000D42A7" w:rsidP="000D42A7">
      <w:pPr>
        <w:spacing w:after="0" w:line="240" w:lineRule="auto"/>
        <w:jc w:val="both"/>
        <w:rPr>
          <w:rFonts w:ascii="Times New Roman" w:eastAsia="Times New Roman" w:hAnsi="Times New Roman" w:cs="Times New Roman"/>
          <w:bCs/>
          <w:sz w:val="24"/>
          <w:szCs w:val="24"/>
          <w:highlight w:val="yellow"/>
        </w:rPr>
      </w:pPr>
    </w:p>
    <w:p w14:paraId="6BD2212A" w14:textId="40397DE2" w:rsidR="000D42A7" w:rsidRDefault="000D42A7" w:rsidP="006D3701">
      <w:pPr>
        <w:numPr>
          <w:ilvl w:val="0"/>
          <w:numId w:val="37"/>
        </w:numPr>
        <w:spacing w:after="0" w:line="240" w:lineRule="auto"/>
        <w:jc w:val="both"/>
        <w:rPr>
          <w:rFonts w:ascii="Times New Roman" w:eastAsia="Times New Roman" w:hAnsi="Times New Roman" w:cs="Times New Roman"/>
          <w:color w:val="000000"/>
          <w:sz w:val="24"/>
          <w:szCs w:val="24"/>
        </w:rPr>
      </w:pPr>
      <w:r w:rsidRPr="000D42A7">
        <w:rPr>
          <w:rFonts w:ascii="Times New Roman" w:eastAsia="Times New Roman" w:hAnsi="Times New Roman" w:cs="Times New Roman"/>
          <w:sz w:val="24"/>
          <w:szCs w:val="24"/>
        </w:rPr>
        <w:t>Proiectul</w:t>
      </w:r>
      <w:r w:rsidRPr="000D42A7">
        <w:rPr>
          <w:rFonts w:ascii="Times New Roman" w:eastAsia="Times New Roman" w:hAnsi="Times New Roman" w:cs="Times New Roman"/>
          <w:color w:val="000000"/>
          <w:sz w:val="24"/>
          <w:szCs w:val="24"/>
        </w:rPr>
        <w:t xml:space="preserve"> se încadrează în categoriile de acțiuni finanțabile menţionate în POIM și în categoriile de proiecte menționate în Ghidul Solicitantului, corespunzătoare AP </w:t>
      </w:r>
      <w:r w:rsidR="006D2D1B">
        <w:rPr>
          <w:rFonts w:ascii="Times New Roman" w:eastAsia="Times New Roman" w:hAnsi="Times New Roman" w:cs="Times New Roman"/>
          <w:color w:val="000000"/>
          <w:sz w:val="24"/>
          <w:szCs w:val="24"/>
        </w:rPr>
        <w:t>5</w:t>
      </w:r>
      <w:r w:rsidRPr="000D42A7">
        <w:rPr>
          <w:rFonts w:ascii="Times New Roman" w:eastAsia="Times New Roman" w:hAnsi="Times New Roman" w:cs="Times New Roman"/>
          <w:color w:val="000000"/>
          <w:sz w:val="24"/>
          <w:szCs w:val="24"/>
        </w:rPr>
        <w:t xml:space="preserve">, OS </w:t>
      </w:r>
      <w:r w:rsidR="006D2D1B">
        <w:rPr>
          <w:rFonts w:ascii="Times New Roman" w:eastAsia="Times New Roman" w:hAnsi="Times New Roman" w:cs="Times New Roman"/>
          <w:color w:val="000000"/>
          <w:sz w:val="24"/>
          <w:szCs w:val="24"/>
        </w:rPr>
        <w:t>5</w:t>
      </w:r>
      <w:r w:rsidRPr="000D42A7">
        <w:rPr>
          <w:rFonts w:ascii="Times New Roman" w:eastAsia="Times New Roman" w:hAnsi="Times New Roman" w:cs="Times New Roman"/>
          <w:color w:val="000000"/>
          <w:sz w:val="24"/>
          <w:szCs w:val="24"/>
        </w:rPr>
        <w:t>.</w:t>
      </w:r>
      <w:r w:rsidR="006D2D1B">
        <w:rPr>
          <w:rFonts w:ascii="Times New Roman" w:eastAsia="Times New Roman" w:hAnsi="Times New Roman" w:cs="Times New Roman"/>
          <w:color w:val="000000"/>
          <w:sz w:val="24"/>
          <w:szCs w:val="24"/>
        </w:rPr>
        <w:t>1</w:t>
      </w:r>
      <w:r w:rsidRPr="000D42A7">
        <w:rPr>
          <w:rFonts w:ascii="Times New Roman" w:eastAsia="Times New Roman" w:hAnsi="Times New Roman" w:cs="Times New Roman"/>
          <w:color w:val="000000"/>
          <w:sz w:val="24"/>
          <w:szCs w:val="24"/>
        </w:rPr>
        <w:t>, iar perioada de implementare a proiectului se încadrează în perioada de eligibilitate (între 01.01.2014 şi 31.12.2023).</w:t>
      </w:r>
    </w:p>
    <w:p w14:paraId="774F34C0" w14:textId="20F53B28" w:rsidR="000D42A7" w:rsidRPr="000D42A7" w:rsidRDefault="000D42A7" w:rsidP="006D3701">
      <w:pPr>
        <w:numPr>
          <w:ilvl w:val="0"/>
          <w:numId w:val="36"/>
        </w:numPr>
        <w:spacing w:after="0" w:line="240" w:lineRule="auto"/>
        <w:ind w:left="1134" w:hanging="425"/>
        <w:jc w:val="both"/>
        <w:rPr>
          <w:rFonts w:ascii="Times New Roman" w:eastAsia="Times New Roman" w:hAnsi="Times New Roman" w:cs="Times New Roman"/>
          <w:sz w:val="24"/>
          <w:szCs w:val="24"/>
        </w:rPr>
      </w:pPr>
      <w:r w:rsidRPr="000D42A7">
        <w:rPr>
          <w:rFonts w:ascii="Times New Roman" w:eastAsia="Times New Roman" w:hAnsi="Times New Roman" w:cs="Times New Roman"/>
          <w:i/>
          <w:sz w:val="24"/>
          <w:szCs w:val="24"/>
        </w:rPr>
        <w:t>Se probează prin secțiunile Obiectivele proiectului</w:t>
      </w:r>
      <w:r w:rsidRPr="000D42A7">
        <w:rPr>
          <w:rFonts w:ascii="Times New Roman" w:eastAsia="Times New Roman" w:hAnsi="Times New Roman" w:cs="Times New Roman"/>
          <w:sz w:val="20"/>
          <w:szCs w:val="20"/>
        </w:rPr>
        <w:t xml:space="preserve"> </w:t>
      </w:r>
      <w:r w:rsidRPr="000D42A7">
        <w:rPr>
          <w:rFonts w:ascii="Times New Roman" w:eastAsia="Times New Roman" w:hAnsi="Times New Roman" w:cs="Times New Roman"/>
          <w:i/>
          <w:sz w:val="24"/>
          <w:szCs w:val="24"/>
        </w:rPr>
        <w:t xml:space="preserve">și Activități Previzionate din cererea de finanțare (Anexa </w:t>
      </w:r>
      <w:r w:rsidR="00631C24" w:rsidRPr="008B50C3">
        <w:rPr>
          <w:rFonts w:ascii="Times New Roman" w:eastAsia="Times New Roman" w:hAnsi="Times New Roman" w:cs="Times New Roman"/>
          <w:i/>
          <w:sz w:val="24"/>
          <w:szCs w:val="24"/>
        </w:rPr>
        <w:t>1.</w:t>
      </w:r>
      <w:r w:rsidR="00631C24">
        <w:rPr>
          <w:rFonts w:ascii="Times New Roman" w:eastAsia="Times New Roman" w:hAnsi="Times New Roman" w:cs="Times New Roman"/>
          <w:i/>
          <w:sz w:val="24"/>
          <w:szCs w:val="24"/>
        </w:rPr>
        <w:t>a</w:t>
      </w:r>
      <w:r w:rsidRPr="000D42A7">
        <w:rPr>
          <w:rFonts w:ascii="Times New Roman" w:eastAsia="Times New Roman" w:hAnsi="Times New Roman" w:cs="Times New Roman"/>
          <w:i/>
          <w:sz w:val="24"/>
          <w:szCs w:val="24"/>
        </w:rPr>
        <w:t>)</w:t>
      </w:r>
    </w:p>
    <w:p w14:paraId="34A7AA8E" w14:textId="77777777" w:rsidR="000D42A7" w:rsidRPr="000D42A7" w:rsidRDefault="000D42A7" w:rsidP="000D42A7">
      <w:pPr>
        <w:spacing w:after="0" w:line="240" w:lineRule="auto"/>
        <w:ind w:left="1134"/>
        <w:jc w:val="both"/>
        <w:rPr>
          <w:rFonts w:ascii="Times New Roman" w:eastAsia="Times New Roman" w:hAnsi="Times New Roman" w:cs="Times New Roman"/>
          <w:sz w:val="24"/>
          <w:szCs w:val="24"/>
        </w:rPr>
      </w:pPr>
    </w:p>
    <w:p w14:paraId="1F46C65B" w14:textId="7B1BA4B1" w:rsidR="000D42A7" w:rsidRDefault="000D42A7" w:rsidP="006D3701">
      <w:pPr>
        <w:numPr>
          <w:ilvl w:val="0"/>
          <w:numId w:val="37"/>
        </w:numPr>
        <w:spacing w:after="0" w:line="240" w:lineRule="auto"/>
        <w:contextualSpacing/>
        <w:jc w:val="both"/>
        <w:rPr>
          <w:rFonts w:ascii="Times New Roman" w:eastAsia="Times New Roman" w:hAnsi="Times New Roman" w:cs="Times New Roman"/>
          <w:sz w:val="24"/>
          <w:szCs w:val="24"/>
        </w:rPr>
      </w:pPr>
      <w:r w:rsidRPr="000D42A7">
        <w:rPr>
          <w:rFonts w:ascii="Times New Roman" w:eastAsia="Times New Roman" w:hAnsi="Times New Roman" w:cs="Times New Roman"/>
          <w:color w:val="000000"/>
          <w:sz w:val="24"/>
          <w:szCs w:val="24"/>
        </w:rPr>
        <w:t>Scopul</w:t>
      </w:r>
      <w:r w:rsidRPr="000D42A7">
        <w:rPr>
          <w:rFonts w:ascii="Times New Roman" w:eastAsia="Times New Roman" w:hAnsi="Times New Roman" w:cs="Times New Roman"/>
          <w:sz w:val="24"/>
          <w:szCs w:val="24"/>
        </w:rPr>
        <w:t xml:space="preserve"> şi obiectivele proiectului trebuie să fie în concordanță cu acțiunile obiectivului specific </w:t>
      </w:r>
      <w:r w:rsidR="00F33002">
        <w:rPr>
          <w:rFonts w:ascii="Times New Roman" w:eastAsia="Times New Roman" w:hAnsi="Times New Roman" w:cs="Times New Roman"/>
          <w:sz w:val="24"/>
          <w:szCs w:val="24"/>
        </w:rPr>
        <w:t>5</w:t>
      </w:r>
      <w:r w:rsidRPr="000D42A7">
        <w:rPr>
          <w:rFonts w:ascii="Times New Roman" w:eastAsia="Times New Roman" w:hAnsi="Times New Roman" w:cs="Times New Roman"/>
          <w:sz w:val="24"/>
          <w:szCs w:val="24"/>
        </w:rPr>
        <w:t>.</w:t>
      </w:r>
      <w:r w:rsidR="00F33002">
        <w:rPr>
          <w:rFonts w:ascii="Times New Roman" w:eastAsia="Times New Roman" w:hAnsi="Times New Roman" w:cs="Times New Roman"/>
          <w:sz w:val="24"/>
          <w:szCs w:val="24"/>
        </w:rPr>
        <w:t>1</w:t>
      </w:r>
      <w:r w:rsidRPr="000D42A7">
        <w:rPr>
          <w:rFonts w:ascii="Times New Roman" w:eastAsia="Times New Roman" w:hAnsi="Times New Roman" w:cs="Times New Roman"/>
          <w:sz w:val="24"/>
          <w:szCs w:val="24"/>
        </w:rPr>
        <w:t xml:space="preserve"> și cu activitățile eligibile </w:t>
      </w:r>
      <w:r w:rsidRPr="000D42A7">
        <w:rPr>
          <w:rFonts w:ascii="Times New Roman" w:eastAsia="Times New Roman" w:hAnsi="Times New Roman" w:cs="Times New Roman"/>
          <w:color w:val="000000"/>
          <w:sz w:val="24"/>
          <w:szCs w:val="24"/>
        </w:rPr>
        <w:t>prezentate</w:t>
      </w:r>
      <w:r w:rsidRPr="000D42A7">
        <w:rPr>
          <w:rFonts w:ascii="Times New Roman" w:eastAsia="Times New Roman" w:hAnsi="Times New Roman" w:cs="Times New Roman"/>
          <w:sz w:val="24"/>
          <w:szCs w:val="24"/>
        </w:rPr>
        <w:t xml:space="preserve"> în Secțiunea </w:t>
      </w:r>
      <w:r w:rsidR="00A82B6F">
        <w:rPr>
          <w:rFonts w:ascii="Times New Roman" w:eastAsia="Times New Roman" w:hAnsi="Times New Roman" w:cs="Times New Roman"/>
          <w:sz w:val="24"/>
          <w:szCs w:val="24"/>
        </w:rPr>
        <w:t>1.3</w:t>
      </w:r>
      <w:r w:rsidRPr="000D42A7">
        <w:rPr>
          <w:rFonts w:ascii="Times New Roman" w:eastAsia="Times New Roman" w:hAnsi="Times New Roman" w:cs="Times New Roman"/>
          <w:sz w:val="24"/>
          <w:szCs w:val="24"/>
        </w:rPr>
        <w:t xml:space="preserve"> din prezentul ghid</w:t>
      </w:r>
    </w:p>
    <w:p w14:paraId="79345072" w14:textId="7AEB268C" w:rsidR="000D42A7" w:rsidRPr="00946689" w:rsidRDefault="000D42A7" w:rsidP="006D3701">
      <w:pPr>
        <w:numPr>
          <w:ilvl w:val="0"/>
          <w:numId w:val="36"/>
        </w:numPr>
        <w:spacing w:after="0" w:line="240" w:lineRule="auto"/>
        <w:ind w:left="1134" w:hanging="425"/>
        <w:jc w:val="both"/>
        <w:rPr>
          <w:rFonts w:ascii="Times New Roman" w:eastAsia="Times New Roman" w:hAnsi="Times New Roman" w:cs="Times New Roman"/>
          <w:sz w:val="24"/>
          <w:szCs w:val="24"/>
        </w:rPr>
      </w:pPr>
      <w:r w:rsidRPr="000D42A7">
        <w:rPr>
          <w:rFonts w:ascii="Times New Roman" w:eastAsia="Times New Roman" w:hAnsi="Times New Roman" w:cs="Times New Roman"/>
          <w:i/>
          <w:sz w:val="24"/>
          <w:szCs w:val="24"/>
        </w:rPr>
        <w:t>Se probează prin secțiunea Obiectivele proiectului</w:t>
      </w:r>
      <w:r w:rsidRPr="000D42A7">
        <w:rPr>
          <w:rFonts w:ascii="Times New Roman" w:eastAsia="Times New Roman" w:hAnsi="Times New Roman" w:cs="Times New Roman"/>
          <w:sz w:val="20"/>
          <w:szCs w:val="20"/>
        </w:rPr>
        <w:t xml:space="preserve"> </w:t>
      </w:r>
      <w:r w:rsidRPr="000D42A7">
        <w:rPr>
          <w:rFonts w:ascii="Times New Roman" w:eastAsia="Times New Roman" w:hAnsi="Times New Roman" w:cs="Times New Roman"/>
          <w:i/>
          <w:sz w:val="24"/>
          <w:szCs w:val="24"/>
        </w:rPr>
        <w:t xml:space="preserve">și din Cererea de finanțare </w:t>
      </w:r>
      <w:r w:rsidR="006D2D1B" w:rsidRPr="000D42A7">
        <w:rPr>
          <w:rFonts w:ascii="Times New Roman" w:eastAsia="Times New Roman" w:hAnsi="Times New Roman" w:cs="Times New Roman"/>
          <w:i/>
          <w:sz w:val="24"/>
          <w:szCs w:val="24"/>
        </w:rPr>
        <w:t xml:space="preserve">(Anexa </w:t>
      </w:r>
      <w:r w:rsidR="00631C24" w:rsidRPr="00B82BA0">
        <w:rPr>
          <w:rFonts w:ascii="Times New Roman" w:eastAsia="Times New Roman" w:hAnsi="Times New Roman" w:cs="Times New Roman"/>
          <w:i/>
          <w:sz w:val="24"/>
          <w:szCs w:val="24"/>
        </w:rPr>
        <w:t>1.</w:t>
      </w:r>
      <w:r w:rsidR="00631C24">
        <w:rPr>
          <w:rFonts w:ascii="Times New Roman" w:eastAsia="Times New Roman" w:hAnsi="Times New Roman" w:cs="Times New Roman"/>
          <w:i/>
          <w:sz w:val="24"/>
          <w:szCs w:val="24"/>
        </w:rPr>
        <w:t>a</w:t>
      </w:r>
      <w:r w:rsidR="006D2D1B" w:rsidRPr="000D42A7">
        <w:rPr>
          <w:rFonts w:ascii="Times New Roman" w:eastAsia="Times New Roman" w:hAnsi="Times New Roman" w:cs="Times New Roman"/>
          <w:i/>
          <w:sz w:val="24"/>
          <w:szCs w:val="24"/>
        </w:rPr>
        <w:t>)</w:t>
      </w:r>
    </w:p>
    <w:p w14:paraId="66FF18E0" w14:textId="77777777" w:rsidR="000D42A7" w:rsidRPr="000D42A7" w:rsidRDefault="000D42A7" w:rsidP="000D42A7">
      <w:pPr>
        <w:spacing w:after="0" w:line="240" w:lineRule="auto"/>
        <w:ind w:left="360"/>
        <w:contextualSpacing/>
        <w:jc w:val="both"/>
        <w:rPr>
          <w:rFonts w:ascii="Times New Roman" w:eastAsia="Times New Roman" w:hAnsi="Times New Roman" w:cs="Times New Roman"/>
          <w:sz w:val="24"/>
          <w:szCs w:val="24"/>
        </w:rPr>
      </w:pPr>
    </w:p>
    <w:p w14:paraId="636A4621" w14:textId="77777777" w:rsidR="000D42A7" w:rsidRPr="00B226E5" w:rsidRDefault="000D42A7" w:rsidP="006D3701">
      <w:pPr>
        <w:numPr>
          <w:ilvl w:val="0"/>
          <w:numId w:val="37"/>
        </w:numPr>
        <w:spacing w:after="0" w:line="240" w:lineRule="auto"/>
        <w:contextualSpacing/>
        <w:jc w:val="both"/>
        <w:rPr>
          <w:rFonts w:ascii="Times New Roman" w:eastAsia="Times New Roman" w:hAnsi="Times New Roman" w:cs="Times New Roman"/>
          <w:i/>
          <w:sz w:val="24"/>
          <w:szCs w:val="24"/>
        </w:rPr>
      </w:pPr>
      <w:r w:rsidRPr="000D42A7">
        <w:rPr>
          <w:rFonts w:ascii="Times New Roman" w:eastAsia="Times New Roman" w:hAnsi="Times New Roman" w:cs="Times New Roman"/>
          <w:sz w:val="24"/>
          <w:szCs w:val="24"/>
        </w:rPr>
        <w:t>Activităţile proiectului nu au fost finanţate în ultimii 5 ani şi nu sunt finanţate în prezent din alte fonduri publice, altele decât ale solicitantului</w:t>
      </w:r>
    </w:p>
    <w:p w14:paraId="7F114A62" w14:textId="6E3EB6AE" w:rsidR="000D42A7" w:rsidRPr="000D42A7" w:rsidRDefault="000D42A7" w:rsidP="006D3701">
      <w:pPr>
        <w:widowControl w:val="0"/>
        <w:numPr>
          <w:ilvl w:val="0"/>
          <w:numId w:val="6"/>
        </w:numPr>
        <w:spacing w:after="0" w:line="240" w:lineRule="auto"/>
        <w:ind w:left="1080"/>
        <w:jc w:val="both"/>
        <w:rPr>
          <w:rFonts w:ascii="Times New Roman" w:eastAsia="Times New Roman" w:hAnsi="Times New Roman" w:cs="Times New Roman"/>
          <w:i/>
          <w:sz w:val="24"/>
          <w:szCs w:val="24"/>
        </w:rPr>
      </w:pPr>
      <w:r w:rsidRPr="000D42A7">
        <w:rPr>
          <w:rFonts w:ascii="Times New Roman" w:eastAsia="Times New Roman" w:hAnsi="Times New Roman" w:cs="Times New Roman"/>
          <w:i/>
          <w:sz w:val="24"/>
          <w:szCs w:val="24"/>
        </w:rPr>
        <w:t xml:space="preserve">Se probează prin </w:t>
      </w:r>
      <w:r w:rsidR="008B5C92">
        <w:rPr>
          <w:rFonts w:ascii="Times New Roman" w:eastAsia="Times New Roman" w:hAnsi="Times New Roman" w:cs="Times New Roman"/>
          <w:i/>
          <w:sz w:val="24"/>
          <w:szCs w:val="24"/>
        </w:rPr>
        <w:t>d</w:t>
      </w:r>
      <w:r w:rsidRPr="000D42A7">
        <w:rPr>
          <w:rFonts w:ascii="Times New Roman" w:eastAsia="Times New Roman" w:hAnsi="Times New Roman" w:cs="Times New Roman"/>
          <w:i/>
          <w:sz w:val="24"/>
          <w:szCs w:val="24"/>
        </w:rPr>
        <w:t>eclarația de eligibilitatea a solicitantului și conform secțiunii Finanțări anterioare/solicitate</w:t>
      </w:r>
    </w:p>
    <w:p w14:paraId="555F8F1B" w14:textId="77777777" w:rsidR="000D42A7" w:rsidRPr="000D42A7" w:rsidRDefault="000D42A7" w:rsidP="000D42A7">
      <w:pPr>
        <w:spacing w:after="0" w:line="240" w:lineRule="auto"/>
        <w:ind w:left="426"/>
        <w:jc w:val="both"/>
        <w:rPr>
          <w:rFonts w:ascii="Times New Roman" w:eastAsia="Times New Roman" w:hAnsi="Times New Roman" w:cs="Times New Roman"/>
          <w:sz w:val="24"/>
          <w:szCs w:val="24"/>
        </w:rPr>
      </w:pPr>
    </w:p>
    <w:p w14:paraId="4E01E23D" w14:textId="77777777" w:rsidR="000D42A7" w:rsidRDefault="000D42A7" w:rsidP="006D3701">
      <w:pPr>
        <w:numPr>
          <w:ilvl w:val="0"/>
          <w:numId w:val="37"/>
        </w:numPr>
        <w:spacing w:after="0" w:line="240" w:lineRule="auto"/>
        <w:ind w:left="426" w:hanging="426"/>
        <w:jc w:val="both"/>
        <w:rPr>
          <w:rFonts w:ascii="Times New Roman" w:eastAsia="Times New Roman" w:hAnsi="Times New Roman" w:cs="Times New Roman"/>
          <w:sz w:val="24"/>
          <w:szCs w:val="24"/>
        </w:rPr>
      </w:pPr>
      <w:r w:rsidRPr="000D42A7">
        <w:rPr>
          <w:rFonts w:ascii="Times New Roman" w:eastAsia="Times New Roman" w:hAnsi="Times New Roman" w:cs="Times New Roman"/>
          <w:sz w:val="24"/>
          <w:szCs w:val="24"/>
        </w:rPr>
        <w:t>Bugetul proiectului respectă indicațiile privind încadrarea în categoriile de cheltuieli eligibile</w:t>
      </w:r>
    </w:p>
    <w:p w14:paraId="3951196C" w14:textId="2A32D1D4" w:rsidR="000D42A7" w:rsidRPr="008B5C92" w:rsidRDefault="000D42A7" w:rsidP="006D3701">
      <w:pPr>
        <w:numPr>
          <w:ilvl w:val="0"/>
          <w:numId w:val="36"/>
        </w:numPr>
        <w:spacing w:after="0" w:line="240" w:lineRule="auto"/>
        <w:ind w:left="1134" w:hanging="425"/>
        <w:jc w:val="both"/>
        <w:rPr>
          <w:rFonts w:ascii="Times New Roman" w:eastAsia="Times New Roman" w:hAnsi="Times New Roman" w:cs="Times New Roman"/>
          <w:sz w:val="24"/>
          <w:szCs w:val="24"/>
        </w:rPr>
      </w:pPr>
      <w:r w:rsidRPr="000D42A7">
        <w:rPr>
          <w:rFonts w:ascii="Times New Roman" w:eastAsia="Times New Roman" w:hAnsi="Times New Roman" w:cs="Times New Roman"/>
          <w:i/>
          <w:sz w:val="24"/>
          <w:szCs w:val="24"/>
        </w:rPr>
        <w:t>Se probează prin secțiunea Buget din Cererea de finanțare</w:t>
      </w:r>
      <w:r w:rsidR="008B5C92">
        <w:rPr>
          <w:rFonts w:ascii="Times New Roman" w:eastAsia="Times New Roman" w:hAnsi="Times New Roman" w:cs="Times New Roman"/>
          <w:i/>
          <w:sz w:val="24"/>
          <w:szCs w:val="24"/>
        </w:rPr>
        <w:t xml:space="preserve"> </w:t>
      </w:r>
      <w:r w:rsidR="008B5C92" w:rsidRPr="000D42A7">
        <w:rPr>
          <w:rFonts w:ascii="Times New Roman" w:eastAsia="Times New Roman" w:hAnsi="Times New Roman" w:cs="Times New Roman"/>
          <w:i/>
          <w:sz w:val="24"/>
          <w:szCs w:val="24"/>
        </w:rPr>
        <w:t xml:space="preserve">(Anexa </w:t>
      </w:r>
      <w:r w:rsidR="00631C24" w:rsidRPr="00B82BA0">
        <w:rPr>
          <w:rFonts w:ascii="Times New Roman" w:eastAsia="Times New Roman" w:hAnsi="Times New Roman" w:cs="Times New Roman"/>
          <w:i/>
          <w:sz w:val="24"/>
          <w:szCs w:val="24"/>
        </w:rPr>
        <w:t>1.</w:t>
      </w:r>
      <w:r w:rsidR="00631C24">
        <w:rPr>
          <w:rFonts w:ascii="Times New Roman" w:eastAsia="Times New Roman" w:hAnsi="Times New Roman" w:cs="Times New Roman"/>
          <w:i/>
          <w:sz w:val="24"/>
          <w:szCs w:val="24"/>
        </w:rPr>
        <w:t>a</w:t>
      </w:r>
      <w:r w:rsidR="008B5C92" w:rsidRPr="000D42A7">
        <w:rPr>
          <w:rFonts w:ascii="Times New Roman" w:eastAsia="Times New Roman" w:hAnsi="Times New Roman" w:cs="Times New Roman"/>
          <w:i/>
          <w:sz w:val="24"/>
          <w:szCs w:val="24"/>
        </w:rPr>
        <w:t>)</w:t>
      </w:r>
    </w:p>
    <w:p w14:paraId="77492736" w14:textId="77777777" w:rsidR="000D42A7" w:rsidRPr="000D42A7" w:rsidRDefault="000D42A7" w:rsidP="000D42A7">
      <w:pPr>
        <w:spacing w:after="0" w:line="240" w:lineRule="auto"/>
        <w:jc w:val="both"/>
        <w:rPr>
          <w:rFonts w:ascii="Times New Roman" w:eastAsia="Times New Roman" w:hAnsi="Times New Roman" w:cs="Times New Roman"/>
          <w:sz w:val="24"/>
          <w:szCs w:val="24"/>
        </w:rPr>
      </w:pPr>
    </w:p>
    <w:p w14:paraId="4C7240CC" w14:textId="77777777" w:rsidR="000D42A7" w:rsidRDefault="000D42A7" w:rsidP="006D3701">
      <w:pPr>
        <w:numPr>
          <w:ilvl w:val="0"/>
          <w:numId w:val="37"/>
        </w:numPr>
        <w:spacing w:after="0" w:line="240" w:lineRule="auto"/>
        <w:contextualSpacing/>
        <w:jc w:val="both"/>
        <w:rPr>
          <w:rFonts w:ascii="Times New Roman" w:eastAsia="Times New Roman" w:hAnsi="Times New Roman" w:cs="Times New Roman"/>
          <w:sz w:val="24"/>
          <w:szCs w:val="24"/>
        </w:rPr>
      </w:pPr>
      <w:r w:rsidRPr="000D42A7">
        <w:rPr>
          <w:rFonts w:ascii="Times New Roman" w:eastAsia="Times New Roman" w:hAnsi="Times New Roman" w:cs="Times New Roman"/>
          <w:sz w:val="24"/>
          <w:szCs w:val="24"/>
        </w:rPr>
        <w:t>Proiectul respectă legislaţia în domeniul egalităţii de şanse și politicii nediscriminatorii, dezvoltării durabile, achiziţiilor publice, informării şi publicităţii, ajutorului de stat (politici europene şi teme orizontale</w:t>
      </w:r>
      <w:r w:rsidRPr="000D42A7">
        <w:rPr>
          <w:rFonts w:ascii="Times New Roman" w:eastAsia="Times New Roman" w:hAnsi="Times New Roman" w:cs="Times New Roman"/>
          <w:sz w:val="24"/>
          <w:szCs w:val="24"/>
          <w:vertAlign w:val="superscript"/>
        </w:rPr>
        <w:footnoteReference w:id="3"/>
      </w:r>
      <w:r w:rsidRPr="000D42A7">
        <w:rPr>
          <w:rFonts w:ascii="Times New Roman" w:eastAsia="Times New Roman" w:hAnsi="Times New Roman" w:cs="Times New Roman"/>
          <w:sz w:val="24"/>
          <w:szCs w:val="24"/>
        </w:rPr>
        <w:t>)</w:t>
      </w:r>
    </w:p>
    <w:p w14:paraId="562CA774" w14:textId="1CCEDB67" w:rsidR="000D42A7" w:rsidRPr="000D42A7" w:rsidRDefault="000D42A7" w:rsidP="006D3701">
      <w:pPr>
        <w:numPr>
          <w:ilvl w:val="0"/>
          <w:numId w:val="8"/>
        </w:numPr>
        <w:spacing w:after="0" w:line="240" w:lineRule="auto"/>
        <w:jc w:val="both"/>
        <w:rPr>
          <w:rFonts w:ascii="Times New Roman" w:eastAsia="Times New Roman" w:hAnsi="Times New Roman" w:cs="Times New Roman"/>
          <w:i/>
          <w:sz w:val="24"/>
          <w:szCs w:val="24"/>
        </w:rPr>
      </w:pPr>
      <w:r w:rsidRPr="000D42A7">
        <w:rPr>
          <w:rFonts w:ascii="Times New Roman" w:eastAsia="Times New Roman" w:hAnsi="Times New Roman" w:cs="Times New Roman"/>
          <w:i/>
          <w:sz w:val="24"/>
          <w:szCs w:val="24"/>
        </w:rPr>
        <w:t xml:space="preserve">Conform </w:t>
      </w:r>
      <w:r w:rsidR="008B5C92">
        <w:rPr>
          <w:rFonts w:ascii="Times New Roman" w:eastAsia="Times New Roman" w:hAnsi="Times New Roman" w:cs="Times New Roman"/>
          <w:i/>
          <w:sz w:val="24"/>
          <w:szCs w:val="24"/>
        </w:rPr>
        <w:t>d</w:t>
      </w:r>
      <w:r w:rsidRPr="000D42A7">
        <w:rPr>
          <w:rFonts w:ascii="Times New Roman" w:eastAsia="Times New Roman" w:hAnsi="Times New Roman" w:cs="Times New Roman"/>
          <w:i/>
          <w:sz w:val="24"/>
          <w:szCs w:val="24"/>
        </w:rPr>
        <w:t xml:space="preserve">eclarației de eligibilitate a solicitantului și secțiunea </w:t>
      </w:r>
      <w:r w:rsidR="008B5C92">
        <w:rPr>
          <w:rFonts w:ascii="Times New Roman" w:eastAsia="Times New Roman" w:hAnsi="Times New Roman" w:cs="Times New Roman"/>
          <w:i/>
          <w:sz w:val="24"/>
          <w:szCs w:val="24"/>
        </w:rPr>
        <w:t xml:space="preserve">My SMIS </w:t>
      </w:r>
      <w:r w:rsidRPr="000D42A7">
        <w:rPr>
          <w:rFonts w:ascii="Times New Roman" w:eastAsia="Times New Roman" w:hAnsi="Times New Roman" w:cs="Times New Roman"/>
          <w:i/>
          <w:sz w:val="24"/>
          <w:szCs w:val="24"/>
        </w:rPr>
        <w:t>Principii orizontale</w:t>
      </w:r>
    </w:p>
    <w:p w14:paraId="0A20E2B6" w14:textId="77777777" w:rsidR="000D42A7" w:rsidRPr="000D42A7" w:rsidRDefault="000D42A7" w:rsidP="000D42A7">
      <w:pPr>
        <w:spacing w:after="0" w:line="240" w:lineRule="auto"/>
        <w:ind w:left="360"/>
        <w:contextualSpacing/>
        <w:jc w:val="both"/>
        <w:rPr>
          <w:rFonts w:ascii="Times New Roman" w:eastAsia="Times New Roman" w:hAnsi="Times New Roman" w:cs="Times New Roman"/>
          <w:color w:val="000000"/>
          <w:sz w:val="24"/>
          <w:szCs w:val="24"/>
        </w:rPr>
      </w:pPr>
    </w:p>
    <w:p w14:paraId="2AA6243B" w14:textId="77777777" w:rsidR="000D42A7" w:rsidRPr="00B226E5" w:rsidRDefault="000D42A7" w:rsidP="006D3701">
      <w:pPr>
        <w:numPr>
          <w:ilvl w:val="0"/>
          <w:numId w:val="37"/>
        </w:numPr>
        <w:spacing w:after="0" w:line="240" w:lineRule="auto"/>
        <w:contextualSpacing/>
        <w:jc w:val="both"/>
        <w:rPr>
          <w:rFonts w:ascii="Times New Roman" w:eastAsia="Times New Roman" w:hAnsi="Times New Roman" w:cs="Times New Roman"/>
          <w:color w:val="000000"/>
          <w:sz w:val="24"/>
          <w:szCs w:val="24"/>
        </w:rPr>
      </w:pPr>
      <w:r w:rsidRPr="000D42A7">
        <w:rPr>
          <w:rFonts w:ascii="Times New Roman" w:eastAsia="Times New Roman" w:hAnsi="Times New Roman" w:cs="Times New Roman"/>
          <w:sz w:val="24"/>
          <w:szCs w:val="24"/>
        </w:rPr>
        <w:t>Proiectul include descrierea clară a legăturii cu alte finanțări sau alte proiecte finanțate din fonduri comunitare sau naționale</w:t>
      </w:r>
    </w:p>
    <w:p w14:paraId="42C8A32E" w14:textId="601F4B89" w:rsidR="000D42A7" w:rsidRPr="000D42A7" w:rsidRDefault="000D42A7" w:rsidP="006D3701">
      <w:pPr>
        <w:widowControl w:val="0"/>
        <w:numPr>
          <w:ilvl w:val="0"/>
          <w:numId w:val="38"/>
        </w:numPr>
        <w:spacing w:after="0" w:line="240" w:lineRule="auto"/>
        <w:contextualSpacing/>
        <w:jc w:val="both"/>
        <w:rPr>
          <w:rFonts w:ascii="Times New Roman" w:eastAsia="Times New Roman" w:hAnsi="Times New Roman" w:cs="Times New Roman"/>
          <w:i/>
          <w:sz w:val="24"/>
          <w:szCs w:val="24"/>
        </w:rPr>
      </w:pPr>
      <w:r w:rsidRPr="000D42A7">
        <w:rPr>
          <w:rFonts w:ascii="Times New Roman" w:eastAsia="Times New Roman" w:hAnsi="Times New Roman" w:cs="Times New Roman"/>
          <w:i/>
          <w:sz w:val="24"/>
          <w:szCs w:val="24"/>
        </w:rPr>
        <w:t xml:space="preserve">Se probează prin </w:t>
      </w:r>
      <w:r w:rsidR="004B28AD">
        <w:rPr>
          <w:rFonts w:ascii="Times New Roman" w:eastAsia="Times New Roman" w:hAnsi="Times New Roman" w:cs="Times New Roman"/>
          <w:i/>
          <w:sz w:val="24"/>
          <w:szCs w:val="24"/>
        </w:rPr>
        <w:t>d</w:t>
      </w:r>
      <w:r w:rsidRPr="000D42A7">
        <w:rPr>
          <w:rFonts w:ascii="Times New Roman" w:eastAsia="Times New Roman" w:hAnsi="Times New Roman" w:cs="Times New Roman"/>
          <w:i/>
          <w:sz w:val="24"/>
          <w:szCs w:val="24"/>
        </w:rPr>
        <w:t>eclarația de eligibilitatea a solicitantului și secțiunea Finanțări anterioare</w:t>
      </w:r>
    </w:p>
    <w:p w14:paraId="2628FAF2" w14:textId="77777777" w:rsidR="000D42A7" w:rsidRPr="000D42A7" w:rsidRDefault="000D42A7" w:rsidP="000D42A7">
      <w:pPr>
        <w:widowControl w:val="0"/>
        <w:spacing w:after="0" w:line="240" w:lineRule="auto"/>
        <w:jc w:val="both"/>
        <w:rPr>
          <w:rFonts w:ascii="Times New Roman" w:eastAsia="Times New Roman" w:hAnsi="Times New Roman" w:cs="Times New Roman"/>
          <w:i/>
          <w:sz w:val="24"/>
          <w:szCs w:val="24"/>
        </w:rPr>
      </w:pPr>
    </w:p>
    <w:p w14:paraId="7EE6E5AB" w14:textId="0FA221E1" w:rsidR="00F33002" w:rsidRDefault="000D42A7" w:rsidP="006D3701">
      <w:pPr>
        <w:widowControl w:val="0"/>
        <w:numPr>
          <w:ilvl w:val="0"/>
          <w:numId w:val="37"/>
        </w:numPr>
        <w:spacing w:before="60" w:after="0" w:line="240" w:lineRule="auto"/>
        <w:contextualSpacing/>
        <w:jc w:val="both"/>
        <w:rPr>
          <w:rFonts w:ascii="Times New Roman" w:eastAsia="Calibri" w:hAnsi="Times New Roman" w:cs="Times New Roman"/>
          <w:sz w:val="24"/>
          <w:szCs w:val="24"/>
        </w:rPr>
      </w:pPr>
      <w:r w:rsidRPr="000D42A7">
        <w:rPr>
          <w:rFonts w:ascii="Times New Roman" w:eastAsia="Calibri" w:hAnsi="Times New Roman" w:cs="Times New Roman"/>
          <w:sz w:val="24"/>
          <w:szCs w:val="24"/>
        </w:rPr>
        <w:t xml:space="preserve">Dacă </w:t>
      </w:r>
      <w:r w:rsidRPr="008B50C3">
        <w:rPr>
          <w:rFonts w:ascii="Times New Roman" w:eastAsia="Calibri" w:hAnsi="Times New Roman" w:cs="Times New Roman"/>
          <w:sz w:val="24"/>
          <w:szCs w:val="24"/>
        </w:rPr>
        <w:t xml:space="preserve">proiectul conţine </w:t>
      </w:r>
      <w:r w:rsidR="00A91EFC" w:rsidRPr="008B50C3">
        <w:rPr>
          <w:rFonts w:ascii="Times New Roman" w:eastAsia="Calibri" w:hAnsi="Times New Roman" w:cs="Times New Roman"/>
          <w:sz w:val="24"/>
          <w:szCs w:val="24"/>
        </w:rPr>
        <w:t xml:space="preserve">activități </w:t>
      </w:r>
      <w:r w:rsidRPr="008B50C3">
        <w:rPr>
          <w:rFonts w:ascii="Times New Roman" w:eastAsia="Calibri" w:hAnsi="Times New Roman" w:cs="Times New Roman"/>
          <w:sz w:val="24"/>
          <w:szCs w:val="24"/>
        </w:rPr>
        <w:t>realizate înainte de</w:t>
      </w:r>
      <w:r w:rsidRPr="000D42A7">
        <w:rPr>
          <w:rFonts w:ascii="Times New Roman" w:eastAsia="Calibri" w:hAnsi="Times New Roman" w:cs="Times New Roman"/>
          <w:sz w:val="24"/>
          <w:szCs w:val="24"/>
        </w:rPr>
        <w:t xml:space="preserve"> depunerea cererii de finanţare, acestea au fost verificate din punct al legislaţiei în vigoare privind achiziţiile publice şi au fost formulate concluzii care permit acceptarea proiectului ca fiind eligibil cu sau fără condiţii.</w:t>
      </w:r>
    </w:p>
    <w:p w14:paraId="7482B371" w14:textId="3A70271D" w:rsidR="004140AA" w:rsidRDefault="000D42A7" w:rsidP="0039004F">
      <w:pPr>
        <w:widowControl w:val="0"/>
        <w:numPr>
          <w:ilvl w:val="0"/>
          <w:numId w:val="38"/>
        </w:numPr>
        <w:spacing w:after="0" w:line="240" w:lineRule="auto"/>
        <w:contextualSpacing/>
        <w:jc w:val="both"/>
        <w:rPr>
          <w:rFonts w:ascii="Times New Roman" w:eastAsia="Calibri" w:hAnsi="Times New Roman" w:cs="Times New Roman"/>
          <w:i/>
          <w:iCs/>
          <w:sz w:val="24"/>
          <w:szCs w:val="24"/>
        </w:rPr>
      </w:pPr>
      <w:r w:rsidRPr="000D42A7">
        <w:rPr>
          <w:rFonts w:ascii="Times New Roman" w:eastAsia="Calibri" w:hAnsi="Times New Roman" w:cs="Times New Roman"/>
          <w:sz w:val="24"/>
          <w:szCs w:val="24"/>
        </w:rPr>
        <w:t xml:space="preserve"> </w:t>
      </w:r>
      <w:r w:rsidRPr="00B226E5">
        <w:rPr>
          <w:rFonts w:ascii="Times New Roman" w:eastAsia="Calibri" w:hAnsi="Times New Roman" w:cs="Times New Roman"/>
          <w:i/>
          <w:iCs/>
          <w:sz w:val="24"/>
          <w:szCs w:val="24"/>
        </w:rPr>
        <w:t xml:space="preserve">Conform </w:t>
      </w:r>
      <w:r w:rsidR="004B28AD" w:rsidRPr="004B28AD">
        <w:rPr>
          <w:rFonts w:ascii="Times New Roman" w:eastAsia="Calibri" w:hAnsi="Times New Roman" w:cs="Times New Roman"/>
          <w:i/>
          <w:iCs/>
          <w:sz w:val="24"/>
          <w:szCs w:val="24"/>
        </w:rPr>
        <w:t xml:space="preserve">documentului elaborat de Serviciul Verificare Achiziţii Publice </w:t>
      </w:r>
      <w:r w:rsidR="0039004F">
        <w:rPr>
          <w:rFonts w:ascii="Times New Roman" w:eastAsia="Calibri" w:hAnsi="Times New Roman" w:cs="Times New Roman"/>
          <w:i/>
          <w:iCs/>
          <w:sz w:val="24"/>
          <w:szCs w:val="24"/>
        </w:rPr>
        <w:t xml:space="preserve">din cadrul AM POIM </w:t>
      </w:r>
      <w:r w:rsidR="004B28AD" w:rsidRPr="004B28AD">
        <w:rPr>
          <w:rFonts w:ascii="Times New Roman" w:eastAsia="Calibri" w:hAnsi="Times New Roman" w:cs="Times New Roman"/>
          <w:i/>
          <w:iCs/>
          <w:sz w:val="24"/>
          <w:szCs w:val="24"/>
        </w:rPr>
        <w:t xml:space="preserve">care vizează verificarea dosarului de achiziţie publică depus de către </w:t>
      </w:r>
      <w:r w:rsidR="004B28AD" w:rsidRPr="0039004F">
        <w:rPr>
          <w:rFonts w:ascii="Times New Roman" w:eastAsia="Times New Roman" w:hAnsi="Times New Roman" w:cs="Times New Roman"/>
          <w:i/>
          <w:sz w:val="24"/>
          <w:szCs w:val="24"/>
        </w:rPr>
        <w:t>solicitant</w:t>
      </w:r>
    </w:p>
    <w:p w14:paraId="552AF37B" w14:textId="77777777" w:rsidR="004140AA" w:rsidRPr="00B226E5" w:rsidRDefault="004140AA" w:rsidP="008B50C3">
      <w:pPr>
        <w:widowControl w:val="0"/>
        <w:spacing w:before="60" w:after="0" w:line="240" w:lineRule="auto"/>
        <w:ind w:left="360"/>
        <w:contextualSpacing/>
        <w:jc w:val="both"/>
        <w:rPr>
          <w:rFonts w:ascii="Times New Roman" w:hAnsi="Times New Roman" w:cs="Times New Roman"/>
          <w:sz w:val="24"/>
          <w:szCs w:val="24"/>
        </w:rPr>
      </w:pPr>
    </w:p>
    <w:p w14:paraId="0EDAB153" w14:textId="77777777" w:rsidR="00161CB5" w:rsidRDefault="00161CB5" w:rsidP="00B226E5">
      <w:pPr>
        <w:spacing w:after="0" w:line="240" w:lineRule="auto"/>
        <w:jc w:val="both"/>
        <w:rPr>
          <w:rFonts w:ascii="Times New Roman" w:hAnsi="Times New Roman" w:cs="Times New Roman"/>
          <w:sz w:val="24"/>
          <w:szCs w:val="24"/>
        </w:rPr>
      </w:pPr>
    </w:p>
    <w:p w14:paraId="681CC3E7" w14:textId="2B3F4744" w:rsidR="008A43FC" w:rsidRPr="00C53206" w:rsidRDefault="00B37D59" w:rsidP="00946689">
      <w:pPr>
        <w:pStyle w:val="Heading2"/>
      </w:pPr>
      <w:r w:rsidRPr="00B226E5">
        <w:rPr>
          <w:rFonts w:cs="Times New Roman"/>
          <w:sz w:val="24"/>
          <w:szCs w:val="24"/>
        </w:rPr>
        <w:t xml:space="preserve"> </w:t>
      </w:r>
      <w:bookmarkStart w:id="38" w:name="_Toc491098491"/>
      <w:r w:rsidR="008A43FC" w:rsidRPr="00C53206">
        <w:t>2.</w:t>
      </w:r>
      <w:r w:rsidR="008A43FC">
        <w:t>3</w:t>
      </w:r>
      <w:r w:rsidR="008A43FC" w:rsidRPr="00C53206">
        <w:t xml:space="preserve">. </w:t>
      </w:r>
      <w:r w:rsidR="008A43FC">
        <w:t>Eligibilitatea cheltuielilor</w:t>
      </w:r>
      <w:bookmarkEnd w:id="38"/>
    </w:p>
    <w:p w14:paraId="579D89AF" w14:textId="1BE7A3D5" w:rsidR="00311274" w:rsidRPr="00B226E5" w:rsidRDefault="00311274" w:rsidP="00B226E5">
      <w:pPr>
        <w:spacing w:after="0" w:line="240" w:lineRule="auto"/>
        <w:jc w:val="both"/>
        <w:rPr>
          <w:rFonts w:ascii="Times New Roman" w:hAnsi="Times New Roman" w:cs="Times New Roman"/>
          <w:color w:val="231F20"/>
          <w:sz w:val="24"/>
          <w:szCs w:val="24"/>
        </w:rPr>
      </w:pPr>
    </w:p>
    <w:p w14:paraId="2770CB62" w14:textId="77777777" w:rsidR="00A638E1" w:rsidRPr="00A638E1" w:rsidRDefault="00A638E1" w:rsidP="00946689">
      <w:pPr>
        <w:spacing w:after="0" w:line="240" w:lineRule="auto"/>
        <w:jc w:val="both"/>
        <w:rPr>
          <w:rFonts w:ascii="Times New Roman" w:eastAsia="Calibri" w:hAnsi="Times New Roman" w:cs="Times New Roman"/>
          <w:b/>
          <w:sz w:val="24"/>
          <w:szCs w:val="24"/>
        </w:rPr>
      </w:pPr>
      <w:r w:rsidRPr="00A638E1">
        <w:rPr>
          <w:rFonts w:ascii="Times New Roman" w:eastAsia="Calibri" w:hAnsi="Times New Roman" w:cs="Times New Roman"/>
          <w:b/>
          <w:sz w:val="24"/>
          <w:szCs w:val="24"/>
        </w:rPr>
        <w:t>Baza legală:</w:t>
      </w:r>
    </w:p>
    <w:p w14:paraId="2D372A9F" w14:textId="77777777" w:rsidR="00A638E1" w:rsidRPr="00A638E1" w:rsidRDefault="00A638E1" w:rsidP="00A638E1">
      <w:pPr>
        <w:spacing w:after="0" w:line="240" w:lineRule="auto"/>
        <w:jc w:val="both"/>
        <w:rPr>
          <w:rFonts w:ascii="Times New Roman" w:eastAsia="Calibri" w:hAnsi="Times New Roman" w:cs="Times New Roman"/>
          <w:b/>
          <w:sz w:val="24"/>
          <w:szCs w:val="24"/>
        </w:rPr>
      </w:pPr>
    </w:p>
    <w:p w14:paraId="386ADC32" w14:textId="77777777" w:rsidR="00A638E1" w:rsidRPr="00A638E1" w:rsidRDefault="00A638E1" w:rsidP="0039004F">
      <w:pPr>
        <w:numPr>
          <w:ilvl w:val="0"/>
          <w:numId w:val="39"/>
        </w:numPr>
        <w:spacing w:after="0" w:line="240" w:lineRule="auto"/>
        <w:ind w:left="284" w:hanging="284"/>
        <w:contextualSpacing/>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 xml:space="preserve">Regulamentul (UE, EURATOM) nr. 1311/2013 al Consiliului din 2 decembrie 2013 de stabilire a cadrului financiar multianual pentru perioada 2014-2020; </w:t>
      </w:r>
    </w:p>
    <w:p w14:paraId="768E3A1C" w14:textId="77777777" w:rsidR="00A638E1" w:rsidRPr="00A638E1" w:rsidRDefault="00A638E1" w:rsidP="0039004F">
      <w:pPr>
        <w:numPr>
          <w:ilvl w:val="0"/>
          <w:numId w:val="22"/>
        </w:numPr>
        <w:spacing w:after="0" w:line="240" w:lineRule="auto"/>
        <w:ind w:left="284" w:hanging="284"/>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49583D1B" w14:textId="77777777" w:rsidR="00A638E1" w:rsidRPr="00A638E1" w:rsidRDefault="00A638E1" w:rsidP="0039004F">
      <w:pPr>
        <w:numPr>
          <w:ilvl w:val="0"/>
          <w:numId w:val="22"/>
        </w:numPr>
        <w:spacing w:after="0" w:line="240" w:lineRule="auto"/>
        <w:ind w:left="284" w:hanging="284"/>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Regulamentul (UE) nr. 1300/2013 al Parlamentului European și al Consiliului din 17 decembrie 2013 privind Fondul de Coeziune și de abrogare a Regulamentului (CE) nr. 1084/2006,</w:t>
      </w:r>
    </w:p>
    <w:p w14:paraId="592D153D" w14:textId="77777777" w:rsidR="00A638E1" w:rsidRPr="00A638E1" w:rsidRDefault="00A638E1" w:rsidP="0039004F">
      <w:pPr>
        <w:numPr>
          <w:ilvl w:val="0"/>
          <w:numId w:val="22"/>
        </w:numPr>
        <w:spacing w:after="0" w:line="240" w:lineRule="auto"/>
        <w:ind w:left="284" w:hanging="284"/>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Hotărârea nr. 399/2015 privind regulile de eligibilitate a cheltuielilor efectuate în cadrul operaţiunilor finanţate prin Fondul european de dezvoltare regională, Fondul social european şi Fondul de coeziune 2014-2020</w:t>
      </w:r>
    </w:p>
    <w:p w14:paraId="3194BC99" w14:textId="77777777" w:rsidR="00A638E1" w:rsidRPr="00A638E1" w:rsidRDefault="00A638E1" w:rsidP="0039004F">
      <w:pPr>
        <w:numPr>
          <w:ilvl w:val="0"/>
          <w:numId w:val="22"/>
        </w:numPr>
        <w:spacing w:after="0" w:line="240" w:lineRule="auto"/>
        <w:ind w:left="284" w:hanging="284"/>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Legislația națională și europeană în vigoare la data semnării contractului de finanțare;</w:t>
      </w:r>
    </w:p>
    <w:p w14:paraId="32140197" w14:textId="77777777" w:rsidR="00A638E1" w:rsidRPr="00A638E1" w:rsidRDefault="00A638E1" w:rsidP="0039004F">
      <w:pPr>
        <w:numPr>
          <w:ilvl w:val="0"/>
          <w:numId w:val="22"/>
        </w:numPr>
        <w:spacing w:after="0" w:line="240" w:lineRule="auto"/>
        <w:ind w:left="284" w:hanging="284"/>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Instrucțiunile AM, pentru contractele de finanțare semnate după data (publicării) acestora.</w:t>
      </w:r>
    </w:p>
    <w:p w14:paraId="448DC6B0" w14:textId="77777777" w:rsidR="00A638E1" w:rsidRPr="00A638E1" w:rsidRDefault="00A638E1" w:rsidP="00A638E1">
      <w:pPr>
        <w:spacing w:after="0" w:line="240" w:lineRule="auto"/>
        <w:jc w:val="both"/>
        <w:rPr>
          <w:rFonts w:ascii="Times New Roman" w:eastAsia="Calibri" w:hAnsi="Times New Roman" w:cs="Times New Roman"/>
          <w:b/>
          <w:sz w:val="24"/>
          <w:szCs w:val="24"/>
        </w:rPr>
      </w:pPr>
    </w:p>
    <w:p w14:paraId="0E0C16B2" w14:textId="77777777" w:rsidR="00A638E1" w:rsidRPr="00A638E1" w:rsidRDefault="00A638E1" w:rsidP="00A638E1">
      <w:pPr>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Pentru a fi eligibile în vederea finanţării prin POIM, toate cheltuielile trebuie să fie defalcate în bugetul cererii de finanțare, să respecte prevederile Hotărârii Guvernului nr. 399/2015, să corespundă obiectivelor POIM şi să fie incluse în Cererea de finanţare aprobată.</w:t>
      </w:r>
    </w:p>
    <w:p w14:paraId="00CF6C75" w14:textId="77777777" w:rsidR="00A638E1" w:rsidRPr="00A638E1" w:rsidRDefault="00A638E1" w:rsidP="00A638E1">
      <w:pPr>
        <w:spacing w:after="0" w:line="240" w:lineRule="auto"/>
        <w:jc w:val="both"/>
        <w:rPr>
          <w:rFonts w:ascii="Times New Roman" w:eastAsia="Calibri" w:hAnsi="Times New Roman" w:cs="Times New Roman"/>
          <w:sz w:val="24"/>
          <w:szCs w:val="24"/>
        </w:rPr>
      </w:pPr>
    </w:p>
    <w:p w14:paraId="3080640D" w14:textId="77777777" w:rsidR="00A638E1" w:rsidRPr="00A638E1" w:rsidRDefault="00A638E1" w:rsidP="00A638E1">
      <w:pPr>
        <w:autoSpaceDE w:val="0"/>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Pentru a fi rambursată, o cheltuială trebuie să îndeplinească în mod cumulativ următoarele condiţii, conform HG nr. 399/2015:</w:t>
      </w:r>
    </w:p>
    <w:p w14:paraId="488B0C42" w14:textId="77777777" w:rsidR="00A638E1" w:rsidRPr="00A638E1" w:rsidRDefault="00A638E1" w:rsidP="0039004F">
      <w:pPr>
        <w:numPr>
          <w:ilvl w:val="1"/>
          <w:numId w:val="23"/>
        </w:numPr>
        <w:autoSpaceDE w:val="0"/>
        <w:spacing w:before="120" w:after="0" w:line="240" w:lineRule="auto"/>
        <w:ind w:left="425" w:hanging="425"/>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să fie angajată de către beneficiar şi plătită de acesta în condiţiile legii între 1 ianuarie 2014 şi 31 decembrie 2023;</w:t>
      </w:r>
    </w:p>
    <w:p w14:paraId="19621489" w14:textId="77777777" w:rsidR="00A638E1" w:rsidRPr="00A638E1" w:rsidRDefault="00A638E1" w:rsidP="0039004F">
      <w:pPr>
        <w:numPr>
          <w:ilvl w:val="1"/>
          <w:numId w:val="23"/>
        </w:numPr>
        <w:autoSpaceDE w:val="0"/>
        <w:spacing w:before="120" w:after="0" w:line="240" w:lineRule="auto"/>
        <w:ind w:left="425" w:hanging="425"/>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62BA91C0" w14:textId="77777777" w:rsidR="00A638E1" w:rsidRPr="00A638E1" w:rsidRDefault="00A638E1" w:rsidP="0039004F">
      <w:pPr>
        <w:numPr>
          <w:ilvl w:val="1"/>
          <w:numId w:val="23"/>
        </w:numPr>
        <w:autoSpaceDE w:val="0"/>
        <w:spacing w:before="120" w:after="0" w:line="240" w:lineRule="auto"/>
        <w:ind w:left="425" w:hanging="425"/>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să fie în conformitate cu prevederile programului;</w:t>
      </w:r>
    </w:p>
    <w:p w14:paraId="2A76659E" w14:textId="77777777" w:rsidR="00A638E1" w:rsidRPr="00A638E1" w:rsidRDefault="00A638E1" w:rsidP="0039004F">
      <w:pPr>
        <w:numPr>
          <w:ilvl w:val="1"/>
          <w:numId w:val="23"/>
        </w:numPr>
        <w:autoSpaceDE w:val="0"/>
        <w:spacing w:before="120" w:after="0" w:line="240" w:lineRule="auto"/>
        <w:ind w:left="425" w:hanging="425"/>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să fie în conformitate cu contractul/decizia/ordinul de finanţare, încheiat între autoritatea de management şi beneficiar, cu respectarea art. 65 alin. (11), art. 70, art. 71, art. 125 alin. (1) şi art. 140 din Regulamentul (UE) nr. 1303/2013;</w:t>
      </w:r>
    </w:p>
    <w:p w14:paraId="1B252356" w14:textId="77777777" w:rsidR="00A638E1" w:rsidRPr="00A638E1" w:rsidRDefault="00A638E1" w:rsidP="0039004F">
      <w:pPr>
        <w:numPr>
          <w:ilvl w:val="1"/>
          <w:numId w:val="23"/>
        </w:numPr>
        <w:autoSpaceDE w:val="0"/>
        <w:spacing w:before="120" w:after="0" w:line="240" w:lineRule="auto"/>
        <w:ind w:left="425" w:hanging="425"/>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să fie rezonabilă şi necesară realizării operaţiunii;</w:t>
      </w:r>
    </w:p>
    <w:p w14:paraId="7AC951E9" w14:textId="77777777" w:rsidR="00A638E1" w:rsidRPr="00A638E1" w:rsidRDefault="00A638E1" w:rsidP="0039004F">
      <w:pPr>
        <w:numPr>
          <w:ilvl w:val="1"/>
          <w:numId w:val="23"/>
        </w:numPr>
        <w:autoSpaceDE w:val="0"/>
        <w:spacing w:before="120" w:after="0" w:line="240" w:lineRule="auto"/>
        <w:ind w:left="425" w:hanging="425"/>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să respecte prevederile legislaţiei Uniunii Europene şi naţionale aplicabile;</w:t>
      </w:r>
    </w:p>
    <w:p w14:paraId="18585647" w14:textId="77777777" w:rsidR="00A638E1" w:rsidRPr="00A638E1" w:rsidRDefault="00A638E1" w:rsidP="0039004F">
      <w:pPr>
        <w:numPr>
          <w:ilvl w:val="1"/>
          <w:numId w:val="23"/>
        </w:numPr>
        <w:autoSpaceDE w:val="0"/>
        <w:spacing w:before="120" w:after="0" w:line="240" w:lineRule="auto"/>
        <w:ind w:left="425" w:hanging="425"/>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să fie înregistrată în contabilitatea beneficiarului, cu respectarea prevederilor art. 67 din Regulamentul (UE) nr. 1303/2013.</w:t>
      </w:r>
    </w:p>
    <w:p w14:paraId="0FF2945F" w14:textId="77777777" w:rsidR="00A638E1" w:rsidRPr="00A638E1" w:rsidRDefault="00A638E1" w:rsidP="00A638E1">
      <w:pPr>
        <w:autoSpaceDE w:val="0"/>
        <w:spacing w:after="0" w:line="240" w:lineRule="auto"/>
        <w:jc w:val="both"/>
        <w:rPr>
          <w:rFonts w:ascii="Times New Roman" w:eastAsia="Calibri" w:hAnsi="Times New Roman" w:cs="Times New Roman"/>
          <w:sz w:val="24"/>
          <w:szCs w:val="24"/>
        </w:rPr>
      </w:pPr>
    </w:p>
    <w:p w14:paraId="6832CB4A" w14:textId="77777777" w:rsidR="00A638E1" w:rsidRPr="00A638E1" w:rsidRDefault="00A638E1" w:rsidP="00A638E1">
      <w:pPr>
        <w:autoSpaceDE w:val="0"/>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În plus, o cheltuială este eligibilă dacă:</w:t>
      </w:r>
    </w:p>
    <w:p w14:paraId="7FADBA5C" w14:textId="77777777" w:rsidR="00A638E1" w:rsidRPr="00A638E1" w:rsidRDefault="00A638E1" w:rsidP="0039004F">
      <w:pPr>
        <w:numPr>
          <w:ilvl w:val="0"/>
          <w:numId w:val="11"/>
        </w:numPr>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lastRenderedPageBreak/>
        <w:t xml:space="preserve">activitățile proiectului pentru care se </w:t>
      </w:r>
      <w:r w:rsidRPr="00A638E1">
        <w:rPr>
          <w:rFonts w:ascii="Times New Roman" w:eastAsia="Calibri" w:hAnsi="Times New Roman" w:cs="Times New Roman"/>
          <w:sz w:val="24"/>
          <w:szCs w:val="24"/>
          <w:u w:val="single"/>
        </w:rPr>
        <w:t xml:space="preserve">rambursează </w:t>
      </w:r>
      <w:r w:rsidRPr="00A638E1">
        <w:rPr>
          <w:rFonts w:ascii="Times New Roman" w:eastAsia="Calibri" w:hAnsi="Times New Roman" w:cs="Times New Roman"/>
          <w:sz w:val="24"/>
          <w:szCs w:val="24"/>
        </w:rPr>
        <w:t>cheltuiala nu au fost finanțate, în ultimii 5 ani înainte de data depunerii cererii de finanțare, din fonduri publice, altele decât fondurile proprii ale beneficiarului</w:t>
      </w:r>
    </w:p>
    <w:p w14:paraId="46D34B84" w14:textId="77777777" w:rsidR="00A638E1" w:rsidRPr="00A638E1" w:rsidRDefault="00A638E1" w:rsidP="00A638E1">
      <w:pPr>
        <w:spacing w:after="0" w:line="240" w:lineRule="auto"/>
        <w:jc w:val="both"/>
        <w:rPr>
          <w:rFonts w:ascii="Times New Roman" w:eastAsia="Calibri" w:hAnsi="Times New Roman" w:cs="Times New Roman"/>
          <w:sz w:val="24"/>
          <w:szCs w:val="24"/>
        </w:rPr>
      </w:pPr>
    </w:p>
    <w:p w14:paraId="3304D69A" w14:textId="59FA7447" w:rsidR="00A638E1" w:rsidRPr="00A638E1" w:rsidRDefault="00A638E1" w:rsidP="00A638E1">
      <w:pPr>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 xml:space="preserve">Cheltuielile identificate de beneficiar vor fi încadrate pe categoriile de cheltuieli din Anexa </w:t>
      </w:r>
      <w:r w:rsidR="00631C24">
        <w:rPr>
          <w:rFonts w:ascii="Times New Roman" w:eastAsia="Calibri" w:hAnsi="Times New Roman" w:cs="Times New Roman"/>
          <w:sz w:val="24"/>
          <w:szCs w:val="24"/>
        </w:rPr>
        <w:t>6</w:t>
      </w:r>
      <w:r w:rsidRPr="00A638E1">
        <w:rPr>
          <w:rFonts w:ascii="Times New Roman" w:eastAsia="Calibri" w:hAnsi="Times New Roman" w:cs="Times New Roman"/>
          <w:sz w:val="24"/>
          <w:szCs w:val="24"/>
        </w:rPr>
        <w:t>.</w:t>
      </w:r>
    </w:p>
    <w:p w14:paraId="5BA9AF01" w14:textId="6D739C71" w:rsidR="00A638E1" w:rsidRPr="00A638E1" w:rsidRDefault="00A638E1" w:rsidP="00A638E1">
      <w:pPr>
        <w:spacing w:after="0" w:line="259" w:lineRule="auto"/>
        <w:jc w:val="both"/>
        <w:rPr>
          <w:rFonts w:ascii="Times New Roman" w:eastAsia="Calibri" w:hAnsi="Times New Roman" w:cs="Times New Roman"/>
          <w:iCs/>
          <w:sz w:val="24"/>
          <w:szCs w:val="24"/>
        </w:rPr>
      </w:pPr>
      <w:r w:rsidRPr="00A638E1">
        <w:rPr>
          <w:rFonts w:ascii="Times New Roman" w:eastAsia="Calibri" w:hAnsi="Times New Roman" w:cs="Times New Roman"/>
          <w:iCs/>
          <w:sz w:val="24"/>
          <w:szCs w:val="24"/>
        </w:rPr>
        <w:t xml:space="preserve">În cadrul OS 5.1, nu sunt eligibile următoarele tipuri de cheltuieli (în conformitate cu prevederile </w:t>
      </w:r>
      <w:r w:rsidR="00AE48B2">
        <w:rPr>
          <w:rFonts w:ascii="Times New Roman" w:eastAsia="Calibri" w:hAnsi="Times New Roman" w:cs="Times New Roman"/>
          <w:iCs/>
          <w:sz w:val="24"/>
          <w:szCs w:val="24"/>
        </w:rPr>
        <w:t>a</w:t>
      </w:r>
      <w:r w:rsidR="00AE48B2" w:rsidRPr="00A638E1">
        <w:rPr>
          <w:rFonts w:ascii="Times New Roman" w:eastAsia="Calibri" w:hAnsi="Times New Roman" w:cs="Times New Roman"/>
          <w:iCs/>
          <w:sz w:val="24"/>
          <w:szCs w:val="24"/>
        </w:rPr>
        <w:t>rt</w:t>
      </w:r>
      <w:r w:rsidRPr="00A638E1">
        <w:rPr>
          <w:rFonts w:ascii="Times New Roman" w:eastAsia="Calibri" w:hAnsi="Times New Roman" w:cs="Times New Roman"/>
          <w:iCs/>
          <w:sz w:val="24"/>
          <w:szCs w:val="24"/>
        </w:rPr>
        <w:t>. 13, lit. h):</w:t>
      </w:r>
    </w:p>
    <w:p w14:paraId="17ABAA22" w14:textId="77777777" w:rsidR="00A638E1" w:rsidRPr="00A638E1" w:rsidRDefault="00A638E1" w:rsidP="0039004F">
      <w:pPr>
        <w:numPr>
          <w:ilvl w:val="0"/>
          <w:numId w:val="39"/>
        </w:numPr>
        <w:spacing w:after="160" w:line="259" w:lineRule="auto"/>
        <w:contextualSpacing/>
        <w:jc w:val="both"/>
        <w:rPr>
          <w:rFonts w:ascii="Times New Roman" w:eastAsia="Calibri" w:hAnsi="Times New Roman" w:cs="Times New Roman"/>
          <w:color w:val="000000"/>
          <w:sz w:val="24"/>
          <w:szCs w:val="24"/>
        </w:rPr>
      </w:pPr>
      <w:r w:rsidRPr="00A638E1">
        <w:rPr>
          <w:rFonts w:ascii="Times New Roman" w:eastAsia="Calibri" w:hAnsi="Times New Roman" w:cs="Times New Roman"/>
          <w:color w:val="000000"/>
          <w:sz w:val="24"/>
          <w:szCs w:val="24"/>
        </w:rPr>
        <w:t>cheltuieli aferente contribuției în natură</w:t>
      </w:r>
    </w:p>
    <w:p w14:paraId="2FAA9BFD" w14:textId="77777777" w:rsidR="00A638E1" w:rsidRPr="00A638E1" w:rsidRDefault="00A638E1" w:rsidP="0039004F">
      <w:pPr>
        <w:numPr>
          <w:ilvl w:val="0"/>
          <w:numId w:val="39"/>
        </w:numPr>
        <w:spacing w:after="160" w:line="259" w:lineRule="auto"/>
        <w:contextualSpacing/>
        <w:jc w:val="both"/>
        <w:rPr>
          <w:rFonts w:ascii="Times New Roman" w:eastAsia="Calibri" w:hAnsi="Times New Roman" w:cs="Times New Roman"/>
          <w:color w:val="000000"/>
          <w:sz w:val="24"/>
          <w:szCs w:val="24"/>
        </w:rPr>
      </w:pPr>
      <w:r w:rsidRPr="00A638E1">
        <w:rPr>
          <w:rFonts w:ascii="Times New Roman" w:eastAsia="Calibri" w:hAnsi="Times New Roman" w:cs="Times New Roman"/>
          <w:color w:val="000000"/>
          <w:sz w:val="24"/>
          <w:szCs w:val="24"/>
        </w:rPr>
        <w:t>cheltuieli cu amortizarea</w:t>
      </w:r>
    </w:p>
    <w:p w14:paraId="3F2F173F" w14:textId="77777777" w:rsidR="00A638E1" w:rsidRPr="00A638E1" w:rsidRDefault="00A638E1" w:rsidP="0039004F">
      <w:pPr>
        <w:numPr>
          <w:ilvl w:val="0"/>
          <w:numId w:val="39"/>
        </w:numPr>
        <w:spacing w:after="160" w:line="259" w:lineRule="auto"/>
        <w:contextualSpacing/>
        <w:jc w:val="both"/>
        <w:rPr>
          <w:rFonts w:ascii="Times New Roman" w:eastAsia="Calibri" w:hAnsi="Times New Roman" w:cs="Times New Roman"/>
          <w:color w:val="000000"/>
          <w:sz w:val="24"/>
          <w:szCs w:val="24"/>
        </w:rPr>
      </w:pPr>
      <w:r w:rsidRPr="00A638E1">
        <w:rPr>
          <w:rFonts w:ascii="Times New Roman" w:eastAsia="Calibri" w:hAnsi="Times New Roman" w:cs="Times New Roman"/>
          <w:color w:val="000000"/>
          <w:sz w:val="24"/>
          <w:szCs w:val="24"/>
        </w:rPr>
        <w:t>cheltuieli cu achiziția imobilelor deja construite</w:t>
      </w:r>
    </w:p>
    <w:p w14:paraId="0C9B99AA" w14:textId="77777777" w:rsidR="00A638E1" w:rsidRPr="00A638E1" w:rsidRDefault="00A638E1" w:rsidP="0039004F">
      <w:pPr>
        <w:numPr>
          <w:ilvl w:val="0"/>
          <w:numId w:val="39"/>
        </w:numPr>
        <w:spacing w:after="160" w:line="259" w:lineRule="auto"/>
        <w:contextualSpacing/>
        <w:jc w:val="both"/>
        <w:rPr>
          <w:rFonts w:ascii="Times New Roman" w:eastAsia="Calibri" w:hAnsi="Times New Roman" w:cs="Times New Roman"/>
          <w:color w:val="000000"/>
          <w:sz w:val="24"/>
          <w:szCs w:val="24"/>
        </w:rPr>
      </w:pPr>
      <w:r w:rsidRPr="00A638E1">
        <w:rPr>
          <w:rFonts w:ascii="Times New Roman" w:eastAsia="Calibri" w:hAnsi="Times New Roman" w:cs="Times New Roman"/>
          <w:color w:val="000000"/>
          <w:sz w:val="24"/>
          <w:szCs w:val="24"/>
        </w:rPr>
        <w:t>cheltuieli de leasing</w:t>
      </w:r>
    </w:p>
    <w:p w14:paraId="4862D710" w14:textId="77777777" w:rsidR="00A638E1" w:rsidRPr="00A638E1" w:rsidRDefault="00A638E1" w:rsidP="0039004F">
      <w:pPr>
        <w:numPr>
          <w:ilvl w:val="0"/>
          <w:numId w:val="39"/>
        </w:numPr>
        <w:spacing w:after="160" w:line="259" w:lineRule="auto"/>
        <w:contextualSpacing/>
        <w:jc w:val="both"/>
        <w:rPr>
          <w:rFonts w:ascii="Times New Roman" w:eastAsia="Calibri" w:hAnsi="Times New Roman" w:cs="Times New Roman"/>
          <w:color w:val="000000"/>
          <w:sz w:val="24"/>
          <w:szCs w:val="24"/>
        </w:rPr>
      </w:pPr>
      <w:r w:rsidRPr="00A638E1">
        <w:rPr>
          <w:rFonts w:ascii="Times New Roman" w:eastAsia="Calibri" w:hAnsi="Times New Roman" w:cs="Times New Roman"/>
          <w:color w:val="000000"/>
          <w:sz w:val="24"/>
          <w:szCs w:val="24"/>
        </w:rPr>
        <w:t>cheltuieli cu închirierea, altele decât cele prevăzute la cheltuielile generale de administrație</w:t>
      </w:r>
    </w:p>
    <w:p w14:paraId="12E16585" w14:textId="77777777" w:rsidR="00A638E1" w:rsidRPr="00A638E1" w:rsidRDefault="00A638E1" w:rsidP="0039004F">
      <w:pPr>
        <w:numPr>
          <w:ilvl w:val="0"/>
          <w:numId w:val="39"/>
        </w:numPr>
        <w:spacing w:after="160" w:line="259" w:lineRule="auto"/>
        <w:contextualSpacing/>
        <w:jc w:val="both"/>
        <w:rPr>
          <w:rFonts w:ascii="Times New Roman" w:eastAsia="Calibri" w:hAnsi="Times New Roman" w:cs="Times New Roman"/>
          <w:color w:val="000000"/>
          <w:sz w:val="24"/>
          <w:szCs w:val="24"/>
        </w:rPr>
      </w:pPr>
      <w:r w:rsidRPr="00A638E1">
        <w:rPr>
          <w:rFonts w:ascii="Times New Roman" w:eastAsia="Calibri" w:hAnsi="Times New Roman" w:cs="Times New Roman"/>
          <w:color w:val="000000"/>
          <w:sz w:val="24"/>
          <w:szCs w:val="24"/>
        </w:rPr>
        <w:t>cheltuieli cu achiziția de mijloace de transport pentru UIP</w:t>
      </w:r>
    </w:p>
    <w:p w14:paraId="6C005796" w14:textId="77777777" w:rsidR="00A638E1" w:rsidRPr="00A638E1" w:rsidRDefault="00A638E1" w:rsidP="0039004F">
      <w:pPr>
        <w:numPr>
          <w:ilvl w:val="0"/>
          <w:numId w:val="39"/>
        </w:numPr>
        <w:spacing w:after="160" w:line="259" w:lineRule="auto"/>
        <w:contextualSpacing/>
        <w:jc w:val="both"/>
        <w:rPr>
          <w:rFonts w:ascii="Times New Roman" w:eastAsia="Calibri" w:hAnsi="Times New Roman" w:cs="Times New Roman"/>
          <w:color w:val="000000"/>
          <w:sz w:val="24"/>
          <w:szCs w:val="24"/>
        </w:rPr>
      </w:pPr>
      <w:r w:rsidRPr="00A638E1">
        <w:rPr>
          <w:rFonts w:ascii="Times New Roman" w:eastAsia="Calibri" w:hAnsi="Times New Roman" w:cs="Times New Roman"/>
          <w:color w:val="000000"/>
          <w:sz w:val="24"/>
          <w:szCs w:val="24"/>
        </w:rPr>
        <w:t>cheltuieli generale de administrație</w:t>
      </w:r>
    </w:p>
    <w:p w14:paraId="642CFF24" w14:textId="77777777" w:rsidR="00A638E1" w:rsidRPr="00A638E1" w:rsidRDefault="00A638E1" w:rsidP="00A638E1">
      <w:pPr>
        <w:spacing w:after="0" w:line="240" w:lineRule="auto"/>
        <w:jc w:val="both"/>
        <w:rPr>
          <w:rFonts w:ascii="Times New Roman" w:eastAsia="Calibri" w:hAnsi="Times New Roman" w:cs="Times New Roman"/>
          <w:sz w:val="24"/>
          <w:szCs w:val="24"/>
        </w:rPr>
      </w:pPr>
    </w:p>
    <w:p w14:paraId="2D44E66A" w14:textId="77777777" w:rsidR="00A638E1" w:rsidRPr="00467E4D" w:rsidRDefault="00A638E1" w:rsidP="00A638E1">
      <w:pPr>
        <w:spacing w:after="0" w:line="240" w:lineRule="auto"/>
        <w:jc w:val="both"/>
        <w:rPr>
          <w:rFonts w:ascii="Times New Roman" w:eastAsia="Calibri" w:hAnsi="Times New Roman" w:cs="Times New Roman"/>
          <w:b/>
          <w:i/>
          <w:iCs/>
          <w:sz w:val="24"/>
          <w:szCs w:val="24"/>
          <w:u w:val="single"/>
        </w:rPr>
      </w:pPr>
      <w:r w:rsidRPr="00467E4D">
        <w:rPr>
          <w:rFonts w:ascii="Times New Roman" w:eastAsia="Calibri" w:hAnsi="Times New Roman" w:cs="Times New Roman"/>
          <w:b/>
          <w:i/>
          <w:iCs/>
          <w:sz w:val="24"/>
          <w:szCs w:val="24"/>
          <w:u w:val="single"/>
        </w:rPr>
        <w:t xml:space="preserve">Prevederi privind TVA </w:t>
      </w:r>
    </w:p>
    <w:p w14:paraId="47483E49" w14:textId="77777777" w:rsidR="00A638E1" w:rsidRPr="00B226E5" w:rsidRDefault="00A638E1" w:rsidP="00A638E1">
      <w:pPr>
        <w:autoSpaceDE w:val="0"/>
        <w:spacing w:after="0" w:line="240" w:lineRule="auto"/>
        <w:jc w:val="both"/>
        <w:rPr>
          <w:rFonts w:ascii="Times New Roman" w:eastAsia="Calibri" w:hAnsi="Times New Roman" w:cs="Times New Roman"/>
          <w:b/>
          <w:iCs/>
          <w:color w:val="FF0000"/>
          <w:sz w:val="24"/>
          <w:szCs w:val="24"/>
        </w:rPr>
      </w:pPr>
    </w:p>
    <w:p w14:paraId="398A3ED3" w14:textId="77777777" w:rsidR="00A638E1" w:rsidRPr="00D21730" w:rsidRDefault="00A638E1" w:rsidP="00A638E1">
      <w:pPr>
        <w:autoSpaceDE w:val="0"/>
        <w:spacing w:after="0" w:line="240" w:lineRule="auto"/>
        <w:jc w:val="both"/>
        <w:rPr>
          <w:rFonts w:ascii="Times New Roman" w:eastAsia="Calibri" w:hAnsi="Times New Roman" w:cs="Times New Roman"/>
          <w:b/>
          <w:iCs/>
          <w:sz w:val="24"/>
          <w:szCs w:val="24"/>
        </w:rPr>
      </w:pPr>
      <w:r w:rsidRPr="00D21730">
        <w:rPr>
          <w:rFonts w:ascii="Times New Roman" w:eastAsia="Calibri" w:hAnsi="Times New Roman" w:cs="Times New Roman"/>
          <w:b/>
          <w:iCs/>
          <w:sz w:val="24"/>
          <w:szCs w:val="24"/>
        </w:rPr>
        <w:t xml:space="preserve">Baza legală: </w:t>
      </w:r>
    </w:p>
    <w:p w14:paraId="647EBBB1" w14:textId="77777777" w:rsidR="00547D5C" w:rsidRDefault="00A638E1" w:rsidP="004F780E">
      <w:pPr>
        <w:numPr>
          <w:ilvl w:val="0"/>
          <w:numId w:val="1"/>
        </w:numPr>
        <w:autoSpaceDE w:val="0"/>
        <w:autoSpaceDN w:val="0"/>
        <w:adjustRightInd w:val="0"/>
        <w:spacing w:after="0" w:line="240" w:lineRule="auto"/>
        <w:ind w:left="284" w:hanging="284"/>
        <w:jc w:val="both"/>
        <w:rPr>
          <w:rFonts w:ascii="Times New Roman" w:eastAsia="Calibri" w:hAnsi="Times New Roman" w:cs="Times New Roman"/>
          <w:sz w:val="24"/>
          <w:szCs w:val="24"/>
        </w:rPr>
      </w:pPr>
      <w:r w:rsidRPr="00D21730">
        <w:rPr>
          <w:rFonts w:ascii="Times New Roman" w:eastAsia="Calibri" w:hAnsi="Times New Roman" w:cs="Times New Roman"/>
          <w:iCs/>
          <w:sz w:val="24"/>
          <w:szCs w:val="24"/>
        </w:rPr>
        <w:t>HG nr. 399/</w:t>
      </w:r>
      <w:r w:rsidR="00547D5C">
        <w:rPr>
          <w:rFonts w:ascii="Times New Roman" w:eastAsia="Calibri" w:hAnsi="Times New Roman" w:cs="Times New Roman"/>
          <w:iCs/>
          <w:sz w:val="24"/>
          <w:szCs w:val="24"/>
        </w:rPr>
        <w:t xml:space="preserve">27 mai </w:t>
      </w:r>
      <w:r w:rsidRPr="00D21730">
        <w:rPr>
          <w:rFonts w:ascii="Times New Roman" w:eastAsia="Calibri" w:hAnsi="Times New Roman" w:cs="Times New Roman"/>
          <w:iCs/>
          <w:sz w:val="24"/>
          <w:szCs w:val="24"/>
        </w:rPr>
        <w:t>2015 privind regulile de eligibilitate a cheltuielilor efectuate în cadrul operaţiunilor finanţate prin Fondul European de Dezvoltare Regională, Fondul Social European şi Fondul de Coeziune 2014-2020</w:t>
      </w:r>
    </w:p>
    <w:p w14:paraId="33D6E023" w14:textId="40CA120A" w:rsidR="00547D5C" w:rsidRPr="00547D5C" w:rsidRDefault="00547D5C" w:rsidP="004F780E">
      <w:pPr>
        <w:numPr>
          <w:ilvl w:val="0"/>
          <w:numId w:val="1"/>
        </w:numPr>
        <w:autoSpaceDE w:val="0"/>
        <w:autoSpaceDN w:val="0"/>
        <w:adjustRightInd w:val="0"/>
        <w:spacing w:after="0" w:line="240" w:lineRule="auto"/>
        <w:ind w:left="284" w:hanging="284"/>
        <w:jc w:val="both"/>
        <w:rPr>
          <w:rFonts w:ascii="Times New Roman" w:eastAsia="Calibri" w:hAnsi="Times New Roman" w:cs="Times New Roman"/>
          <w:sz w:val="24"/>
          <w:szCs w:val="24"/>
        </w:rPr>
      </w:pPr>
      <w:r w:rsidRPr="00547D5C">
        <w:rPr>
          <w:rFonts w:ascii="Times New Roman" w:eastAsia="Calibri" w:hAnsi="Times New Roman" w:cs="Times New Roman"/>
          <w:sz w:val="24"/>
          <w:szCs w:val="24"/>
        </w:rPr>
        <w:t xml:space="preserve">Ordinul nr. 1.425/8 august 2016 pentru aprobarea Instrucţiunilor de aplicare a prevederilor art. 12 din Hotărârea Guvernului nr. 399/2015 privind regulile de eligibilitate a cheltuielilor efectuate în cadrul operaţiunilor finanţate prin Fondul </w:t>
      </w:r>
      <w:r w:rsidR="00DC23A0">
        <w:rPr>
          <w:rFonts w:ascii="Times New Roman" w:eastAsia="Calibri" w:hAnsi="Times New Roman" w:cs="Times New Roman"/>
          <w:sz w:val="24"/>
          <w:szCs w:val="24"/>
        </w:rPr>
        <w:t>E</w:t>
      </w:r>
      <w:r w:rsidRPr="00547D5C">
        <w:rPr>
          <w:rFonts w:ascii="Times New Roman" w:eastAsia="Calibri" w:hAnsi="Times New Roman" w:cs="Times New Roman"/>
          <w:sz w:val="24"/>
          <w:szCs w:val="24"/>
        </w:rPr>
        <w:t xml:space="preserve">uropean de </w:t>
      </w:r>
      <w:r w:rsidR="00DC23A0">
        <w:rPr>
          <w:rFonts w:ascii="Times New Roman" w:eastAsia="Calibri" w:hAnsi="Times New Roman" w:cs="Times New Roman"/>
          <w:sz w:val="24"/>
          <w:szCs w:val="24"/>
        </w:rPr>
        <w:t>D</w:t>
      </w:r>
      <w:r w:rsidRPr="00547D5C">
        <w:rPr>
          <w:rFonts w:ascii="Times New Roman" w:eastAsia="Calibri" w:hAnsi="Times New Roman" w:cs="Times New Roman"/>
          <w:sz w:val="24"/>
          <w:szCs w:val="24"/>
        </w:rPr>
        <w:t xml:space="preserve">ezvoltare </w:t>
      </w:r>
      <w:r w:rsidR="00DC23A0">
        <w:rPr>
          <w:rFonts w:ascii="Times New Roman" w:eastAsia="Calibri" w:hAnsi="Times New Roman" w:cs="Times New Roman"/>
          <w:sz w:val="24"/>
          <w:szCs w:val="24"/>
        </w:rPr>
        <w:t>R</w:t>
      </w:r>
      <w:r w:rsidRPr="00547D5C">
        <w:rPr>
          <w:rFonts w:ascii="Times New Roman" w:eastAsia="Calibri" w:hAnsi="Times New Roman" w:cs="Times New Roman"/>
          <w:sz w:val="24"/>
          <w:szCs w:val="24"/>
        </w:rPr>
        <w:t xml:space="preserve">egională, Fondul </w:t>
      </w:r>
      <w:r w:rsidR="00DC23A0">
        <w:rPr>
          <w:rFonts w:ascii="Times New Roman" w:eastAsia="Calibri" w:hAnsi="Times New Roman" w:cs="Times New Roman"/>
          <w:sz w:val="24"/>
          <w:szCs w:val="24"/>
        </w:rPr>
        <w:t>S</w:t>
      </w:r>
      <w:r w:rsidRPr="00547D5C">
        <w:rPr>
          <w:rFonts w:ascii="Times New Roman" w:eastAsia="Calibri" w:hAnsi="Times New Roman" w:cs="Times New Roman"/>
          <w:sz w:val="24"/>
          <w:szCs w:val="24"/>
        </w:rPr>
        <w:t xml:space="preserve">ocial </w:t>
      </w:r>
      <w:r w:rsidR="00DC23A0">
        <w:rPr>
          <w:rFonts w:ascii="Times New Roman" w:eastAsia="Calibri" w:hAnsi="Times New Roman" w:cs="Times New Roman"/>
          <w:sz w:val="24"/>
          <w:szCs w:val="24"/>
        </w:rPr>
        <w:t>E</w:t>
      </w:r>
      <w:r w:rsidRPr="00547D5C">
        <w:rPr>
          <w:rFonts w:ascii="Times New Roman" w:eastAsia="Calibri" w:hAnsi="Times New Roman" w:cs="Times New Roman"/>
          <w:sz w:val="24"/>
          <w:szCs w:val="24"/>
        </w:rPr>
        <w:t xml:space="preserve">uropean şi Fondul de </w:t>
      </w:r>
      <w:r w:rsidR="00DC23A0">
        <w:rPr>
          <w:rFonts w:ascii="Times New Roman" w:eastAsia="Calibri" w:hAnsi="Times New Roman" w:cs="Times New Roman"/>
          <w:sz w:val="24"/>
          <w:szCs w:val="24"/>
        </w:rPr>
        <w:t>C</w:t>
      </w:r>
      <w:r w:rsidRPr="00547D5C">
        <w:rPr>
          <w:rFonts w:ascii="Times New Roman" w:eastAsia="Calibri" w:hAnsi="Times New Roman" w:cs="Times New Roman"/>
          <w:sz w:val="24"/>
          <w:szCs w:val="24"/>
        </w:rPr>
        <w:t>oeziune 2014-2020</w:t>
      </w:r>
    </w:p>
    <w:p w14:paraId="1508C6B2" w14:textId="77777777" w:rsidR="00A638E1" w:rsidRPr="00D21730" w:rsidRDefault="00A638E1" w:rsidP="00A638E1">
      <w:pPr>
        <w:autoSpaceDE w:val="0"/>
        <w:autoSpaceDN w:val="0"/>
        <w:adjustRightInd w:val="0"/>
        <w:spacing w:after="0" w:line="240" w:lineRule="auto"/>
        <w:jc w:val="both"/>
        <w:rPr>
          <w:rFonts w:ascii="Times New Roman" w:eastAsia="Calibri" w:hAnsi="Times New Roman" w:cs="Times New Roman"/>
          <w:sz w:val="24"/>
          <w:szCs w:val="24"/>
        </w:rPr>
      </w:pPr>
    </w:p>
    <w:p w14:paraId="0CBB5DF4" w14:textId="77777777" w:rsidR="00A638E1" w:rsidRPr="00D21730" w:rsidRDefault="00A638E1" w:rsidP="00A638E1">
      <w:pPr>
        <w:autoSpaceDE w:val="0"/>
        <w:autoSpaceDN w:val="0"/>
        <w:adjustRightInd w:val="0"/>
        <w:spacing w:after="0" w:line="240" w:lineRule="auto"/>
        <w:jc w:val="both"/>
        <w:rPr>
          <w:rFonts w:ascii="Times New Roman" w:eastAsia="Calibri" w:hAnsi="Times New Roman" w:cs="Times New Roman"/>
          <w:sz w:val="24"/>
          <w:szCs w:val="24"/>
        </w:rPr>
      </w:pPr>
      <w:r w:rsidRPr="00D21730">
        <w:rPr>
          <w:rFonts w:ascii="Times New Roman" w:eastAsia="Calibri" w:hAnsi="Times New Roman" w:cs="Times New Roman"/>
          <w:sz w:val="24"/>
          <w:szCs w:val="24"/>
        </w:rPr>
        <w:t>Pentru a fi eligibilă, cheltuiala cu taxa pe valoarea adăugată trebuie să fie aferentă unor cheltuieli eligibile efectuate în cadrul proiectelor finanţate din fonduri.</w:t>
      </w:r>
    </w:p>
    <w:p w14:paraId="0B101177" w14:textId="77777777" w:rsidR="00A638E1" w:rsidRPr="00D21730" w:rsidRDefault="00A638E1" w:rsidP="00A638E1">
      <w:pPr>
        <w:autoSpaceDE w:val="0"/>
        <w:autoSpaceDN w:val="0"/>
        <w:adjustRightInd w:val="0"/>
        <w:spacing w:after="0" w:line="240" w:lineRule="auto"/>
        <w:jc w:val="both"/>
        <w:rPr>
          <w:rFonts w:ascii="Times New Roman" w:eastAsia="Calibri" w:hAnsi="Times New Roman" w:cs="Times New Roman"/>
          <w:sz w:val="24"/>
          <w:szCs w:val="24"/>
        </w:rPr>
      </w:pPr>
    </w:p>
    <w:p w14:paraId="027AC213" w14:textId="77777777" w:rsidR="00A638E1" w:rsidRPr="00D21730" w:rsidRDefault="00A638E1" w:rsidP="00A638E1">
      <w:pPr>
        <w:autoSpaceDE w:val="0"/>
        <w:autoSpaceDN w:val="0"/>
        <w:adjustRightInd w:val="0"/>
        <w:spacing w:after="0" w:line="240" w:lineRule="auto"/>
        <w:jc w:val="both"/>
        <w:rPr>
          <w:rFonts w:ascii="Times New Roman" w:eastAsia="Calibri" w:hAnsi="Times New Roman" w:cs="Times New Roman"/>
          <w:sz w:val="24"/>
          <w:szCs w:val="24"/>
        </w:rPr>
      </w:pPr>
      <w:r w:rsidRPr="00D21730">
        <w:rPr>
          <w:rFonts w:ascii="Times New Roman" w:eastAsia="Calibri" w:hAnsi="Times New Roman" w:cs="Times New Roman"/>
          <w:sz w:val="24"/>
          <w:szCs w:val="24"/>
        </w:rPr>
        <w:t xml:space="preserve">Cheltuiala cu taxa pe valoarea adăugată este eligibilă dacă este nerecuperabilă, potrivit legii, cu respectarea prevederilor art. 69 alin. (3) lit. c) din Regulamentul (UE) nr. 1303/2013. </w:t>
      </w:r>
    </w:p>
    <w:p w14:paraId="36BCF6C8" w14:textId="77777777" w:rsidR="00D21730" w:rsidRPr="00A638E1" w:rsidRDefault="00D21730" w:rsidP="00A638E1">
      <w:pPr>
        <w:autoSpaceDE w:val="0"/>
        <w:autoSpaceDN w:val="0"/>
        <w:adjustRightInd w:val="0"/>
        <w:spacing w:after="0" w:line="240" w:lineRule="auto"/>
        <w:jc w:val="both"/>
        <w:rPr>
          <w:rFonts w:ascii="Times New Roman" w:eastAsia="Calibri" w:hAnsi="Times New Roman" w:cs="Times New Roman"/>
          <w:sz w:val="24"/>
          <w:szCs w:val="24"/>
        </w:rPr>
      </w:pPr>
    </w:p>
    <w:p w14:paraId="0EC118F4" w14:textId="77777777" w:rsidR="00A638E1" w:rsidRPr="00A638E1" w:rsidRDefault="00A638E1" w:rsidP="00A638E1">
      <w:pPr>
        <w:spacing w:after="0" w:line="240" w:lineRule="auto"/>
        <w:jc w:val="both"/>
        <w:rPr>
          <w:rFonts w:ascii="Times New Roman" w:eastAsia="Calibri" w:hAnsi="Times New Roman" w:cs="Times New Roman"/>
          <w:b/>
          <w:i/>
          <w:iCs/>
          <w:sz w:val="24"/>
          <w:szCs w:val="24"/>
          <w:u w:val="single"/>
        </w:rPr>
      </w:pPr>
      <w:r w:rsidRPr="00A638E1">
        <w:rPr>
          <w:rFonts w:ascii="Times New Roman" w:eastAsia="Calibri" w:hAnsi="Times New Roman" w:cs="Times New Roman"/>
          <w:b/>
          <w:i/>
          <w:iCs/>
          <w:sz w:val="24"/>
          <w:szCs w:val="24"/>
          <w:u w:val="single"/>
        </w:rPr>
        <w:t xml:space="preserve">Implementarea financiară a proiectului </w:t>
      </w:r>
    </w:p>
    <w:p w14:paraId="20E6F899" w14:textId="77777777" w:rsidR="00A638E1" w:rsidRPr="00A638E1" w:rsidRDefault="00A638E1" w:rsidP="00A638E1">
      <w:pPr>
        <w:spacing w:after="0" w:line="240" w:lineRule="auto"/>
        <w:ind w:left="720"/>
        <w:jc w:val="both"/>
        <w:rPr>
          <w:rFonts w:ascii="Times New Roman" w:eastAsia="Calibri" w:hAnsi="Times New Roman" w:cs="Times New Roman"/>
          <w:b/>
          <w:iCs/>
          <w:sz w:val="24"/>
          <w:szCs w:val="24"/>
        </w:rPr>
      </w:pPr>
    </w:p>
    <w:p w14:paraId="57DBC2A6" w14:textId="77777777" w:rsidR="00A638E1" w:rsidRPr="00A638E1" w:rsidRDefault="00A638E1" w:rsidP="00A638E1">
      <w:pPr>
        <w:autoSpaceDE w:val="0"/>
        <w:spacing w:after="0" w:line="240" w:lineRule="auto"/>
        <w:jc w:val="both"/>
        <w:rPr>
          <w:rFonts w:ascii="Times New Roman" w:eastAsia="Calibri" w:hAnsi="Times New Roman" w:cs="Times New Roman"/>
          <w:b/>
          <w:iCs/>
          <w:sz w:val="24"/>
          <w:szCs w:val="24"/>
        </w:rPr>
      </w:pPr>
      <w:r w:rsidRPr="00A638E1">
        <w:rPr>
          <w:rFonts w:ascii="Times New Roman" w:eastAsia="Calibri" w:hAnsi="Times New Roman" w:cs="Times New Roman"/>
          <w:b/>
          <w:iCs/>
          <w:sz w:val="24"/>
          <w:szCs w:val="24"/>
        </w:rPr>
        <w:t xml:space="preserve">Baza legală: </w:t>
      </w:r>
    </w:p>
    <w:p w14:paraId="24C73592" w14:textId="77777777" w:rsidR="00A638E1" w:rsidRPr="00A638E1" w:rsidRDefault="00A638E1" w:rsidP="00A638E1">
      <w:pPr>
        <w:autoSpaceDE w:val="0"/>
        <w:spacing w:after="0" w:line="240" w:lineRule="auto"/>
        <w:jc w:val="both"/>
        <w:rPr>
          <w:rFonts w:ascii="Times New Roman" w:eastAsia="Calibri" w:hAnsi="Times New Roman" w:cs="Times New Roman"/>
          <w:b/>
          <w:iCs/>
          <w:sz w:val="24"/>
          <w:szCs w:val="24"/>
        </w:rPr>
      </w:pPr>
    </w:p>
    <w:p w14:paraId="095EDEA9" w14:textId="77777777" w:rsidR="00A638E1" w:rsidRPr="00A638E1" w:rsidRDefault="00A638E1" w:rsidP="00A638E1">
      <w:pPr>
        <w:numPr>
          <w:ilvl w:val="0"/>
          <w:numId w:val="1"/>
        </w:numPr>
        <w:autoSpaceDE w:val="0"/>
        <w:spacing w:after="0" w:line="240" w:lineRule="auto"/>
        <w:ind w:left="426" w:hanging="426"/>
        <w:jc w:val="both"/>
        <w:rPr>
          <w:rFonts w:ascii="Times New Roman" w:eastAsia="Calibri" w:hAnsi="Times New Roman" w:cs="Times New Roman"/>
          <w:bCs/>
          <w:sz w:val="24"/>
          <w:szCs w:val="24"/>
        </w:rPr>
      </w:pPr>
      <w:r w:rsidRPr="00A638E1">
        <w:rPr>
          <w:rFonts w:ascii="Times New Roman" w:eastAsia="Calibri" w:hAnsi="Times New Roman" w:cs="Times New Roman"/>
          <w:b/>
          <w:iCs/>
          <w:sz w:val="24"/>
          <w:szCs w:val="24"/>
          <w:u w:val="single"/>
        </w:rPr>
        <w:t>Ordonanţa de urgenţă a guvernului nr. 40/</w:t>
      </w:r>
      <w:r w:rsidRPr="00A638E1">
        <w:rPr>
          <w:rFonts w:ascii="Times New Roman" w:eastAsia="MS Mincho" w:hAnsi="Times New Roman" w:cs="Times New Roman"/>
          <w:b/>
          <w:bCs/>
          <w:sz w:val="24"/>
          <w:szCs w:val="24"/>
          <w:u w:val="single"/>
          <w:lang w:eastAsia="ro-RO"/>
        </w:rPr>
        <w:t xml:space="preserve">2015 </w:t>
      </w:r>
      <w:r w:rsidRPr="00A638E1">
        <w:rPr>
          <w:rFonts w:ascii="Times New Roman" w:eastAsia="Calibri" w:hAnsi="Times New Roman" w:cs="Times New Roman"/>
          <w:b/>
          <w:bCs/>
          <w:iCs/>
          <w:sz w:val="24"/>
          <w:szCs w:val="24"/>
          <w:u w:val="single"/>
        </w:rPr>
        <w:t>privind gestionarea financiară a fondurilor europene pentru perioada de programare 2014-2020</w:t>
      </w:r>
    </w:p>
    <w:p w14:paraId="1790AADA" w14:textId="77777777" w:rsidR="00A638E1" w:rsidRPr="00A638E1" w:rsidRDefault="00A638E1" w:rsidP="00A638E1">
      <w:pPr>
        <w:autoSpaceDE w:val="0"/>
        <w:spacing w:after="0" w:line="240" w:lineRule="auto"/>
        <w:ind w:left="426"/>
        <w:jc w:val="both"/>
        <w:rPr>
          <w:rFonts w:ascii="Times New Roman" w:eastAsia="Calibri" w:hAnsi="Times New Roman" w:cs="Times New Roman"/>
          <w:bCs/>
          <w:sz w:val="24"/>
          <w:szCs w:val="24"/>
        </w:rPr>
      </w:pPr>
    </w:p>
    <w:p w14:paraId="23F71C2D" w14:textId="77777777" w:rsidR="00A638E1" w:rsidRPr="00A638E1" w:rsidRDefault="00A638E1" w:rsidP="00A638E1">
      <w:pPr>
        <w:spacing w:after="0" w:line="240" w:lineRule="auto"/>
        <w:jc w:val="both"/>
        <w:rPr>
          <w:rFonts w:ascii="Times New Roman" w:eastAsia="Calibri" w:hAnsi="Times New Roman" w:cs="Times New Roman"/>
          <w:bCs/>
          <w:sz w:val="24"/>
          <w:szCs w:val="24"/>
        </w:rPr>
      </w:pPr>
      <w:r w:rsidRPr="00A638E1">
        <w:rPr>
          <w:rFonts w:ascii="Times New Roman" w:eastAsia="Calibri" w:hAnsi="Times New Roman" w:cs="Times New Roman"/>
          <w:bCs/>
          <w:sz w:val="24"/>
          <w:szCs w:val="24"/>
        </w:rPr>
        <w:t>Implementarea financiară se face prin mecanismul rambursării cheluielilor efectuate sau prin cel al decontării cererilor de plată așa cum prevede OUG 40/2015. Obligaţiile beneficiarului şi ale AM referitor la plăţi sunt detaliate în conţinutul contractului de finanţare.</w:t>
      </w:r>
    </w:p>
    <w:p w14:paraId="5A00BFEA" w14:textId="77777777" w:rsidR="00A638E1" w:rsidRPr="00A638E1" w:rsidRDefault="00A638E1" w:rsidP="00A638E1">
      <w:pPr>
        <w:spacing w:after="0" w:line="240" w:lineRule="auto"/>
        <w:jc w:val="both"/>
        <w:rPr>
          <w:rFonts w:ascii="Times New Roman" w:eastAsia="Calibri" w:hAnsi="Times New Roman" w:cs="Times New Roman"/>
          <w:bCs/>
          <w:sz w:val="24"/>
          <w:szCs w:val="24"/>
        </w:rPr>
      </w:pPr>
    </w:p>
    <w:p w14:paraId="69CF5E7B" w14:textId="77777777" w:rsidR="00A638E1" w:rsidRPr="00A638E1" w:rsidRDefault="00A638E1" w:rsidP="0039004F">
      <w:pPr>
        <w:numPr>
          <w:ilvl w:val="0"/>
          <w:numId w:val="24"/>
        </w:numPr>
        <w:spacing w:after="0" w:line="240" w:lineRule="auto"/>
        <w:ind w:left="714" w:hanging="357"/>
        <w:jc w:val="both"/>
        <w:rPr>
          <w:rFonts w:ascii="Times New Roman" w:eastAsia="Calibri" w:hAnsi="Times New Roman" w:cs="Times New Roman"/>
          <w:b/>
          <w:bCs/>
          <w:sz w:val="24"/>
          <w:szCs w:val="24"/>
        </w:rPr>
      </w:pPr>
      <w:r w:rsidRPr="00A638E1">
        <w:rPr>
          <w:rFonts w:ascii="Times New Roman" w:eastAsia="Calibri" w:hAnsi="Times New Roman" w:cs="Times New Roman"/>
          <w:b/>
          <w:bCs/>
          <w:sz w:val="24"/>
          <w:szCs w:val="24"/>
        </w:rPr>
        <w:t xml:space="preserve">Mecanismul rambursării cheltuielilor efectuate </w:t>
      </w:r>
    </w:p>
    <w:p w14:paraId="536872CB" w14:textId="77777777" w:rsidR="00A638E1" w:rsidRPr="00A638E1" w:rsidRDefault="00A638E1" w:rsidP="00A638E1">
      <w:pPr>
        <w:spacing w:after="0" w:line="240" w:lineRule="auto"/>
        <w:ind w:left="714"/>
        <w:jc w:val="both"/>
        <w:rPr>
          <w:rFonts w:ascii="Times New Roman" w:eastAsia="Calibri" w:hAnsi="Times New Roman" w:cs="Times New Roman"/>
          <w:b/>
          <w:bCs/>
          <w:sz w:val="24"/>
          <w:szCs w:val="24"/>
        </w:rPr>
      </w:pPr>
    </w:p>
    <w:p w14:paraId="6908B4FA" w14:textId="77777777" w:rsidR="00A638E1" w:rsidRPr="00A638E1" w:rsidRDefault="00A638E1" w:rsidP="00A638E1">
      <w:pPr>
        <w:spacing w:after="0" w:line="240" w:lineRule="auto"/>
        <w:jc w:val="both"/>
        <w:rPr>
          <w:rFonts w:ascii="Times New Roman" w:eastAsia="Calibri" w:hAnsi="Times New Roman" w:cs="Times New Roman"/>
          <w:bCs/>
          <w:sz w:val="24"/>
          <w:szCs w:val="24"/>
        </w:rPr>
      </w:pPr>
      <w:r w:rsidRPr="00A638E1">
        <w:rPr>
          <w:rFonts w:ascii="Times New Roman" w:eastAsia="Calibri" w:hAnsi="Times New Roman" w:cs="Times New Roman"/>
          <w:bCs/>
          <w:sz w:val="24"/>
          <w:szCs w:val="24"/>
        </w:rPr>
        <w:t>Implică transmiterea de către beneficiari a unor cereri de rambursare în care sunt solicitate la rambursare cheltuieli care au fost efectate și pentru care sunt atașate dovezi ale efectuării cheltuielilor.</w:t>
      </w:r>
    </w:p>
    <w:p w14:paraId="0E13D5DB" w14:textId="77777777" w:rsidR="00A638E1" w:rsidRPr="00A638E1" w:rsidRDefault="00A638E1" w:rsidP="00A638E1">
      <w:pPr>
        <w:spacing w:after="0" w:line="240" w:lineRule="auto"/>
        <w:jc w:val="both"/>
        <w:rPr>
          <w:rFonts w:ascii="Times New Roman" w:eastAsia="Calibri" w:hAnsi="Times New Roman" w:cs="Times New Roman"/>
          <w:bCs/>
          <w:sz w:val="24"/>
          <w:szCs w:val="24"/>
        </w:rPr>
      </w:pPr>
    </w:p>
    <w:p w14:paraId="29FFEFC7"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lastRenderedPageBreak/>
        <w:t xml:space="preserve">Beneficiarii au obligaţia de a depune la autoritatea de management cereri de rambursare pentru cheltuielile efectuate care nu au fost incluse </w:t>
      </w:r>
      <w:r w:rsidRPr="00A638E1">
        <w:rPr>
          <w:rFonts w:ascii="Times New Roman" w:eastAsia="Calibri" w:hAnsi="Times New Roman" w:cs="Times New Roman"/>
          <w:bCs/>
          <w:sz w:val="24"/>
          <w:szCs w:val="24"/>
        </w:rPr>
        <w:t xml:space="preserve">în </w:t>
      </w:r>
      <w:r w:rsidRPr="00A638E1">
        <w:rPr>
          <w:rFonts w:ascii="Times New Roman" w:eastAsia="Calibri" w:hAnsi="Times New Roman" w:cs="Times New Roman"/>
          <w:sz w:val="24"/>
          <w:szCs w:val="24"/>
        </w:rPr>
        <w:t xml:space="preserve">cereri de rambursare aferente unor cereri de plată sau a unor cereri de rambursare aferente unor cereri de prefinanțare, </w:t>
      </w:r>
      <w:r w:rsidRPr="00A638E1">
        <w:rPr>
          <w:rFonts w:ascii="Times New Roman" w:eastAsia="Calibri" w:hAnsi="Times New Roman" w:cs="Times New Roman"/>
          <w:bCs/>
          <w:sz w:val="24"/>
          <w:szCs w:val="24"/>
        </w:rPr>
        <w:t xml:space="preserve">în </w:t>
      </w:r>
      <w:r w:rsidRPr="00A638E1">
        <w:rPr>
          <w:rFonts w:ascii="Times New Roman" w:eastAsia="Calibri" w:hAnsi="Times New Roman" w:cs="Times New Roman"/>
          <w:sz w:val="24"/>
          <w:szCs w:val="24"/>
        </w:rPr>
        <w:t>termen de maxim 3 luni de la efectuarea acestora.</w:t>
      </w:r>
    </w:p>
    <w:p w14:paraId="5A9E6821"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p>
    <w:p w14:paraId="0A0D94BB"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 xml:space="preserve">În termen de maximum 20 de zile lucrătoare de la data depunerii de către beneficiar la autoritatea de management (direcțiile teritoriale), a cererii de rambursare întocmite conform contractului de finanţare, autoritatea de management autorizează cheltuielile eligibile cuprinse în cererea de rambursare și efectuează plata sumelor autorizate în termen de 3 zile lucrătoare de la momentul de la care autoritatea de management dispune de resurse în conturile sale. După efectuarea plății, autoritatea de management notifică beneficiarilor plata aferentă cheltuielilor autorizate din cererea de rambursare. </w:t>
      </w:r>
    </w:p>
    <w:p w14:paraId="460F7C23"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p>
    <w:p w14:paraId="5B1A1903"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Pentru depunerea de către beneficiar a unor documente adiţionale sau clarificări solicitate de autoritatea de management, termenul de 20 de zile lucrătoare poate fi întrerupt fără ca perioadele de întrerupere cumulate să depăşească 10 zile lucrătoare.</w:t>
      </w:r>
    </w:p>
    <w:p w14:paraId="133E812D"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p>
    <w:p w14:paraId="5FEE6334"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În cazul aplicării unor reduceri procentuale de către autorităţile de management în conformitate cu art. 6 alin. (3) din OG nr. 66/2011 privind prevenirea, constatarea şi sancţionarea neregulilor apărute în obţinerea şi utilizarea fondurilor europene şi/sau a fondurilor publice naţionale aferente acestora, notificarea beneficiarilor privind plata cheltuielilor aferente autorizate se va realiza în termen de maximum 10 zile lucrătoare de la efectuarea plăţii.</w:t>
      </w:r>
    </w:p>
    <w:p w14:paraId="5760A325"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p>
    <w:p w14:paraId="315FB9CE"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În cazul ultimei cereri de rambursare depuse de beneficiar în cadrul proiectului, termenul de 20 de zile lucrătoare poate fi prelungit cu durata necesară efectuării tuturor verificărilor procedurale specifice autorizării plăţii finale, dar nu mai mult de 90 de zile.</w:t>
      </w:r>
    </w:p>
    <w:p w14:paraId="4067D4E0"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p>
    <w:p w14:paraId="6A5E6253"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Nedepunerea de către beneficiar a documentelor sau clarificărilor solicitate în termenul prevăzut în contractul de finanțare atrage respingerea, parţială sau totală, după caz, a cererii de rambursare.</w:t>
      </w:r>
    </w:p>
    <w:p w14:paraId="41EEF8E6" w14:textId="77777777" w:rsidR="00A638E1" w:rsidRPr="00A638E1" w:rsidRDefault="00A638E1" w:rsidP="00A638E1">
      <w:pPr>
        <w:suppressAutoHyphens/>
        <w:spacing w:after="0" w:line="240" w:lineRule="auto"/>
        <w:jc w:val="both"/>
        <w:rPr>
          <w:rFonts w:ascii="Times New Roman" w:eastAsia="Calibri" w:hAnsi="Times New Roman" w:cs="Times New Roman"/>
          <w:sz w:val="24"/>
          <w:szCs w:val="24"/>
        </w:rPr>
      </w:pPr>
    </w:p>
    <w:p w14:paraId="07CF54DE" w14:textId="77777777" w:rsidR="00A638E1" w:rsidRPr="00A638E1" w:rsidRDefault="00A638E1" w:rsidP="00A638E1">
      <w:pPr>
        <w:spacing w:after="0" w:line="240" w:lineRule="auto"/>
        <w:jc w:val="both"/>
        <w:rPr>
          <w:rFonts w:ascii="Times New Roman" w:eastAsia="Calibri" w:hAnsi="Times New Roman" w:cs="Times New Roman"/>
          <w:b/>
          <w:i/>
          <w:iCs/>
          <w:sz w:val="24"/>
          <w:szCs w:val="24"/>
        </w:rPr>
      </w:pPr>
      <w:r w:rsidRPr="00A638E1">
        <w:rPr>
          <w:rFonts w:ascii="Times New Roman" w:eastAsia="Calibri" w:hAnsi="Times New Roman" w:cs="Times New Roman"/>
          <w:b/>
          <w:i/>
          <w:iCs/>
          <w:sz w:val="24"/>
          <w:szCs w:val="24"/>
        </w:rPr>
        <w:t xml:space="preserve">Proiecte generatoare de venituri  </w:t>
      </w:r>
    </w:p>
    <w:p w14:paraId="37F77CCD" w14:textId="77777777" w:rsidR="00A638E1" w:rsidRPr="00A638E1" w:rsidRDefault="00A638E1" w:rsidP="00A638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2C7B8822" w14:textId="77777777" w:rsidR="00A638E1" w:rsidRPr="00A638E1" w:rsidRDefault="00A638E1" w:rsidP="00A638E1">
      <w:pPr>
        <w:autoSpaceDE w:val="0"/>
        <w:autoSpaceDN w:val="0"/>
        <w:adjustRightInd w:val="0"/>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color w:val="000000"/>
          <w:sz w:val="24"/>
          <w:szCs w:val="24"/>
        </w:rPr>
        <w:t xml:space="preserve">Proiectele generatoare de venituri au ca baza legală prevederile art. 61 din Regulamentul General nr. 1303/2013 stabilind prevederile generale privind Fondul European pentru Dezvoltare Regională, Fondul Social European şi Fondul de Coeziune, </w:t>
      </w:r>
      <w:r w:rsidRPr="00A638E1">
        <w:rPr>
          <w:rFonts w:ascii="Times New Roman" w:eastAsia="Calibri" w:hAnsi="Times New Roman" w:cs="Times New Roman"/>
          <w:sz w:val="24"/>
          <w:szCs w:val="24"/>
        </w:rPr>
        <w:t>Fondul European Agricol pentru Dezvoltare Rurală și Fondul European pentru Pescuit și Afaceri Maritime.</w:t>
      </w:r>
    </w:p>
    <w:p w14:paraId="1A225B04" w14:textId="77777777" w:rsidR="00A638E1" w:rsidRPr="00A638E1" w:rsidRDefault="00A638E1" w:rsidP="00A638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30A7A0D" w14:textId="77777777" w:rsidR="00A638E1" w:rsidRPr="00A638E1" w:rsidRDefault="00A638E1" w:rsidP="00A638E1">
      <w:pPr>
        <w:autoSpaceDE w:val="0"/>
        <w:autoSpaceDN w:val="0"/>
        <w:adjustRightInd w:val="0"/>
        <w:spacing w:after="0" w:line="240" w:lineRule="auto"/>
        <w:jc w:val="both"/>
        <w:rPr>
          <w:rFonts w:ascii="Times New Roman" w:eastAsia="Times New Roman" w:hAnsi="Times New Roman" w:cs="Times New Roman"/>
          <w:sz w:val="24"/>
          <w:szCs w:val="24"/>
        </w:rPr>
      </w:pPr>
      <w:r w:rsidRPr="00A638E1">
        <w:rPr>
          <w:rFonts w:ascii="Times New Roman" w:eastAsia="Times New Roman" w:hAnsi="Times New Roman" w:cs="Times New Roman"/>
          <w:sz w:val="24"/>
          <w:szCs w:val="24"/>
        </w:rPr>
        <w:t xml:space="preserve">Conform prevederilor art. 61 alin. 1 din Regulamentul General nr. 1303/2013 “venituri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 </w:t>
      </w:r>
    </w:p>
    <w:p w14:paraId="33F91725" w14:textId="77777777" w:rsidR="00A638E1" w:rsidRPr="00A638E1" w:rsidRDefault="00A638E1" w:rsidP="00A638E1">
      <w:pPr>
        <w:spacing w:after="0" w:line="240" w:lineRule="auto"/>
        <w:rPr>
          <w:rFonts w:ascii="Times New Roman" w:eastAsia="Calibri" w:hAnsi="Times New Roman" w:cs="Times New Roman"/>
          <w:sz w:val="24"/>
        </w:rPr>
      </w:pPr>
    </w:p>
    <w:p w14:paraId="75F9B8C9" w14:textId="77777777" w:rsidR="00A638E1" w:rsidRPr="00A638E1" w:rsidRDefault="00A638E1" w:rsidP="00A638E1">
      <w:pPr>
        <w:autoSpaceDE w:val="0"/>
        <w:autoSpaceDN w:val="0"/>
        <w:adjustRightInd w:val="0"/>
        <w:spacing w:after="0" w:line="240" w:lineRule="auto"/>
        <w:jc w:val="both"/>
        <w:rPr>
          <w:rFonts w:ascii="Times New Roman" w:eastAsia="Times New Roman" w:hAnsi="Times New Roman" w:cs="Times New Roman"/>
          <w:sz w:val="24"/>
          <w:szCs w:val="24"/>
        </w:rPr>
      </w:pPr>
      <w:r w:rsidRPr="00A638E1">
        <w:rPr>
          <w:rFonts w:ascii="Times New Roman" w:eastAsia="Times New Roman" w:hAnsi="Times New Roman" w:cs="Times New Roman"/>
          <w:sz w:val="24"/>
          <w:szCs w:val="24"/>
        </w:rPr>
        <w:t>Cheltuielile eligibile ale operațiunii care urmează a fi cofinanțată din resursele fondurilor ESI se reduc în prealabil în funcție de potențialul operațiunii de a genera venituri nete pe parcursul unei perioade de referință specifice care acoperă atât implementarea operațiunii, cât și perioada ulterioară finalizării acesteia.</w:t>
      </w:r>
    </w:p>
    <w:p w14:paraId="0832E8C4" w14:textId="77777777" w:rsidR="00A638E1" w:rsidRPr="00A638E1" w:rsidRDefault="00A638E1" w:rsidP="00A638E1">
      <w:pPr>
        <w:spacing w:after="0" w:line="240" w:lineRule="auto"/>
        <w:rPr>
          <w:rFonts w:ascii="Times New Roman" w:eastAsia="Calibri" w:hAnsi="Times New Roman" w:cs="Times New Roman"/>
          <w:sz w:val="24"/>
          <w:szCs w:val="24"/>
          <w:u w:val="single"/>
        </w:rPr>
      </w:pPr>
    </w:p>
    <w:p w14:paraId="2418507E" w14:textId="77777777" w:rsidR="00A638E1" w:rsidRPr="00A638E1" w:rsidRDefault="00A638E1" w:rsidP="00A638E1">
      <w:pPr>
        <w:spacing w:after="0" w:line="240" w:lineRule="auto"/>
        <w:jc w:val="both"/>
        <w:rPr>
          <w:rFonts w:ascii="Times New Roman" w:eastAsia="Calibri" w:hAnsi="Times New Roman" w:cs="Times New Roman"/>
          <w:sz w:val="24"/>
          <w:szCs w:val="24"/>
          <w:u w:val="single"/>
        </w:rPr>
      </w:pPr>
      <w:r w:rsidRPr="00A638E1">
        <w:rPr>
          <w:rFonts w:ascii="Times New Roman" w:eastAsia="Calibri" w:hAnsi="Times New Roman" w:cs="Times New Roman"/>
          <w:sz w:val="24"/>
          <w:szCs w:val="24"/>
          <w:u w:val="single"/>
        </w:rPr>
        <w:t>Principiul proiectelor generatoare de venituri se aplică doar proiectelor de peste 1.000.000 euro.</w:t>
      </w:r>
    </w:p>
    <w:p w14:paraId="53D4A878" w14:textId="77777777" w:rsidR="00A638E1" w:rsidRPr="00A638E1" w:rsidRDefault="00A638E1" w:rsidP="00A638E1">
      <w:pPr>
        <w:spacing w:after="0" w:line="240" w:lineRule="auto"/>
        <w:jc w:val="both"/>
        <w:rPr>
          <w:rFonts w:ascii="Times New Roman" w:eastAsia="Calibri" w:hAnsi="Times New Roman" w:cs="Times New Roman"/>
          <w:sz w:val="24"/>
          <w:szCs w:val="24"/>
          <w:u w:val="single"/>
        </w:rPr>
      </w:pPr>
    </w:p>
    <w:p w14:paraId="204FF45D" w14:textId="77777777" w:rsidR="00A638E1" w:rsidRPr="00A638E1" w:rsidRDefault="00A638E1" w:rsidP="00A638E1">
      <w:pPr>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lastRenderedPageBreak/>
        <w:t>Metoda de calculare a venitului net actualizat al operaţiunilor generatoare de venituri nete se va face potrivit  articolului 15 din 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p w14:paraId="365E556C" w14:textId="77777777" w:rsidR="00A638E1" w:rsidRPr="00A638E1" w:rsidRDefault="00A638E1" w:rsidP="00A638E1">
      <w:pPr>
        <w:spacing w:after="0" w:line="240" w:lineRule="auto"/>
        <w:jc w:val="both"/>
        <w:rPr>
          <w:rFonts w:ascii="Times New Roman" w:eastAsia="Calibri" w:hAnsi="Times New Roman" w:cs="Times New Roman"/>
          <w:sz w:val="24"/>
          <w:szCs w:val="24"/>
        </w:rPr>
      </w:pPr>
    </w:p>
    <w:p w14:paraId="5BFFEE91" w14:textId="77777777" w:rsidR="00A638E1" w:rsidRPr="00A638E1" w:rsidRDefault="00A638E1" w:rsidP="00A638E1">
      <w:pPr>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 xml:space="preserve">În scopul aplicării metodei menționate la articolul 61 din Regulamentul (UE) nr. 1303/2013, venitul net actualizat al operațiunii se calculează prin deducerea costurilor actualizate din veniturile actualizate și, dacă este cazul, prin adăugarea valorii reziduale a investiției. </w:t>
      </w:r>
    </w:p>
    <w:p w14:paraId="047024D2" w14:textId="77777777" w:rsidR="00A638E1" w:rsidRPr="00A638E1" w:rsidRDefault="00A638E1" w:rsidP="00A638E1">
      <w:pPr>
        <w:spacing w:after="0" w:line="240" w:lineRule="auto"/>
        <w:jc w:val="both"/>
        <w:rPr>
          <w:rFonts w:ascii="Times New Roman" w:eastAsia="Calibri" w:hAnsi="Times New Roman" w:cs="Times New Roman"/>
          <w:sz w:val="24"/>
          <w:szCs w:val="24"/>
        </w:rPr>
      </w:pPr>
    </w:p>
    <w:p w14:paraId="5D412E3B" w14:textId="77777777" w:rsidR="00A638E1" w:rsidRPr="00A638E1" w:rsidRDefault="00A638E1" w:rsidP="00A638E1">
      <w:pPr>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Venitul net actualizat al unei operațiuni se calculează pe o perioadă de referință specifică aplicabilă sectorului operațiunii respective. Perioada de referință include perioada de implementare a operațiunii.</w:t>
      </w:r>
    </w:p>
    <w:p w14:paraId="28977224" w14:textId="77777777" w:rsidR="00A638E1" w:rsidRPr="00A638E1" w:rsidRDefault="00A638E1" w:rsidP="00A638E1">
      <w:pPr>
        <w:spacing w:after="0" w:line="240" w:lineRule="auto"/>
        <w:jc w:val="both"/>
        <w:rPr>
          <w:rFonts w:ascii="Times New Roman" w:eastAsia="Calibri" w:hAnsi="Times New Roman" w:cs="Times New Roman"/>
          <w:sz w:val="24"/>
          <w:szCs w:val="24"/>
        </w:rPr>
      </w:pPr>
    </w:p>
    <w:p w14:paraId="55028759" w14:textId="77777777" w:rsidR="00A638E1" w:rsidRPr="00A638E1" w:rsidRDefault="00A638E1" w:rsidP="00A638E1">
      <w:pPr>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 xml:space="preserve">Veniturile și costurile se determină prin aplicarea metodei incrementale bazate pe o comparație între veniturile și costurile din scenariul cu noua investiție și veniturile și costurile din scenariul fără noua investiție. În cazul în care o operațiune constă într-un activ nou, veniturile și costurile sunt cele ale noii investiții. </w:t>
      </w:r>
    </w:p>
    <w:p w14:paraId="5D0F4AFB" w14:textId="77777777" w:rsidR="00A638E1" w:rsidRPr="00A638E1" w:rsidRDefault="00A638E1" w:rsidP="00A638E1">
      <w:pPr>
        <w:spacing w:after="0" w:line="240" w:lineRule="auto"/>
        <w:jc w:val="both"/>
        <w:rPr>
          <w:rFonts w:ascii="Times New Roman" w:eastAsia="Calibri" w:hAnsi="Times New Roman" w:cs="Times New Roman"/>
          <w:sz w:val="24"/>
          <w:szCs w:val="24"/>
        </w:rPr>
      </w:pPr>
    </w:p>
    <w:p w14:paraId="2EBC5D5F" w14:textId="77777777" w:rsidR="00A638E1" w:rsidRPr="00A638E1" w:rsidRDefault="00A638E1" w:rsidP="00A638E1">
      <w:pPr>
        <w:spacing w:after="0" w:line="240" w:lineRule="auto"/>
        <w:jc w:val="both"/>
        <w:rPr>
          <w:rFonts w:ascii="Times New Roman" w:eastAsia="Calibri" w:hAnsi="Times New Roman" w:cs="Times New Roman"/>
          <w:sz w:val="24"/>
          <w:szCs w:val="24"/>
        </w:rPr>
      </w:pPr>
      <w:r w:rsidRPr="00A638E1">
        <w:rPr>
          <w:rFonts w:ascii="Times New Roman" w:eastAsia="Calibri" w:hAnsi="Times New Roman" w:cs="Times New Roman"/>
          <w:sz w:val="24"/>
          <w:szCs w:val="24"/>
        </w:rPr>
        <w:t>În cazul în care taxa pe valoarea adăugată nu este un cost eligibil în conformitate cu articolul 69 alineatul (3) litera (c) din Regulamentul (UE) nr. 1303/2013, calculul venitului net actualizat se bazează pe cifre care exclud taxa pe valoarea adăugată.</w:t>
      </w:r>
    </w:p>
    <w:p w14:paraId="0B56C55B" w14:textId="77777777" w:rsidR="00A638E1" w:rsidRPr="00A638E1" w:rsidRDefault="00A638E1" w:rsidP="00A638E1">
      <w:pPr>
        <w:spacing w:after="0" w:line="240" w:lineRule="auto"/>
        <w:jc w:val="both"/>
        <w:rPr>
          <w:rFonts w:ascii="Times New Roman" w:eastAsia="Calibri" w:hAnsi="Times New Roman" w:cs="Times New Roman"/>
          <w:sz w:val="24"/>
          <w:szCs w:val="24"/>
        </w:rPr>
      </w:pPr>
    </w:p>
    <w:p w14:paraId="6CD4E066" w14:textId="270FBF8D" w:rsidR="00A820D1" w:rsidRDefault="00A638E1" w:rsidP="00B226E5">
      <w:pPr>
        <w:spacing w:after="0" w:line="240" w:lineRule="auto"/>
        <w:jc w:val="both"/>
      </w:pPr>
      <w:r w:rsidRPr="000F6C8C">
        <w:rPr>
          <w:rFonts w:ascii="Times New Roman" w:eastAsia="Calibri" w:hAnsi="Times New Roman" w:cs="Times New Roman"/>
          <w:b/>
          <w:i/>
          <w:sz w:val="24"/>
          <w:szCs w:val="24"/>
        </w:rPr>
        <w:t>Mecanismul cererii de plată şi prefinanţarea nu se aplică, întrucât solicitantul se încadrează în categoria solicitanţilor eligibili reglementaţi prin art. 6, alin (</w:t>
      </w:r>
      <w:r w:rsidR="000F6C8C" w:rsidRPr="000F6C8C">
        <w:rPr>
          <w:rFonts w:ascii="Times New Roman" w:eastAsia="Calibri" w:hAnsi="Times New Roman" w:cs="Times New Roman"/>
          <w:b/>
          <w:i/>
          <w:sz w:val="24"/>
          <w:szCs w:val="24"/>
        </w:rPr>
        <w:t>3</w:t>
      </w:r>
      <w:r w:rsidRPr="000F6C8C">
        <w:rPr>
          <w:rFonts w:ascii="Times New Roman" w:eastAsia="Calibri" w:hAnsi="Times New Roman" w:cs="Times New Roman"/>
          <w:b/>
          <w:i/>
          <w:sz w:val="24"/>
          <w:szCs w:val="24"/>
        </w:rPr>
        <w:t>) din OUG nr. 40/2015.</w:t>
      </w:r>
    </w:p>
    <w:p w14:paraId="1A93BAF2" w14:textId="77777777" w:rsidR="007462C7" w:rsidRDefault="007462C7" w:rsidP="00B226E5">
      <w:pPr>
        <w:tabs>
          <w:tab w:val="left" w:pos="0"/>
        </w:tabs>
        <w:spacing w:after="0" w:line="240" w:lineRule="auto"/>
        <w:jc w:val="both"/>
        <w:rPr>
          <w:rFonts w:ascii="Times New Roman" w:hAnsi="Times New Roman" w:cs="Times New Roman"/>
          <w:sz w:val="24"/>
          <w:szCs w:val="24"/>
        </w:rPr>
      </w:pPr>
    </w:p>
    <w:p w14:paraId="0C36AD95" w14:textId="77777777" w:rsidR="008B50C3" w:rsidRDefault="008B50C3" w:rsidP="00B226E5">
      <w:pPr>
        <w:tabs>
          <w:tab w:val="left" w:pos="0"/>
        </w:tabs>
        <w:spacing w:after="0" w:line="240" w:lineRule="auto"/>
        <w:jc w:val="both"/>
        <w:rPr>
          <w:rFonts w:ascii="Times New Roman" w:hAnsi="Times New Roman" w:cs="Times New Roman"/>
          <w:sz w:val="24"/>
          <w:szCs w:val="24"/>
        </w:rPr>
      </w:pPr>
    </w:p>
    <w:p w14:paraId="28ADF48A" w14:textId="77777777" w:rsidR="008B50C3" w:rsidRDefault="008B50C3" w:rsidP="00B226E5">
      <w:pPr>
        <w:tabs>
          <w:tab w:val="left" w:pos="0"/>
        </w:tabs>
        <w:spacing w:after="0" w:line="240" w:lineRule="auto"/>
        <w:jc w:val="both"/>
        <w:rPr>
          <w:rFonts w:ascii="Times New Roman" w:hAnsi="Times New Roman" w:cs="Times New Roman"/>
          <w:sz w:val="24"/>
          <w:szCs w:val="24"/>
        </w:rPr>
      </w:pPr>
    </w:p>
    <w:p w14:paraId="348B0995" w14:textId="77777777" w:rsidR="008B50C3" w:rsidRDefault="008B50C3" w:rsidP="00B226E5">
      <w:pPr>
        <w:tabs>
          <w:tab w:val="left" w:pos="0"/>
        </w:tabs>
        <w:spacing w:after="0" w:line="240" w:lineRule="auto"/>
        <w:jc w:val="both"/>
        <w:rPr>
          <w:rFonts w:ascii="Times New Roman" w:hAnsi="Times New Roman" w:cs="Times New Roman"/>
          <w:sz w:val="24"/>
          <w:szCs w:val="24"/>
        </w:rPr>
      </w:pPr>
    </w:p>
    <w:p w14:paraId="54FB5C7D" w14:textId="77777777" w:rsidR="008B50C3" w:rsidRDefault="008B50C3" w:rsidP="00B226E5">
      <w:pPr>
        <w:tabs>
          <w:tab w:val="left" w:pos="0"/>
        </w:tabs>
        <w:spacing w:after="0" w:line="240" w:lineRule="auto"/>
        <w:jc w:val="both"/>
        <w:rPr>
          <w:rFonts w:ascii="Times New Roman" w:hAnsi="Times New Roman" w:cs="Times New Roman"/>
          <w:sz w:val="24"/>
          <w:szCs w:val="24"/>
        </w:rPr>
      </w:pPr>
    </w:p>
    <w:p w14:paraId="4A180C90" w14:textId="77777777" w:rsidR="008B50C3" w:rsidRDefault="008B50C3" w:rsidP="00B226E5">
      <w:pPr>
        <w:tabs>
          <w:tab w:val="left" w:pos="0"/>
        </w:tabs>
        <w:spacing w:after="0" w:line="240" w:lineRule="auto"/>
        <w:jc w:val="both"/>
        <w:rPr>
          <w:rFonts w:ascii="Times New Roman" w:hAnsi="Times New Roman" w:cs="Times New Roman"/>
          <w:sz w:val="24"/>
          <w:szCs w:val="24"/>
        </w:rPr>
      </w:pPr>
    </w:p>
    <w:p w14:paraId="17A6D265" w14:textId="77777777" w:rsidR="008B50C3" w:rsidRDefault="008B50C3" w:rsidP="00B226E5">
      <w:pPr>
        <w:tabs>
          <w:tab w:val="left" w:pos="0"/>
        </w:tabs>
        <w:spacing w:after="0" w:line="240" w:lineRule="auto"/>
        <w:jc w:val="both"/>
        <w:rPr>
          <w:rFonts w:ascii="Times New Roman" w:hAnsi="Times New Roman" w:cs="Times New Roman"/>
          <w:sz w:val="24"/>
          <w:szCs w:val="24"/>
        </w:rPr>
      </w:pPr>
    </w:p>
    <w:p w14:paraId="75E23D9C" w14:textId="77777777" w:rsidR="008B50C3" w:rsidRDefault="008B50C3" w:rsidP="00B226E5">
      <w:pPr>
        <w:tabs>
          <w:tab w:val="left" w:pos="0"/>
        </w:tabs>
        <w:spacing w:after="0" w:line="240" w:lineRule="auto"/>
        <w:jc w:val="both"/>
        <w:rPr>
          <w:rFonts w:ascii="Times New Roman" w:hAnsi="Times New Roman" w:cs="Times New Roman"/>
          <w:sz w:val="24"/>
          <w:szCs w:val="24"/>
        </w:rPr>
      </w:pPr>
    </w:p>
    <w:p w14:paraId="03629079" w14:textId="77777777" w:rsidR="008B50C3" w:rsidRDefault="008B50C3" w:rsidP="00B226E5">
      <w:pPr>
        <w:tabs>
          <w:tab w:val="left" w:pos="0"/>
        </w:tabs>
        <w:spacing w:after="0" w:line="240" w:lineRule="auto"/>
        <w:jc w:val="both"/>
        <w:rPr>
          <w:rFonts w:ascii="Times New Roman" w:hAnsi="Times New Roman" w:cs="Times New Roman"/>
          <w:sz w:val="24"/>
          <w:szCs w:val="24"/>
        </w:rPr>
      </w:pPr>
    </w:p>
    <w:p w14:paraId="17282C06" w14:textId="77777777" w:rsidR="008B50C3" w:rsidRDefault="008B50C3" w:rsidP="00B226E5">
      <w:pPr>
        <w:tabs>
          <w:tab w:val="left" w:pos="0"/>
        </w:tabs>
        <w:spacing w:after="0" w:line="240" w:lineRule="auto"/>
        <w:jc w:val="both"/>
        <w:rPr>
          <w:rFonts w:ascii="Times New Roman" w:hAnsi="Times New Roman" w:cs="Times New Roman"/>
          <w:sz w:val="24"/>
          <w:szCs w:val="24"/>
        </w:rPr>
      </w:pPr>
    </w:p>
    <w:p w14:paraId="78B44A2A" w14:textId="77777777" w:rsidR="000F6C8C" w:rsidRDefault="000F6C8C" w:rsidP="00B226E5">
      <w:pPr>
        <w:tabs>
          <w:tab w:val="left" w:pos="0"/>
        </w:tabs>
        <w:spacing w:after="0" w:line="240" w:lineRule="auto"/>
        <w:jc w:val="both"/>
        <w:rPr>
          <w:rFonts w:ascii="Times New Roman" w:hAnsi="Times New Roman" w:cs="Times New Roman"/>
          <w:sz w:val="24"/>
          <w:szCs w:val="24"/>
        </w:rPr>
      </w:pPr>
    </w:p>
    <w:p w14:paraId="378E33D4" w14:textId="77777777" w:rsidR="000F6C8C" w:rsidRDefault="000F6C8C" w:rsidP="00B226E5">
      <w:pPr>
        <w:tabs>
          <w:tab w:val="left" w:pos="0"/>
        </w:tabs>
        <w:spacing w:after="0" w:line="240" w:lineRule="auto"/>
        <w:jc w:val="both"/>
        <w:rPr>
          <w:rFonts w:ascii="Times New Roman" w:hAnsi="Times New Roman" w:cs="Times New Roman"/>
          <w:sz w:val="24"/>
          <w:szCs w:val="24"/>
        </w:rPr>
      </w:pPr>
    </w:p>
    <w:p w14:paraId="65672E8B" w14:textId="77777777" w:rsidR="000F6C8C" w:rsidRDefault="000F6C8C" w:rsidP="00B226E5">
      <w:pPr>
        <w:tabs>
          <w:tab w:val="left" w:pos="0"/>
        </w:tabs>
        <w:spacing w:after="0" w:line="240" w:lineRule="auto"/>
        <w:jc w:val="both"/>
        <w:rPr>
          <w:rFonts w:ascii="Times New Roman" w:hAnsi="Times New Roman" w:cs="Times New Roman"/>
          <w:sz w:val="24"/>
          <w:szCs w:val="24"/>
        </w:rPr>
      </w:pPr>
    </w:p>
    <w:p w14:paraId="4271853B" w14:textId="77777777" w:rsidR="000F6C8C" w:rsidRDefault="000F6C8C" w:rsidP="00B226E5">
      <w:pPr>
        <w:tabs>
          <w:tab w:val="left" w:pos="0"/>
        </w:tabs>
        <w:spacing w:after="0" w:line="240" w:lineRule="auto"/>
        <w:jc w:val="both"/>
        <w:rPr>
          <w:rFonts w:ascii="Times New Roman" w:hAnsi="Times New Roman" w:cs="Times New Roman"/>
          <w:sz w:val="24"/>
          <w:szCs w:val="24"/>
        </w:rPr>
      </w:pPr>
    </w:p>
    <w:p w14:paraId="1810F025" w14:textId="77777777" w:rsidR="000F6C8C" w:rsidRDefault="000F6C8C" w:rsidP="00B226E5">
      <w:pPr>
        <w:tabs>
          <w:tab w:val="left" w:pos="0"/>
        </w:tabs>
        <w:spacing w:after="0" w:line="240" w:lineRule="auto"/>
        <w:jc w:val="both"/>
        <w:rPr>
          <w:rFonts w:ascii="Times New Roman" w:hAnsi="Times New Roman" w:cs="Times New Roman"/>
          <w:sz w:val="24"/>
          <w:szCs w:val="24"/>
        </w:rPr>
      </w:pPr>
    </w:p>
    <w:p w14:paraId="5CD96866" w14:textId="77777777" w:rsidR="000F6C8C" w:rsidRDefault="000F6C8C" w:rsidP="00B226E5">
      <w:pPr>
        <w:tabs>
          <w:tab w:val="left" w:pos="0"/>
        </w:tabs>
        <w:spacing w:after="0" w:line="240" w:lineRule="auto"/>
        <w:jc w:val="both"/>
        <w:rPr>
          <w:rFonts w:ascii="Times New Roman" w:hAnsi="Times New Roman" w:cs="Times New Roman"/>
          <w:sz w:val="24"/>
          <w:szCs w:val="24"/>
        </w:rPr>
      </w:pPr>
    </w:p>
    <w:p w14:paraId="1B86EA4C" w14:textId="77777777" w:rsidR="000F6C8C" w:rsidRDefault="000F6C8C" w:rsidP="00B226E5">
      <w:pPr>
        <w:tabs>
          <w:tab w:val="left" w:pos="0"/>
        </w:tabs>
        <w:spacing w:after="0" w:line="240" w:lineRule="auto"/>
        <w:jc w:val="both"/>
        <w:rPr>
          <w:rFonts w:ascii="Times New Roman" w:hAnsi="Times New Roman" w:cs="Times New Roman"/>
          <w:sz w:val="24"/>
          <w:szCs w:val="24"/>
        </w:rPr>
      </w:pPr>
    </w:p>
    <w:p w14:paraId="21D725E6" w14:textId="77777777" w:rsidR="000F6C8C" w:rsidRDefault="000F6C8C" w:rsidP="00B226E5">
      <w:pPr>
        <w:tabs>
          <w:tab w:val="left" w:pos="0"/>
        </w:tabs>
        <w:spacing w:after="0" w:line="240" w:lineRule="auto"/>
        <w:jc w:val="both"/>
        <w:rPr>
          <w:rFonts w:ascii="Times New Roman" w:hAnsi="Times New Roman" w:cs="Times New Roman"/>
          <w:sz w:val="24"/>
          <w:szCs w:val="24"/>
        </w:rPr>
      </w:pPr>
    </w:p>
    <w:p w14:paraId="55D5BC8C" w14:textId="77777777" w:rsidR="000F6C8C" w:rsidRDefault="000F6C8C" w:rsidP="00B226E5">
      <w:pPr>
        <w:tabs>
          <w:tab w:val="left" w:pos="0"/>
        </w:tabs>
        <w:spacing w:after="0" w:line="240" w:lineRule="auto"/>
        <w:jc w:val="both"/>
        <w:rPr>
          <w:rFonts w:ascii="Times New Roman" w:hAnsi="Times New Roman" w:cs="Times New Roman"/>
          <w:sz w:val="24"/>
          <w:szCs w:val="24"/>
        </w:rPr>
      </w:pPr>
    </w:p>
    <w:p w14:paraId="03AF3874" w14:textId="77777777" w:rsidR="000F6C8C" w:rsidRDefault="000F6C8C" w:rsidP="00B226E5">
      <w:pPr>
        <w:tabs>
          <w:tab w:val="left" w:pos="0"/>
        </w:tabs>
        <w:spacing w:after="0" w:line="240" w:lineRule="auto"/>
        <w:jc w:val="both"/>
        <w:rPr>
          <w:rFonts w:ascii="Times New Roman" w:hAnsi="Times New Roman" w:cs="Times New Roman"/>
          <w:sz w:val="24"/>
          <w:szCs w:val="24"/>
        </w:rPr>
      </w:pPr>
    </w:p>
    <w:p w14:paraId="74157BB3" w14:textId="77777777" w:rsidR="000F6C8C" w:rsidRDefault="000F6C8C" w:rsidP="00B226E5">
      <w:pPr>
        <w:tabs>
          <w:tab w:val="left" w:pos="0"/>
        </w:tabs>
        <w:spacing w:after="0" w:line="240" w:lineRule="auto"/>
        <w:jc w:val="both"/>
        <w:rPr>
          <w:rFonts w:ascii="Times New Roman" w:hAnsi="Times New Roman" w:cs="Times New Roman"/>
          <w:sz w:val="24"/>
          <w:szCs w:val="24"/>
        </w:rPr>
      </w:pPr>
    </w:p>
    <w:p w14:paraId="77377FC1" w14:textId="77777777" w:rsidR="000F6C8C" w:rsidRDefault="000F6C8C" w:rsidP="00B226E5">
      <w:pPr>
        <w:tabs>
          <w:tab w:val="left" w:pos="0"/>
        </w:tabs>
        <w:spacing w:after="0" w:line="240" w:lineRule="auto"/>
        <w:jc w:val="both"/>
        <w:rPr>
          <w:rFonts w:ascii="Times New Roman" w:hAnsi="Times New Roman" w:cs="Times New Roman"/>
          <w:sz w:val="24"/>
          <w:szCs w:val="24"/>
        </w:rPr>
      </w:pPr>
    </w:p>
    <w:p w14:paraId="272D0786" w14:textId="77777777" w:rsidR="000F6C8C" w:rsidRDefault="000F6C8C" w:rsidP="00B226E5">
      <w:pPr>
        <w:tabs>
          <w:tab w:val="left" w:pos="0"/>
        </w:tabs>
        <w:spacing w:after="0" w:line="240" w:lineRule="auto"/>
        <w:jc w:val="both"/>
        <w:rPr>
          <w:rFonts w:ascii="Times New Roman" w:hAnsi="Times New Roman" w:cs="Times New Roman"/>
          <w:sz w:val="24"/>
          <w:szCs w:val="24"/>
        </w:rPr>
      </w:pPr>
    </w:p>
    <w:p w14:paraId="1DEABF75" w14:textId="77777777" w:rsidR="008B50C3" w:rsidRDefault="008B50C3" w:rsidP="00B226E5">
      <w:pPr>
        <w:tabs>
          <w:tab w:val="left" w:pos="0"/>
        </w:tabs>
        <w:spacing w:after="0" w:line="240" w:lineRule="auto"/>
        <w:jc w:val="both"/>
        <w:rPr>
          <w:rFonts w:ascii="Times New Roman" w:hAnsi="Times New Roman" w:cs="Times New Roman"/>
          <w:sz w:val="24"/>
          <w:szCs w:val="24"/>
        </w:rPr>
      </w:pPr>
    </w:p>
    <w:p w14:paraId="04F44109" w14:textId="3B0FEA01" w:rsidR="0058374E" w:rsidRPr="008B50C3" w:rsidRDefault="0058374E" w:rsidP="008B50C3">
      <w:pPr>
        <w:pStyle w:val="Heading1"/>
      </w:pPr>
      <w:bookmarkStart w:id="39" w:name="_Toc425903492"/>
      <w:bookmarkStart w:id="40" w:name="_Toc429954542"/>
      <w:bookmarkStart w:id="41" w:name="_Toc491098492"/>
      <w:r w:rsidRPr="008B50C3">
        <w:t xml:space="preserve">Capitolul 3. </w:t>
      </w:r>
      <w:r w:rsidR="008B50C3" w:rsidRPr="008B50C3">
        <w:t>Indicații Specifice Privind Completarea Cererii De Finanțare</w:t>
      </w:r>
      <w:bookmarkEnd w:id="39"/>
      <w:r w:rsidR="008B50C3" w:rsidRPr="008B50C3">
        <w:t xml:space="preserve"> Și Pregătirea Proiectelor</w:t>
      </w:r>
      <w:bookmarkEnd w:id="40"/>
      <w:bookmarkEnd w:id="41"/>
    </w:p>
    <w:p w14:paraId="296F9AD6" w14:textId="77777777" w:rsidR="0058374E" w:rsidRPr="001430C5" w:rsidRDefault="0058374E" w:rsidP="00B226E5">
      <w:pPr>
        <w:autoSpaceDE w:val="0"/>
        <w:autoSpaceDN w:val="0"/>
        <w:adjustRightInd w:val="0"/>
        <w:spacing w:after="0" w:line="240" w:lineRule="auto"/>
        <w:jc w:val="both"/>
        <w:rPr>
          <w:rFonts w:ascii="Times New Roman" w:hAnsi="Times New Roman" w:cs="Times New Roman"/>
          <w:sz w:val="24"/>
          <w:szCs w:val="24"/>
        </w:rPr>
      </w:pPr>
    </w:p>
    <w:p w14:paraId="5EBACF40" w14:textId="4DDF3D12" w:rsidR="00677C16" w:rsidRPr="001430C5" w:rsidRDefault="00677C16" w:rsidP="00677C16">
      <w:pPr>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 xml:space="preserve">În vederea accesării finanțării, </w:t>
      </w:r>
      <w:r w:rsidR="00CC786A">
        <w:rPr>
          <w:rFonts w:ascii="Times New Roman" w:hAnsi="Times New Roman" w:cs="Times New Roman"/>
          <w:sz w:val="24"/>
          <w:szCs w:val="24"/>
        </w:rPr>
        <w:t xml:space="preserve">pentru proiectele de preveneire a riscului la inundații sau </w:t>
      </w:r>
      <w:r w:rsidR="00A820D1">
        <w:rPr>
          <w:rFonts w:ascii="Times New Roman" w:hAnsi="Times New Roman" w:cs="Times New Roman"/>
          <w:sz w:val="24"/>
          <w:szCs w:val="24"/>
        </w:rPr>
        <w:t xml:space="preserve">cele care promovează măsuri </w:t>
      </w:r>
      <w:r w:rsidR="00A820D1" w:rsidRPr="00A820D1">
        <w:rPr>
          <w:rFonts w:ascii="Times New Roman" w:hAnsi="Times New Roman" w:cs="Times New Roman"/>
          <w:sz w:val="24"/>
          <w:szCs w:val="24"/>
        </w:rPr>
        <w:t>care asigură eficacitatea intervențiilor de prevenire a inundațiilor</w:t>
      </w:r>
      <w:r w:rsidR="00A820D1">
        <w:rPr>
          <w:rFonts w:ascii="Times New Roman" w:hAnsi="Times New Roman" w:cs="Times New Roman"/>
          <w:sz w:val="24"/>
          <w:szCs w:val="24"/>
        </w:rPr>
        <w:t xml:space="preserve">, </w:t>
      </w:r>
      <w:r w:rsidRPr="001430C5">
        <w:rPr>
          <w:rFonts w:ascii="Times New Roman" w:hAnsi="Times New Roman" w:cs="Times New Roman"/>
          <w:sz w:val="24"/>
          <w:szCs w:val="24"/>
        </w:rPr>
        <w:t>beneficiarii trebuie să  parcurgă următoarele etape:</w:t>
      </w:r>
    </w:p>
    <w:p w14:paraId="3FADA045" w14:textId="77777777" w:rsidR="00677C16" w:rsidRPr="001430C5" w:rsidRDefault="00677C16" w:rsidP="00677C16">
      <w:pPr>
        <w:spacing w:after="0" w:line="240" w:lineRule="auto"/>
        <w:jc w:val="both"/>
        <w:rPr>
          <w:rFonts w:ascii="Times New Roman" w:hAnsi="Times New Roman" w:cs="Times New Roman"/>
          <w:b/>
          <w:sz w:val="24"/>
          <w:szCs w:val="24"/>
          <w:highlight w:val="lightGray"/>
        </w:rPr>
      </w:pPr>
    </w:p>
    <w:p w14:paraId="6F714582" w14:textId="375172B8" w:rsidR="00677C16" w:rsidRPr="001430C5" w:rsidRDefault="00677C16" w:rsidP="0039004F">
      <w:pPr>
        <w:pStyle w:val="ListParagraph"/>
        <w:numPr>
          <w:ilvl w:val="0"/>
          <w:numId w:val="2"/>
        </w:numPr>
        <w:tabs>
          <w:tab w:val="left" w:pos="4725"/>
        </w:tabs>
        <w:spacing w:after="0" w:line="240" w:lineRule="auto"/>
        <w:ind w:left="1440"/>
        <w:jc w:val="both"/>
        <w:rPr>
          <w:rFonts w:ascii="Times New Roman" w:hAnsi="Times New Roman" w:cs="Times New Roman"/>
          <w:b/>
          <w:sz w:val="24"/>
          <w:szCs w:val="24"/>
        </w:rPr>
      </w:pPr>
      <w:r w:rsidRPr="00445E28">
        <w:rPr>
          <w:rFonts w:ascii="Times New Roman" w:hAnsi="Times New Roman" w:cs="Times New Roman"/>
          <w:b/>
          <w:sz w:val="24"/>
          <w:szCs w:val="24"/>
        </w:rPr>
        <w:t>Etapa I - Depunerea unei fișe de proiect</w:t>
      </w:r>
    </w:p>
    <w:p w14:paraId="67846DB5" w14:textId="3ED90678" w:rsidR="00677C16" w:rsidRDefault="00677C16" w:rsidP="0039004F">
      <w:pPr>
        <w:pStyle w:val="ListParagraph"/>
        <w:numPr>
          <w:ilvl w:val="0"/>
          <w:numId w:val="2"/>
        </w:numPr>
        <w:tabs>
          <w:tab w:val="left" w:pos="4725"/>
        </w:tabs>
        <w:spacing w:after="0" w:line="240" w:lineRule="auto"/>
        <w:ind w:left="1440"/>
        <w:jc w:val="both"/>
        <w:rPr>
          <w:rFonts w:ascii="Times New Roman" w:hAnsi="Times New Roman" w:cs="Times New Roman"/>
          <w:b/>
          <w:sz w:val="24"/>
          <w:szCs w:val="24"/>
        </w:rPr>
      </w:pPr>
      <w:r w:rsidRPr="001430C5">
        <w:rPr>
          <w:rFonts w:ascii="Times New Roman" w:hAnsi="Times New Roman" w:cs="Times New Roman"/>
          <w:b/>
          <w:sz w:val="24"/>
          <w:szCs w:val="24"/>
        </w:rPr>
        <w:t xml:space="preserve">Etapa II </w:t>
      </w:r>
      <w:r w:rsidR="00F5359A">
        <w:rPr>
          <w:rFonts w:ascii="Times New Roman" w:hAnsi="Times New Roman" w:cs="Times New Roman"/>
          <w:b/>
          <w:sz w:val="24"/>
          <w:szCs w:val="24"/>
        </w:rPr>
        <w:t>-</w:t>
      </w:r>
      <w:r w:rsidR="00F5359A" w:rsidRPr="001430C5">
        <w:rPr>
          <w:rFonts w:ascii="Times New Roman" w:hAnsi="Times New Roman" w:cs="Times New Roman"/>
          <w:b/>
          <w:sz w:val="24"/>
          <w:szCs w:val="24"/>
        </w:rPr>
        <w:t xml:space="preserve"> </w:t>
      </w:r>
      <w:r w:rsidRPr="001430C5">
        <w:rPr>
          <w:rFonts w:ascii="Times New Roman" w:hAnsi="Times New Roman" w:cs="Times New Roman"/>
          <w:b/>
          <w:sz w:val="24"/>
          <w:szCs w:val="24"/>
        </w:rPr>
        <w:t>Completarea și depunerea cererii de finanțare</w:t>
      </w:r>
    </w:p>
    <w:p w14:paraId="35AFFBAA" w14:textId="77777777" w:rsidR="00A820D1" w:rsidRPr="00A820D1" w:rsidRDefault="00A820D1" w:rsidP="00B226E5">
      <w:pPr>
        <w:autoSpaceDE w:val="0"/>
        <w:autoSpaceDN w:val="0"/>
        <w:adjustRightInd w:val="0"/>
        <w:spacing w:after="0" w:line="240" w:lineRule="auto"/>
        <w:jc w:val="both"/>
        <w:rPr>
          <w:rFonts w:ascii="Times New Roman" w:hAnsi="Times New Roman" w:cs="Times New Roman"/>
          <w:b/>
          <w:sz w:val="24"/>
          <w:szCs w:val="24"/>
        </w:rPr>
      </w:pPr>
    </w:p>
    <w:p w14:paraId="55519438" w14:textId="38CB45A8" w:rsidR="00A820D1" w:rsidRPr="00A820D1" w:rsidRDefault="00A820D1" w:rsidP="00A820D1">
      <w:pPr>
        <w:tabs>
          <w:tab w:val="left" w:pos="4725"/>
        </w:tabs>
        <w:spacing w:after="0" w:line="240" w:lineRule="auto"/>
        <w:jc w:val="both"/>
        <w:rPr>
          <w:rFonts w:ascii="Times New Roman" w:hAnsi="Times New Roman" w:cs="Times New Roman"/>
          <w:sz w:val="24"/>
          <w:szCs w:val="24"/>
        </w:rPr>
      </w:pPr>
      <w:r w:rsidRPr="00A820D1">
        <w:rPr>
          <w:rFonts w:ascii="Times New Roman" w:hAnsi="Times New Roman" w:cs="Times New Roman"/>
          <w:sz w:val="24"/>
          <w:szCs w:val="24"/>
        </w:rPr>
        <w:t xml:space="preserve">Pentru celelalte tipuri de acțiuni, promovarea proiectului </w:t>
      </w:r>
      <w:r w:rsidR="007F09E5">
        <w:rPr>
          <w:rFonts w:ascii="Times New Roman" w:hAnsi="Times New Roman" w:cs="Times New Roman"/>
          <w:sz w:val="24"/>
          <w:szCs w:val="24"/>
        </w:rPr>
        <w:t>se va face prin depunerea cererii de finanțare, depunerea fișei de proiect fiind opțională.</w:t>
      </w:r>
    </w:p>
    <w:p w14:paraId="5E71B5A8" w14:textId="77777777" w:rsidR="00677C16" w:rsidRPr="001430C5" w:rsidRDefault="00677C16" w:rsidP="00677C16">
      <w:pPr>
        <w:spacing w:after="0" w:line="240" w:lineRule="auto"/>
        <w:jc w:val="both"/>
        <w:rPr>
          <w:rFonts w:ascii="Times New Roman" w:hAnsi="Times New Roman" w:cs="Times New Roman"/>
          <w:b/>
          <w:sz w:val="24"/>
          <w:szCs w:val="24"/>
        </w:rPr>
      </w:pPr>
    </w:p>
    <w:p w14:paraId="4B52E65E" w14:textId="11426DC6" w:rsidR="00677C16" w:rsidRPr="00B226E5" w:rsidRDefault="00677C16" w:rsidP="00B226E5">
      <w:pPr>
        <w:pStyle w:val="Heading2"/>
      </w:pPr>
      <w:bookmarkStart w:id="42" w:name="_Toc426629021"/>
      <w:bookmarkStart w:id="43" w:name="_Toc491098493"/>
      <w:r w:rsidRPr="00B226E5">
        <w:t>3.1. Completarea fișei de proiect</w:t>
      </w:r>
      <w:bookmarkEnd w:id="42"/>
      <w:bookmarkEnd w:id="43"/>
    </w:p>
    <w:p w14:paraId="465C730C" w14:textId="77777777" w:rsidR="00677C16" w:rsidRPr="001430C5" w:rsidRDefault="00677C16" w:rsidP="00677C16">
      <w:pPr>
        <w:spacing w:after="0" w:line="240" w:lineRule="auto"/>
        <w:jc w:val="both"/>
        <w:rPr>
          <w:rFonts w:ascii="Times New Roman" w:hAnsi="Times New Roman" w:cs="Times New Roman"/>
          <w:sz w:val="24"/>
          <w:szCs w:val="24"/>
        </w:rPr>
      </w:pPr>
    </w:p>
    <w:p w14:paraId="63B67776" w14:textId="27B3842E" w:rsidR="00677C16" w:rsidRPr="001430C5" w:rsidRDefault="00677C16" w:rsidP="00677C16">
      <w:pPr>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Fișa de proiect (</w:t>
      </w:r>
      <w:r w:rsidRPr="00FF484B">
        <w:rPr>
          <w:rFonts w:ascii="Times New Roman" w:hAnsi="Times New Roman" w:cs="Times New Roman"/>
          <w:sz w:val="24"/>
          <w:szCs w:val="24"/>
        </w:rPr>
        <w:t xml:space="preserve">Anexa </w:t>
      </w:r>
      <w:r w:rsidRPr="008B50C3">
        <w:rPr>
          <w:rFonts w:ascii="Times New Roman" w:hAnsi="Times New Roman" w:cs="Times New Roman"/>
          <w:sz w:val="24"/>
          <w:szCs w:val="24"/>
        </w:rPr>
        <w:t>1</w:t>
      </w:r>
      <w:r w:rsidR="00631C24" w:rsidRPr="00631C24">
        <w:rPr>
          <w:rFonts w:ascii="Times New Roman" w:hAnsi="Times New Roman" w:cs="Times New Roman"/>
          <w:sz w:val="24"/>
          <w:szCs w:val="24"/>
        </w:rPr>
        <w:t>.</w:t>
      </w:r>
      <w:r w:rsidR="00631C24">
        <w:rPr>
          <w:rFonts w:ascii="Times New Roman" w:hAnsi="Times New Roman" w:cs="Times New Roman"/>
          <w:sz w:val="24"/>
          <w:szCs w:val="24"/>
        </w:rPr>
        <w:t>b</w:t>
      </w:r>
      <w:r w:rsidRPr="001430C5">
        <w:rPr>
          <w:rFonts w:ascii="Times New Roman" w:hAnsi="Times New Roman" w:cs="Times New Roman"/>
          <w:sz w:val="24"/>
          <w:szCs w:val="24"/>
        </w:rPr>
        <w:t>) cuprinde informații succinte atât despre beneficiar, cât și despre acțiunile și rezultatele proiectului propus.</w:t>
      </w:r>
    </w:p>
    <w:p w14:paraId="6A11DD7B" w14:textId="77777777" w:rsidR="00677C16" w:rsidRPr="001430C5" w:rsidRDefault="00677C16" w:rsidP="00677C16">
      <w:pPr>
        <w:spacing w:after="0" w:line="240" w:lineRule="auto"/>
        <w:jc w:val="both"/>
        <w:rPr>
          <w:rFonts w:ascii="Times New Roman" w:hAnsi="Times New Roman" w:cs="Times New Roman"/>
          <w:sz w:val="24"/>
          <w:szCs w:val="24"/>
        </w:rPr>
      </w:pPr>
    </w:p>
    <w:p w14:paraId="76ED215F" w14:textId="4AAAC17A" w:rsidR="00677C16" w:rsidRDefault="00677C16" w:rsidP="00677C16">
      <w:pPr>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 xml:space="preserve">Fișa de proiect se va depune într-un exemplar (fie prin poștă cu confirmare de primire, fie înregistrată la registratură) la sediul </w:t>
      </w:r>
      <w:r w:rsidR="00C44F95" w:rsidRPr="001430C5">
        <w:rPr>
          <w:rFonts w:ascii="Times New Roman" w:hAnsi="Times New Roman" w:cs="Times New Roman"/>
          <w:sz w:val="24"/>
          <w:szCs w:val="24"/>
        </w:rPr>
        <w:t>AM POIM.</w:t>
      </w:r>
      <w:r w:rsidRPr="001430C5">
        <w:rPr>
          <w:rFonts w:ascii="Times New Roman" w:hAnsi="Times New Roman" w:cs="Times New Roman"/>
          <w:sz w:val="24"/>
          <w:szCs w:val="24"/>
        </w:rPr>
        <w:t xml:space="preserve"> </w:t>
      </w:r>
    </w:p>
    <w:p w14:paraId="13CD4DD9" w14:textId="77777777" w:rsidR="00445E28" w:rsidRPr="001430C5" w:rsidRDefault="00445E28" w:rsidP="00677C16">
      <w:pPr>
        <w:spacing w:after="0" w:line="240" w:lineRule="auto"/>
        <w:jc w:val="both"/>
        <w:rPr>
          <w:rFonts w:ascii="Times New Roman" w:hAnsi="Times New Roman" w:cs="Times New Roman"/>
          <w:sz w:val="24"/>
          <w:szCs w:val="24"/>
        </w:rPr>
      </w:pPr>
    </w:p>
    <w:p w14:paraId="02263BE4" w14:textId="5218C50C" w:rsidR="00677C16" w:rsidRPr="001430C5" w:rsidRDefault="00677C16" w:rsidP="00677C16">
      <w:pPr>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 xml:space="preserve">Fișele de proiect vor fi evaluate la nivelul </w:t>
      </w:r>
      <w:r w:rsidR="00C44F95" w:rsidRPr="001430C5">
        <w:rPr>
          <w:rFonts w:ascii="Times New Roman" w:hAnsi="Times New Roman" w:cs="Times New Roman"/>
          <w:sz w:val="24"/>
          <w:szCs w:val="24"/>
        </w:rPr>
        <w:t>AM POIM</w:t>
      </w:r>
      <w:r w:rsidRPr="001430C5">
        <w:rPr>
          <w:rFonts w:ascii="Times New Roman" w:hAnsi="Times New Roman" w:cs="Times New Roman"/>
          <w:sz w:val="24"/>
          <w:szCs w:val="24"/>
        </w:rPr>
        <w:t xml:space="preserve">, urmărindu-se încadrarea în categoria beneficiarilor în tipul de solicitanți eligibili, modul în care rezultatele proiectului conduc la atingerea obiectivelor programului, precum și sustenabilitatea activităților propuse. </w:t>
      </w:r>
    </w:p>
    <w:p w14:paraId="0FD44F68" w14:textId="77777777" w:rsidR="00677C16" w:rsidRPr="001430C5" w:rsidRDefault="00677C16" w:rsidP="00677C16">
      <w:pPr>
        <w:spacing w:after="0" w:line="240" w:lineRule="auto"/>
        <w:jc w:val="both"/>
        <w:rPr>
          <w:rFonts w:ascii="Times New Roman" w:hAnsi="Times New Roman" w:cs="Times New Roman"/>
          <w:sz w:val="24"/>
          <w:szCs w:val="24"/>
        </w:rPr>
      </w:pPr>
    </w:p>
    <w:p w14:paraId="5EF6F763" w14:textId="77777777" w:rsidR="00677C16" w:rsidRPr="00B226E5" w:rsidRDefault="00677C16" w:rsidP="00677C16">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b/>
          <w:color w:val="FF0000"/>
          <w:sz w:val="24"/>
          <w:szCs w:val="24"/>
        </w:rPr>
      </w:pPr>
      <w:r w:rsidRPr="00B226E5">
        <w:rPr>
          <w:rFonts w:ascii="Times New Roman" w:hAnsi="Times New Roman" w:cs="Times New Roman"/>
          <w:b/>
          <w:color w:val="FF0000"/>
          <w:sz w:val="24"/>
          <w:szCs w:val="24"/>
        </w:rPr>
        <w:t>Atenție!</w:t>
      </w:r>
    </w:p>
    <w:p w14:paraId="437D810F" w14:textId="441C7BA3" w:rsidR="00677C16" w:rsidRPr="00445E28" w:rsidRDefault="00677C16" w:rsidP="00677C16">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i/>
          <w:color w:val="FF0000"/>
          <w:sz w:val="24"/>
          <w:szCs w:val="24"/>
        </w:rPr>
      </w:pPr>
      <w:r w:rsidRPr="00445E28">
        <w:rPr>
          <w:rFonts w:ascii="Times New Roman" w:hAnsi="Times New Roman" w:cs="Times New Roman"/>
          <w:color w:val="000000" w:themeColor="text1"/>
          <w:sz w:val="24"/>
          <w:szCs w:val="24"/>
        </w:rPr>
        <w:t>Fișele de pro</w:t>
      </w:r>
      <w:r w:rsidR="00C44F95" w:rsidRPr="00445E28">
        <w:rPr>
          <w:rFonts w:ascii="Times New Roman" w:hAnsi="Times New Roman" w:cs="Times New Roman"/>
          <w:color w:val="000000" w:themeColor="text1"/>
          <w:sz w:val="24"/>
          <w:szCs w:val="24"/>
        </w:rPr>
        <w:t xml:space="preserve">iect nu se punctează, ci </w:t>
      </w:r>
      <w:r w:rsidR="00642950" w:rsidRPr="00445E28">
        <w:rPr>
          <w:rFonts w:ascii="Times New Roman" w:hAnsi="Times New Roman" w:cs="Times New Roman"/>
          <w:color w:val="000000" w:themeColor="text1"/>
          <w:sz w:val="24"/>
          <w:szCs w:val="24"/>
        </w:rPr>
        <w:t xml:space="preserve">stabilesc </w:t>
      </w:r>
      <w:r w:rsidRPr="00445E28">
        <w:rPr>
          <w:rFonts w:ascii="Times New Roman" w:hAnsi="Times New Roman" w:cs="Times New Roman"/>
          <w:color w:val="000000" w:themeColor="text1"/>
          <w:sz w:val="24"/>
          <w:szCs w:val="24"/>
        </w:rPr>
        <w:t>admis</w:t>
      </w:r>
      <w:r w:rsidR="00C44F95" w:rsidRPr="00445E28">
        <w:rPr>
          <w:rFonts w:ascii="Times New Roman" w:hAnsi="Times New Roman" w:cs="Times New Roman"/>
          <w:color w:val="000000" w:themeColor="text1"/>
          <w:sz w:val="24"/>
          <w:szCs w:val="24"/>
        </w:rPr>
        <w:t>i</w:t>
      </w:r>
      <w:r w:rsidRPr="00445E28">
        <w:rPr>
          <w:rFonts w:ascii="Times New Roman" w:hAnsi="Times New Roman" w:cs="Times New Roman"/>
          <w:color w:val="000000" w:themeColor="text1"/>
          <w:sz w:val="24"/>
          <w:szCs w:val="24"/>
        </w:rPr>
        <w:t>bilitatea proiectului pentru etapa de completare a cererii de finanțare</w:t>
      </w:r>
      <w:r w:rsidR="00445E28">
        <w:rPr>
          <w:rFonts w:ascii="Times New Roman" w:hAnsi="Times New Roman" w:cs="Times New Roman"/>
          <w:color w:val="000000" w:themeColor="text1"/>
          <w:sz w:val="24"/>
          <w:szCs w:val="24"/>
        </w:rPr>
        <w:t>, dacă proiectul nu are deja un studiu de fezabiliate matur</w:t>
      </w:r>
      <w:r w:rsidRPr="00445E28">
        <w:rPr>
          <w:rFonts w:ascii="Times New Roman" w:hAnsi="Times New Roman" w:cs="Times New Roman"/>
          <w:color w:val="000000" w:themeColor="text1"/>
          <w:sz w:val="24"/>
          <w:szCs w:val="24"/>
        </w:rPr>
        <w:t>.</w:t>
      </w:r>
    </w:p>
    <w:p w14:paraId="40CCEC19" w14:textId="77777777" w:rsidR="00677C16" w:rsidRPr="001430C5" w:rsidRDefault="00677C16" w:rsidP="00677C16">
      <w:pPr>
        <w:spacing w:after="0" w:line="240" w:lineRule="auto"/>
        <w:jc w:val="both"/>
        <w:rPr>
          <w:rFonts w:ascii="Times New Roman" w:hAnsi="Times New Roman" w:cs="Times New Roman"/>
          <w:sz w:val="24"/>
          <w:szCs w:val="24"/>
        </w:rPr>
      </w:pPr>
    </w:p>
    <w:p w14:paraId="108A5825" w14:textId="6B15EEE1" w:rsidR="00677C16" w:rsidRPr="001430C5" w:rsidRDefault="00677C16" w:rsidP="00677C16">
      <w:pPr>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Rezultatele evaluării fișelor de proiect vor fi comunicate beneficiarului în scris, vor conține recomandări pentru completarea cererii de finanța</w:t>
      </w:r>
      <w:r w:rsidR="009B2800">
        <w:rPr>
          <w:rFonts w:ascii="Times New Roman" w:hAnsi="Times New Roman" w:cs="Times New Roman"/>
          <w:sz w:val="24"/>
          <w:szCs w:val="24"/>
        </w:rPr>
        <w:t>re</w:t>
      </w:r>
      <w:r w:rsidRPr="001430C5">
        <w:rPr>
          <w:rFonts w:ascii="Times New Roman" w:hAnsi="Times New Roman" w:cs="Times New Roman"/>
          <w:sz w:val="24"/>
          <w:szCs w:val="24"/>
        </w:rPr>
        <w:t xml:space="preserve">. </w:t>
      </w:r>
    </w:p>
    <w:p w14:paraId="26644DD9" w14:textId="77777777" w:rsidR="00677C16" w:rsidRPr="001430C5" w:rsidRDefault="00677C16" w:rsidP="00677C16">
      <w:pPr>
        <w:spacing w:after="0" w:line="240" w:lineRule="auto"/>
        <w:jc w:val="both"/>
        <w:rPr>
          <w:rFonts w:ascii="Times New Roman" w:hAnsi="Times New Roman" w:cs="Times New Roman"/>
          <w:sz w:val="24"/>
          <w:szCs w:val="24"/>
        </w:rPr>
      </w:pPr>
    </w:p>
    <w:p w14:paraId="710B3F77" w14:textId="22CB0596" w:rsidR="00677C16" w:rsidRDefault="009B2800" w:rsidP="00677C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677C16" w:rsidRPr="001430C5">
        <w:rPr>
          <w:rFonts w:ascii="Times New Roman" w:hAnsi="Times New Roman" w:cs="Times New Roman"/>
          <w:sz w:val="24"/>
          <w:szCs w:val="24"/>
        </w:rPr>
        <w:t>entru propunerile de proiecte admise în această fază se va depune cererea de finanțare propriu-zisă</w:t>
      </w:r>
      <w:r>
        <w:rPr>
          <w:rFonts w:ascii="Times New Roman" w:hAnsi="Times New Roman" w:cs="Times New Roman"/>
          <w:sz w:val="24"/>
          <w:szCs w:val="24"/>
        </w:rPr>
        <w:t xml:space="preserve">, fie de </w:t>
      </w:r>
      <w:r w:rsidR="00445E28">
        <w:rPr>
          <w:rFonts w:ascii="Times New Roman" w:hAnsi="Times New Roman" w:cs="Times New Roman"/>
          <w:sz w:val="24"/>
          <w:szCs w:val="24"/>
        </w:rPr>
        <w:t xml:space="preserve">dezvoltarea capacității de gestionare a riscului la inundații, inclusiv </w:t>
      </w:r>
      <w:r>
        <w:rPr>
          <w:rFonts w:ascii="Times New Roman" w:hAnsi="Times New Roman" w:cs="Times New Roman"/>
          <w:sz w:val="24"/>
          <w:szCs w:val="24"/>
        </w:rPr>
        <w:t>asistență tehnică pentru pregătirea proiectului, fie pentru lucrări de investiții</w:t>
      </w:r>
      <w:r w:rsidR="00677C16" w:rsidRPr="001430C5">
        <w:rPr>
          <w:rFonts w:ascii="Times New Roman" w:hAnsi="Times New Roman" w:cs="Times New Roman"/>
          <w:sz w:val="24"/>
          <w:szCs w:val="24"/>
        </w:rPr>
        <w:t>.</w:t>
      </w:r>
    </w:p>
    <w:p w14:paraId="450760D8" w14:textId="77777777" w:rsidR="009B2800" w:rsidRDefault="009B2800" w:rsidP="00677C16">
      <w:pPr>
        <w:spacing w:after="0" w:line="240" w:lineRule="auto"/>
        <w:jc w:val="both"/>
        <w:rPr>
          <w:rFonts w:ascii="Times New Roman" w:hAnsi="Times New Roman" w:cs="Times New Roman"/>
          <w:sz w:val="24"/>
          <w:szCs w:val="24"/>
        </w:rPr>
      </w:pPr>
    </w:p>
    <w:p w14:paraId="2EBECB33" w14:textId="77777777" w:rsidR="009B2800" w:rsidRDefault="009B2800" w:rsidP="00677C16">
      <w:pPr>
        <w:spacing w:after="0" w:line="240" w:lineRule="auto"/>
        <w:jc w:val="both"/>
        <w:rPr>
          <w:rFonts w:ascii="Times New Roman" w:hAnsi="Times New Roman" w:cs="Times New Roman"/>
          <w:sz w:val="24"/>
          <w:szCs w:val="24"/>
        </w:rPr>
      </w:pPr>
    </w:p>
    <w:p w14:paraId="19F2C450" w14:textId="77777777" w:rsidR="00677C16" w:rsidRPr="00B226E5" w:rsidRDefault="00677C16" w:rsidP="00677C16">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b/>
          <w:color w:val="FF0000"/>
          <w:sz w:val="24"/>
          <w:szCs w:val="24"/>
        </w:rPr>
      </w:pPr>
      <w:r w:rsidRPr="00B226E5">
        <w:rPr>
          <w:rFonts w:ascii="Times New Roman" w:hAnsi="Times New Roman" w:cs="Times New Roman"/>
          <w:b/>
          <w:color w:val="FF0000"/>
          <w:sz w:val="24"/>
          <w:szCs w:val="24"/>
        </w:rPr>
        <w:t>Atenție!</w:t>
      </w:r>
    </w:p>
    <w:p w14:paraId="466C54A9" w14:textId="040B1F26" w:rsidR="00677C16" w:rsidRPr="009B2800" w:rsidRDefault="00677C16" w:rsidP="00677C16">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color w:val="000000" w:themeColor="text1"/>
          <w:sz w:val="24"/>
          <w:szCs w:val="24"/>
        </w:rPr>
      </w:pPr>
      <w:r w:rsidRPr="001430C5">
        <w:rPr>
          <w:rFonts w:ascii="Times New Roman" w:hAnsi="Times New Roman" w:cs="Times New Roman"/>
          <w:color w:val="000000" w:themeColor="text1"/>
          <w:sz w:val="24"/>
          <w:szCs w:val="24"/>
        </w:rPr>
        <w:t>Rolul fișelor de proiect este acela de a sprijini beneficiarul în înțelegerea cerințelor din ghidul solicitantului și elaborarea unui proiect matur, care să întrunească condițiile minime pentru obținerea</w:t>
      </w:r>
      <w:r w:rsidR="009B2800">
        <w:rPr>
          <w:rFonts w:ascii="Times New Roman" w:hAnsi="Times New Roman" w:cs="Times New Roman"/>
          <w:color w:val="000000" w:themeColor="text1"/>
          <w:sz w:val="24"/>
          <w:szCs w:val="24"/>
        </w:rPr>
        <w:t xml:space="preserve"> finanțării.</w:t>
      </w:r>
    </w:p>
    <w:p w14:paraId="36D8EA6D" w14:textId="77777777" w:rsidR="00D408AD" w:rsidRDefault="00D408AD" w:rsidP="00677C16">
      <w:pPr>
        <w:spacing w:after="0" w:line="240" w:lineRule="auto"/>
        <w:jc w:val="both"/>
        <w:rPr>
          <w:rFonts w:ascii="Times New Roman" w:hAnsi="Times New Roman" w:cs="Times New Roman"/>
          <w:b/>
          <w:sz w:val="24"/>
          <w:szCs w:val="24"/>
        </w:rPr>
      </w:pPr>
    </w:p>
    <w:p w14:paraId="30D03B4B" w14:textId="77777777" w:rsidR="008F7BBC" w:rsidRDefault="008F7BBC" w:rsidP="00677C16">
      <w:pPr>
        <w:spacing w:after="0" w:line="240" w:lineRule="auto"/>
        <w:jc w:val="both"/>
        <w:rPr>
          <w:rFonts w:ascii="Times New Roman" w:hAnsi="Times New Roman" w:cs="Times New Roman"/>
          <w:b/>
          <w:sz w:val="24"/>
          <w:szCs w:val="24"/>
        </w:rPr>
      </w:pPr>
    </w:p>
    <w:p w14:paraId="63695B72" w14:textId="77777777" w:rsidR="00467E4D" w:rsidRDefault="00467E4D" w:rsidP="00677C16">
      <w:pPr>
        <w:spacing w:after="0" w:line="240" w:lineRule="auto"/>
        <w:jc w:val="both"/>
        <w:rPr>
          <w:rFonts w:ascii="Times New Roman" w:hAnsi="Times New Roman" w:cs="Times New Roman"/>
          <w:b/>
          <w:sz w:val="24"/>
          <w:szCs w:val="24"/>
        </w:rPr>
      </w:pPr>
    </w:p>
    <w:p w14:paraId="13EDDBBC" w14:textId="77777777" w:rsidR="00467E4D" w:rsidRDefault="00467E4D" w:rsidP="00677C16">
      <w:pPr>
        <w:spacing w:after="0" w:line="240" w:lineRule="auto"/>
        <w:jc w:val="both"/>
        <w:rPr>
          <w:rFonts w:ascii="Times New Roman" w:hAnsi="Times New Roman" w:cs="Times New Roman"/>
          <w:b/>
          <w:sz w:val="24"/>
          <w:szCs w:val="24"/>
        </w:rPr>
      </w:pPr>
    </w:p>
    <w:p w14:paraId="3493A3EB" w14:textId="77777777" w:rsidR="0080651D" w:rsidRDefault="0080651D" w:rsidP="00677C16">
      <w:pPr>
        <w:spacing w:after="0" w:line="240" w:lineRule="auto"/>
        <w:jc w:val="both"/>
        <w:rPr>
          <w:rFonts w:ascii="Times New Roman" w:hAnsi="Times New Roman" w:cs="Times New Roman"/>
          <w:b/>
          <w:sz w:val="24"/>
          <w:szCs w:val="24"/>
        </w:rPr>
      </w:pPr>
    </w:p>
    <w:p w14:paraId="271365DC" w14:textId="77777777" w:rsidR="00467E4D" w:rsidRPr="001430C5" w:rsidRDefault="00467E4D" w:rsidP="00677C16">
      <w:pPr>
        <w:spacing w:after="0" w:line="240" w:lineRule="auto"/>
        <w:jc w:val="both"/>
        <w:rPr>
          <w:rFonts w:ascii="Times New Roman" w:hAnsi="Times New Roman" w:cs="Times New Roman"/>
          <w:b/>
          <w:sz w:val="24"/>
          <w:szCs w:val="24"/>
        </w:rPr>
      </w:pPr>
    </w:p>
    <w:p w14:paraId="35152AA5" w14:textId="77777777" w:rsidR="00A65F11" w:rsidRPr="00D408AD" w:rsidRDefault="00A65F11" w:rsidP="00D408AD">
      <w:pPr>
        <w:pStyle w:val="Heading2"/>
      </w:pPr>
      <w:bookmarkStart w:id="44" w:name="_Toc426629022"/>
      <w:bookmarkStart w:id="45" w:name="_Toc491098494"/>
      <w:r w:rsidRPr="00D408AD">
        <w:t>3.2. Modalitatea de completare a Cererii de finanțare</w:t>
      </w:r>
      <w:bookmarkEnd w:id="44"/>
      <w:bookmarkEnd w:id="45"/>
    </w:p>
    <w:p w14:paraId="32F25C86" w14:textId="77777777" w:rsidR="003421D5" w:rsidRDefault="003421D5" w:rsidP="00B226E5">
      <w:pPr>
        <w:autoSpaceDE w:val="0"/>
        <w:spacing w:after="0" w:line="240" w:lineRule="auto"/>
        <w:jc w:val="both"/>
        <w:rPr>
          <w:rFonts w:ascii="Times New Roman" w:hAnsi="Times New Roman" w:cs="Times New Roman"/>
          <w:b/>
          <w:sz w:val="24"/>
          <w:szCs w:val="24"/>
        </w:rPr>
      </w:pPr>
    </w:p>
    <w:p w14:paraId="117D5726" w14:textId="0C4E1B5B" w:rsid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Pentru a propune un proiect în vederea finanţării, solicitantul trebuie să completeze o </w:t>
      </w:r>
      <w:r w:rsidRPr="009730A6">
        <w:rPr>
          <w:rFonts w:ascii="Times New Roman" w:eastAsia="Calibri" w:hAnsi="Times New Roman" w:cs="Times New Roman"/>
          <w:b/>
          <w:sz w:val="24"/>
          <w:szCs w:val="24"/>
        </w:rPr>
        <w:t>Cerere de finanţare</w:t>
      </w:r>
      <w:r w:rsidRPr="009730A6">
        <w:rPr>
          <w:rFonts w:ascii="Times New Roman" w:eastAsia="Calibri" w:hAnsi="Times New Roman" w:cs="Times New Roman"/>
          <w:sz w:val="24"/>
          <w:szCs w:val="24"/>
        </w:rPr>
        <w:t xml:space="preserve">. Elaborarea Cererii de Finanțare se va face conform modelului din Anexa </w:t>
      </w:r>
      <w:r w:rsidR="00631C24">
        <w:rPr>
          <w:rFonts w:ascii="Times New Roman" w:eastAsia="Calibri" w:hAnsi="Times New Roman" w:cs="Times New Roman"/>
          <w:sz w:val="24"/>
          <w:szCs w:val="24"/>
        </w:rPr>
        <w:t>1.a</w:t>
      </w:r>
      <w:r w:rsidRPr="009730A6">
        <w:rPr>
          <w:rFonts w:ascii="Times New Roman" w:eastAsia="Calibri" w:hAnsi="Times New Roman" w:cs="Times New Roman"/>
          <w:sz w:val="24"/>
          <w:szCs w:val="24"/>
        </w:rPr>
        <w:t>. Aceasta se va transmite prin sistemul informatic MySMIS 2014, împreună cu toate anexele solicitate.</w:t>
      </w:r>
    </w:p>
    <w:p w14:paraId="270B54D8" w14:textId="77777777" w:rsidR="00B00692" w:rsidRPr="009730A6" w:rsidRDefault="00B00692" w:rsidP="009730A6">
      <w:pPr>
        <w:spacing w:after="0" w:line="240" w:lineRule="auto"/>
        <w:jc w:val="both"/>
        <w:rPr>
          <w:rFonts w:ascii="Times New Roman" w:eastAsia="Calibri" w:hAnsi="Times New Roman" w:cs="Times New Roman"/>
          <w:sz w:val="24"/>
          <w:szCs w:val="24"/>
        </w:rPr>
      </w:pPr>
    </w:p>
    <w:p w14:paraId="59461D61" w14:textId="07CE1FED"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Proiectele din cadrul OS 5.</w:t>
      </w:r>
      <w:r>
        <w:rPr>
          <w:rFonts w:ascii="Times New Roman" w:eastAsia="Calibri" w:hAnsi="Times New Roman" w:cs="Times New Roman"/>
          <w:sz w:val="24"/>
          <w:szCs w:val="24"/>
        </w:rPr>
        <w:t>1</w:t>
      </w:r>
      <w:r w:rsidRPr="009730A6">
        <w:rPr>
          <w:rFonts w:ascii="Times New Roman" w:eastAsia="Calibri" w:hAnsi="Times New Roman" w:cs="Times New Roman"/>
          <w:sz w:val="24"/>
          <w:szCs w:val="24"/>
        </w:rPr>
        <w:t xml:space="preserve"> se supun procedurii de pregătire a portofoliului, cu sprijinul AM POIM și JASPERS, după caz. Pentru etapa de pregătire a portofoliului de proiecte, proiectul se va depune la AM POIM în format electronic, pe CD. </w:t>
      </w:r>
    </w:p>
    <w:p w14:paraId="71E1F6B7"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p>
    <w:p w14:paraId="04C2BA94" w14:textId="2B7C271C"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Pentru proiectele finanțate în cadrul AP 5, OS 5.</w:t>
      </w:r>
      <w:r>
        <w:rPr>
          <w:rFonts w:ascii="Times New Roman" w:eastAsia="Calibri" w:hAnsi="Times New Roman" w:cs="Times New Roman"/>
          <w:sz w:val="24"/>
          <w:szCs w:val="24"/>
        </w:rPr>
        <w:t>1</w:t>
      </w:r>
      <w:r w:rsidRPr="009730A6">
        <w:rPr>
          <w:rFonts w:ascii="Times New Roman" w:eastAsia="Calibri" w:hAnsi="Times New Roman" w:cs="Times New Roman"/>
          <w:sz w:val="24"/>
          <w:szCs w:val="24"/>
        </w:rPr>
        <w:t xml:space="preserve"> solicitantul va întocmi Cererea de finanţare şi toate anexele acesteia, conform Anexei </w:t>
      </w:r>
      <w:r w:rsidR="00631C24">
        <w:rPr>
          <w:rFonts w:ascii="Times New Roman" w:eastAsia="Calibri" w:hAnsi="Times New Roman" w:cs="Times New Roman"/>
          <w:sz w:val="24"/>
          <w:szCs w:val="24"/>
        </w:rPr>
        <w:t>1.a</w:t>
      </w:r>
      <w:r w:rsidRPr="009730A6">
        <w:rPr>
          <w:rFonts w:ascii="Times New Roman" w:eastAsia="Calibri" w:hAnsi="Times New Roman" w:cs="Times New Roman"/>
          <w:sz w:val="24"/>
          <w:szCs w:val="24"/>
        </w:rPr>
        <w:t>. Dacă proiectul este major (valoarea costurilor totale eligibile depășesc 50 milioane euro), cererea de finanțare se completează ca regulă, în limba engleză (aceasta urmând a fi tradusă ulterior în limba română). Încărcarea cererii în MySMIS</w:t>
      </w:r>
      <w:r w:rsidR="00A12170">
        <w:rPr>
          <w:rFonts w:ascii="Times New Roman" w:eastAsia="Calibri" w:hAnsi="Times New Roman" w:cs="Times New Roman"/>
          <w:sz w:val="24"/>
          <w:szCs w:val="24"/>
        </w:rPr>
        <w:t>2014</w:t>
      </w:r>
      <w:r w:rsidRPr="009730A6">
        <w:rPr>
          <w:rFonts w:ascii="Times New Roman" w:eastAsia="Calibri" w:hAnsi="Times New Roman" w:cs="Times New Roman"/>
          <w:sz w:val="24"/>
          <w:szCs w:val="24"/>
        </w:rPr>
        <w:t>, respectiv transmiterea oficială a proiectului spre analiză și aprobare, se va face în limba română.</w:t>
      </w:r>
    </w:p>
    <w:p w14:paraId="3D7C690D"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p>
    <w:p w14:paraId="68D6F4C8" w14:textId="6C9ABD4B" w:rsidR="009730A6" w:rsidRDefault="006E3CD9" w:rsidP="009730A6">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Proiectele </w:t>
      </w:r>
      <w:r w:rsidR="009730A6" w:rsidRPr="009730A6">
        <w:rPr>
          <w:rFonts w:ascii="Times New Roman" w:eastAsia="Calibri" w:hAnsi="Times New Roman" w:cs="Times New Roman"/>
          <w:sz w:val="24"/>
          <w:szCs w:val="24"/>
        </w:rPr>
        <w:t xml:space="preserve">identificate </w:t>
      </w:r>
      <w:r w:rsidR="00A12170">
        <w:rPr>
          <w:rFonts w:ascii="Times New Roman" w:eastAsia="Calibri" w:hAnsi="Times New Roman" w:cs="Times New Roman"/>
          <w:sz w:val="24"/>
          <w:szCs w:val="24"/>
        </w:rPr>
        <w:t xml:space="preserve">de investiții și de pregătire a acestora </w:t>
      </w:r>
      <w:r w:rsidR="009730A6" w:rsidRPr="009730A6">
        <w:rPr>
          <w:rFonts w:ascii="Times New Roman" w:eastAsia="Calibri" w:hAnsi="Times New Roman" w:cs="Times New Roman"/>
          <w:sz w:val="24"/>
          <w:szCs w:val="24"/>
        </w:rPr>
        <w:t>din cadrul OS 5.</w:t>
      </w:r>
      <w:r w:rsidR="009730A6">
        <w:rPr>
          <w:rFonts w:ascii="Times New Roman" w:eastAsia="Calibri" w:hAnsi="Times New Roman" w:cs="Times New Roman"/>
          <w:sz w:val="24"/>
          <w:szCs w:val="24"/>
        </w:rPr>
        <w:t>1</w:t>
      </w:r>
      <w:r w:rsidR="009730A6" w:rsidRPr="009730A6">
        <w:rPr>
          <w:rFonts w:ascii="Times New Roman" w:eastAsia="Calibri" w:hAnsi="Times New Roman" w:cs="Times New Roman"/>
          <w:sz w:val="24"/>
          <w:szCs w:val="24"/>
        </w:rPr>
        <w:t xml:space="preserve"> vor fi sprijinite de către AM POIM împreună cu JASPERS în procesul de pregătire, până când ating pragul de maturitate minim acceptabil pentru a fi promovate spre finanţare. Procesul de pregătire este un proces iterativ, care se finalizează prin acordul factorilor implicați (</w:t>
      </w:r>
      <w:r w:rsidR="009730A6" w:rsidRPr="00B226E5">
        <w:rPr>
          <w:rFonts w:ascii="Times New Roman" w:eastAsia="Calibri" w:hAnsi="Times New Roman" w:cs="Times New Roman"/>
          <w:sz w:val="24"/>
          <w:szCs w:val="24"/>
        </w:rPr>
        <w:t>notă de aprobare din partea Serviciului de Programare și Pregătire Proiecte din cadrul AM POIM și acord JASPERS</w:t>
      </w:r>
      <w:r w:rsidR="009730A6" w:rsidRPr="009730A6">
        <w:rPr>
          <w:rFonts w:ascii="Times New Roman" w:eastAsia="Calibri" w:hAnsi="Times New Roman" w:cs="Times New Roman"/>
          <w:sz w:val="24"/>
          <w:szCs w:val="24"/>
        </w:rPr>
        <w:t>) asupra gradului de maturitate a proiectului. În cazul în care beneficiarii nu răspund la timp solicitărilor de clarificare transmise de AM/JASPERS, AM POIM își rezervă dreptul de a diminua finanțarea solicitată sau chiar să elimine proiectul din lista propusă spre finanțare.</w:t>
      </w:r>
    </w:p>
    <w:p w14:paraId="54F527B9" w14:textId="77777777" w:rsidR="00A12170" w:rsidRDefault="00A12170" w:rsidP="009730A6">
      <w:pPr>
        <w:spacing w:after="0" w:line="240" w:lineRule="auto"/>
        <w:jc w:val="both"/>
        <w:rPr>
          <w:rFonts w:ascii="Times New Roman" w:eastAsia="Calibri" w:hAnsi="Times New Roman" w:cs="Times New Roman"/>
          <w:sz w:val="24"/>
          <w:szCs w:val="24"/>
        </w:rPr>
      </w:pPr>
    </w:p>
    <w:p w14:paraId="6733503C"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3699EC22"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bookmarkStart w:id="46" w:name="_Toc435107802"/>
    </w:p>
    <w:p w14:paraId="4A04A220" w14:textId="77777777" w:rsidR="009730A6" w:rsidRPr="009730A6" w:rsidRDefault="009730A6" w:rsidP="009730A6">
      <w:pPr>
        <w:pBdr>
          <w:top w:val="single" w:sz="12" w:space="1" w:color="FF0000"/>
          <w:left w:val="single" w:sz="12" w:space="1" w:color="FF0000"/>
          <w:bottom w:val="single" w:sz="12" w:space="1" w:color="FF0000"/>
          <w:right w:val="single" w:sz="12" w:space="4" w:color="FF0000"/>
        </w:pBdr>
        <w:spacing w:after="0" w:line="240" w:lineRule="auto"/>
        <w:jc w:val="both"/>
        <w:rPr>
          <w:rFonts w:ascii="Times New Roman" w:eastAsia="Calibri" w:hAnsi="Times New Roman" w:cs="Times New Roman"/>
          <w:i/>
          <w:sz w:val="24"/>
          <w:szCs w:val="24"/>
        </w:rPr>
      </w:pPr>
      <w:r w:rsidRPr="009730A6">
        <w:rPr>
          <w:rFonts w:ascii="Times New Roman" w:eastAsia="Calibri" w:hAnsi="Times New Roman" w:cs="Times New Roman"/>
          <w:sz w:val="24"/>
          <w:szCs w:val="24"/>
        </w:rPr>
        <w:t>Anexele care sunt incomplete, ilizibile sau care nu sunt semnate şi datate vor duce la respingerea proiectului, acesta trebuind redepus.</w:t>
      </w:r>
    </w:p>
    <w:p w14:paraId="2ECC944C" w14:textId="77777777" w:rsidR="009730A6" w:rsidRPr="009730A6" w:rsidRDefault="009730A6" w:rsidP="009730A6">
      <w:pPr>
        <w:spacing w:after="0" w:line="240" w:lineRule="auto"/>
        <w:rPr>
          <w:rFonts w:ascii="Times New Roman" w:eastAsia="Calibri" w:hAnsi="Times New Roman" w:cs="Times New Roman"/>
          <w:sz w:val="24"/>
          <w:szCs w:val="24"/>
        </w:rPr>
      </w:pPr>
    </w:p>
    <w:p w14:paraId="7961E5F2" w14:textId="77777777" w:rsidR="009730A6" w:rsidRPr="009730A6" w:rsidRDefault="009730A6" w:rsidP="009730A6">
      <w:pPr>
        <w:spacing w:after="0" w:line="240" w:lineRule="auto"/>
        <w:rPr>
          <w:rFonts w:ascii="Times New Roman" w:eastAsia="Calibri" w:hAnsi="Times New Roman" w:cs="Times New Roman"/>
          <w:sz w:val="24"/>
          <w:szCs w:val="24"/>
        </w:rPr>
      </w:pPr>
    </w:p>
    <w:p w14:paraId="3BBF79EA" w14:textId="59B0E973" w:rsidR="009730A6" w:rsidRPr="00B226E5" w:rsidRDefault="009730A6" w:rsidP="009730A6">
      <w:pPr>
        <w:keepNext/>
        <w:keepLines/>
        <w:shd w:val="clear" w:color="auto" w:fill="9CC2E5"/>
        <w:spacing w:after="0" w:line="240" w:lineRule="auto"/>
        <w:jc w:val="both"/>
        <w:outlineLvl w:val="1"/>
        <w:rPr>
          <w:rFonts w:ascii="Times New Roman" w:eastAsia="MS Mincho" w:hAnsi="Times New Roman" w:cs="Arial"/>
          <w:b/>
          <w:bCs/>
          <w:iCs/>
          <w:sz w:val="28"/>
          <w:szCs w:val="28"/>
        </w:rPr>
      </w:pPr>
      <w:bookmarkStart w:id="47" w:name="_Toc446859333"/>
      <w:bookmarkStart w:id="48" w:name="_Toc448487396"/>
      <w:bookmarkStart w:id="49" w:name="_Toc491098495"/>
      <w:r w:rsidRPr="00467E4D">
        <w:rPr>
          <w:rFonts w:ascii="Times New Roman" w:eastAsia="MS Mincho" w:hAnsi="Times New Roman" w:cs="Arial"/>
          <w:b/>
          <w:bCs/>
          <w:iCs/>
          <w:sz w:val="28"/>
          <w:szCs w:val="28"/>
        </w:rPr>
        <w:t>3.3. Înregistrarea solicitantului în sistem</w:t>
      </w:r>
      <w:bookmarkEnd w:id="47"/>
      <w:bookmarkEnd w:id="48"/>
      <w:bookmarkEnd w:id="49"/>
    </w:p>
    <w:p w14:paraId="3BB4C95E" w14:textId="77777777" w:rsidR="009730A6" w:rsidRPr="009730A6" w:rsidRDefault="009730A6" w:rsidP="009730A6">
      <w:pPr>
        <w:spacing w:after="0" w:line="240" w:lineRule="auto"/>
        <w:rPr>
          <w:rFonts w:ascii="Times New Roman" w:eastAsia="Calibri" w:hAnsi="Times New Roman" w:cs="Times New Roman"/>
          <w:sz w:val="24"/>
          <w:szCs w:val="24"/>
        </w:rPr>
      </w:pPr>
    </w:p>
    <w:p w14:paraId="219E004E" w14:textId="77777777" w:rsidR="009730A6" w:rsidRPr="009730A6" w:rsidRDefault="009730A6" w:rsidP="00467E4D">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Înainte de demararea completării conținutului cererii de finanțare, solicitanții au obligația înregistrării în sistem, conform indicațiilor furnizate pe site-ul </w:t>
      </w:r>
      <w:hyperlink r:id="rId12" w:history="1">
        <w:r w:rsidRPr="009730A6">
          <w:rPr>
            <w:rFonts w:ascii="Times New Roman" w:eastAsia="Calibri" w:hAnsi="Times New Roman" w:cs="Times New Roman"/>
            <w:color w:val="0000FF"/>
            <w:sz w:val="24"/>
            <w:szCs w:val="24"/>
            <w:u w:val="single"/>
          </w:rPr>
          <w:t>www.fonduri-ue.ro</w:t>
        </w:r>
      </w:hyperlink>
      <w:r w:rsidRPr="009730A6">
        <w:rPr>
          <w:rFonts w:ascii="Times New Roman" w:eastAsia="Calibri" w:hAnsi="Times New Roman" w:cs="Times New Roman"/>
          <w:sz w:val="24"/>
          <w:szCs w:val="24"/>
        </w:rPr>
        <w:t>.</w:t>
      </w:r>
    </w:p>
    <w:p w14:paraId="457E6C0E" w14:textId="77777777" w:rsidR="009730A6" w:rsidRPr="009730A6" w:rsidRDefault="009730A6" w:rsidP="00467E4D">
      <w:pPr>
        <w:spacing w:after="0" w:line="240" w:lineRule="auto"/>
        <w:jc w:val="both"/>
        <w:rPr>
          <w:rFonts w:ascii="Times New Roman" w:eastAsia="Calibri" w:hAnsi="Times New Roman" w:cs="Times New Roman"/>
          <w:sz w:val="24"/>
          <w:szCs w:val="24"/>
        </w:rPr>
      </w:pPr>
    </w:p>
    <w:p w14:paraId="1E042603"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Odată cu înregistrarea solicitantului, este necesară completarea tuturor câmpurilor, întrucât informațiile din această secțiunea sunt esențiale pentru evaluarea eligibilității solicitantului sau pentru evaluarea tehnico-economică.</w:t>
      </w:r>
    </w:p>
    <w:p w14:paraId="2032FB29"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5EDA24F7"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Astfel, la secțiunea solicitant se vor regăsi următoarele informații:</w:t>
      </w:r>
    </w:p>
    <w:p w14:paraId="71C90619" w14:textId="7320E0AA" w:rsidR="009730A6" w:rsidRPr="009730A6" w:rsidRDefault="009730A6" w:rsidP="0039004F">
      <w:pPr>
        <w:numPr>
          <w:ilvl w:val="0"/>
          <w:numId w:val="39"/>
        </w:numPr>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lastRenderedPageBreak/>
        <w:t xml:space="preserve">Date de identificare (denumire, tip </w:t>
      </w:r>
      <w:r>
        <w:rPr>
          <w:rFonts w:ascii="Times New Roman" w:eastAsia="Calibri" w:hAnsi="Times New Roman" w:cs="Times New Roman"/>
          <w:sz w:val="24"/>
          <w:szCs w:val="24"/>
        </w:rPr>
        <w:t>-</w:t>
      </w:r>
      <w:r w:rsidRPr="009730A6">
        <w:rPr>
          <w:rFonts w:ascii="Times New Roman" w:eastAsia="Calibri" w:hAnsi="Times New Roman" w:cs="Times New Roman"/>
          <w:sz w:val="24"/>
          <w:szCs w:val="24"/>
        </w:rPr>
        <w:t xml:space="preserve"> se va selecta dintr-un nomenclator, caracterul de IMM, cod fiscal, cod CAEN principal </w:t>
      </w:r>
      <w:r>
        <w:rPr>
          <w:rFonts w:ascii="Times New Roman" w:eastAsia="Calibri" w:hAnsi="Times New Roman" w:cs="Times New Roman"/>
          <w:sz w:val="24"/>
          <w:szCs w:val="24"/>
        </w:rPr>
        <w:t>-</w:t>
      </w:r>
      <w:r w:rsidRPr="009730A6">
        <w:rPr>
          <w:rFonts w:ascii="Times New Roman" w:eastAsia="Calibri" w:hAnsi="Times New Roman" w:cs="Times New Roman"/>
          <w:sz w:val="24"/>
          <w:szCs w:val="24"/>
        </w:rPr>
        <w:t xml:space="preserve"> dacă o entitate nu are cod CAEN, îl va selecta pe cel mai apropiat de domeniul de activitate, n</w:t>
      </w:r>
      <w:r>
        <w:rPr>
          <w:rFonts w:ascii="Times New Roman" w:eastAsia="Calibri" w:hAnsi="Times New Roman" w:cs="Times New Roman"/>
          <w:sz w:val="24"/>
          <w:szCs w:val="24"/>
        </w:rPr>
        <w:t>umărul</w:t>
      </w:r>
      <w:r w:rsidRPr="009730A6">
        <w:rPr>
          <w:rFonts w:ascii="Times New Roman" w:eastAsia="Calibri" w:hAnsi="Times New Roman" w:cs="Times New Roman"/>
          <w:sz w:val="24"/>
          <w:szCs w:val="24"/>
        </w:rPr>
        <w:t>. de în</w:t>
      </w:r>
      <w:r>
        <w:rPr>
          <w:rFonts w:ascii="Times New Roman" w:eastAsia="Calibri" w:hAnsi="Times New Roman" w:cs="Times New Roman"/>
          <w:sz w:val="24"/>
          <w:szCs w:val="24"/>
        </w:rPr>
        <w:t>r</w:t>
      </w:r>
      <w:r w:rsidRPr="009730A6">
        <w:rPr>
          <w:rFonts w:ascii="Times New Roman" w:eastAsia="Calibri" w:hAnsi="Times New Roman" w:cs="Times New Roman"/>
          <w:sz w:val="24"/>
          <w:szCs w:val="24"/>
        </w:rPr>
        <w:t>egistrare și registrul unde este înregistrată entitatea, data înființării, înregistrare în scop de TVA, entitate de drept publica sau nu)</w:t>
      </w:r>
    </w:p>
    <w:p w14:paraId="47FBDC47" w14:textId="77777777" w:rsidR="009730A6" w:rsidRPr="009730A6" w:rsidRDefault="009730A6" w:rsidP="0039004F">
      <w:pPr>
        <w:numPr>
          <w:ilvl w:val="0"/>
          <w:numId w:val="39"/>
        </w:numPr>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Reprezentant legal (funcție, nume, prenume, data nașterii, CNP, date de contact)</w:t>
      </w:r>
    </w:p>
    <w:p w14:paraId="243E588D" w14:textId="77777777" w:rsidR="009730A6" w:rsidRPr="009730A6" w:rsidRDefault="009730A6" w:rsidP="0039004F">
      <w:pPr>
        <w:numPr>
          <w:ilvl w:val="0"/>
          <w:numId w:val="39"/>
        </w:numPr>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Sediul social</w:t>
      </w:r>
    </w:p>
    <w:p w14:paraId="06D7DB03" w14:textId="77777777" w:rsidR="009730A6" w:rsidRPr="009730A6" w:rsidRDefault="009730A6" w:rsidP="0039004F">
      <w:pPr>
        <w:numPr>
          <w:ilvl w:val="0"/>
          <w:numId w:val="39"/>
        </w:numPr>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Date financiare:</w:t>
      </w:r>
    </w:p>
    <w:p w14:paraId="21F9C800" w14:textId="77777777" w:rsidR="009730A6" w:rsidRPr="009730A6" w:rsidRDefault="009730A6" w:rsidP="0039004F">
      <w:pPr>
        <w:numPr>
          <w:ilvl w:val="1"/>
          <w:numId w:val="39"/>
        </w:numPr>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conturi bancare</w:t>
      </w:r>
    </w:p>
    <w:p w14:paraId="067A6D8A" w14:textId="77777777" w:rsidR="009730A6" w:rsidRPr="009730A6" w:rsidRDefault="009730A6" w:rsidP="0039004F">
      <w:pPr>
        <w:numPr>
          <w:ilvl w:val="1"/>
          <w:numId w:val="39"/>
        </w:numPr>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exerciții financiare (moneda, dată începere, dată de încheiere, număr mediu de salariați, cifră de afaceri, active totale, venituri totale, capital social subscris, capital social propriu, profit net, profit în exploatare, venituri cercetare, cheltuieli cercetare)</w:t>
      </w:r>
    </w:p>
    <w:p w14:paraId="21C8E9D4" w14:textId="3AEEEB91" w:rsidR="009730A6" w:rsidRPr="008B50C3" w:rsidRDefault="009730A6" w:rsidP="00B226E5">
      <w:pPr>
        <w:spacing w:after="0" w:line="240" w:lineRule="auto"/>
        <w:contextualSpacing/>
        <w:jc w:val="both"/>
        <w:rPr>
          <w:rFonts w:ascii="Times New Roman" w:eastAsia="Calibri" w:hAnsi="Times New Roman" w:cs="Times New Roman"/>
          <w:i/>
          <w:sz w:val="24"/>
          <w:szCs w:val="24"/>
        </w:rPr>
      </w:pPr>
      <w:r w:rsidRPr="008B50C3">
        <w:rPr>
          <w:rFonts w:ascii="Times New Roman" w:eastAsia="Calibri" w:hAnsi="Times New Roman" w:cs="Times New Roman"/>
          <w:i/>
          <w:sz w:val="24"/>
          <w:szCs w:val="24"/>
        </w:rPr>
        <w:t>Notă:</w:t>
      </w:r>
      <w:r w:rsidR="0057754E" w:rsidRPr="008B50C3">
        <w:rPr>
          <w:rFonts w:ascii="Times New Roman" w:eastAsia="Calibri" w:hAnsi="Times New Roman" w:cs="Times New Roman"/>
          <w:i/>
          <w:sz w:val="24"/>
          <w:szCs w:val="24"/>
        </w:rPr>
        <w:t xml:space="preserve"> </w:t>
      </w:r>
      <w:r w:rsidRPr="008B50C3">
        <w:rPr>
          <w:rFonts w:ascii="Times New Roman" w:eastAsia="Calibri" w:hAnsi="Times New Roman" w:cs="Times New Roman"/>
          <w:i/>
          <w:sz w:val="24"/>
          <w:szCs w:val="24"/>
        </w:rPr>
        <w:t>completarea acestor informații este necesară pentru a stabili eligibilitate solicitantului; este necesară citirea cu atenție a ghidului solicitantului pentru cerințele legate de exercițiile financiare (pentru anumite apeluri este suficientă completarea informației pentru un singur exercițiu financiar, pentru altele sunt neces</w:t>
      </w:r>
      <w:r w:rsidR="0057754E" w:rsidRPr="008B50C3">
        <w:rPr>
          <w:rFonts w:ascii="Times New Roman" w:eastAsia="Calibri" w:hAnsi="Times New Roman" w:cs="Times New Roman"/>
          <w:i/>
          <w:sz w:val="24"/>
          <w:szCs w:val="24"/>
        </w:rPr>
        <w:t>are trei exerciții financiare).</w:t>
      </w:r>
    </w:p>
    <w:p w14:paraId="33BF2150" w14:textId="77777777" w:rsidR="009730A6" w:rsidRPr="009730A6" w:rsidRDefault="009730A6" w:rsidP="009730A6">
      <w:pPr>
        <w:spacing w:after="0" w:line="240" w:lineRule="auto"/>
        <w:ind w:left="1440"/>
        <w:contextualSpacing/>
        <w:jc w:val="both"/>
        <w:rPr>
          <w:rFonts w:ascii="Times New Roman" w:eastAsia="Calibri" w:hAnsi="Times New Roman" w:cs="Times New Roman"/>
          <w:sz w:val="24"/>
          <w:szCs w:val="24"/>
        </w:rPr>
      </w:pPr>
    </w:p>
    <w:p w14:paraId="466DD5D9" w14:textId="77777777" w:rsidR="009730A6" w:rsidRPr="009730A6" w:rsidRDefault="009730A6" w:rsidP="0039004F">
      <w:pPr>
        <w:numPr>
          <w:ilvl w:val="0"/>
          <w:numId w:val="39"/>
        </w:numPr>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Finanțări:</w:t>
      </w:r>
    </w:p>
    <w:p w14:paraId="7EB1D339" w14:textId="77777777" w:rsidR="009730A6" w:rsidRPr="009730A6" w:rsidRDefault="009730A6" w:rsidP="0039004F">
      <w:pPr>
        <w:numPr>
          <w:ilvl w:val="1"/>
          <w:numId w:val="39"/>
        </w:numPr>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Asistență acordată anterior, unde se completează cu informații privind proiectele derulate anterior de către solicitant, încheiate sau aflate în derulare</w:t>
      </w:r>
    </w:p>
    <w:p w14:paraId="07013968" w14:textId="77777777" w:rsidR="009730A6" w:rsidRPr="009730A6" w:rsidRDefault="009730A6" w:rsidP="0039004F">
      <w:pPr>
        <w:numPr>
          <w:ilvl w:val="1"/>
          <w:numId w:val="39"/>
        </w:numPr>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Asistență solicitată, unde se completează cu informații privind proiectele depuse pentru obținerea de finanțare pe alte programe </w:t>
      </w:r>
    </w:p>
    <w:p w14:paraId="14F8FEC1" w14:textId="19833A8B" w:rsidR="009730A6" w:rsidRPr="009730A6" w:rsidRDefault="009730A6" w:rsidP="00B226E5">
      <w:pPr>
        <w:spacing w:after="0" w:line="240" w:lineRule="auto"/>
        <w:contextualSpacing/>
        <w:jc w:val="both"/>
        <w:rPr>
          <w:rFonts w:ascii="Times New Roman" w:eastAsia="Calibri" w:hAnsi="Times New Roman" w:cs="Times New Roman"/>
          <w:i/>
          <w:sz w:val="24"/>
          <w:szCs w:val="24"/>
        </w:rPr>
      </w:pPr>
      <w:r w:rsidRPr="009730A6">
        <w:rPr>
          <w:rFonts w:ascii="Times New Roman" w:eastAsia="Calibri" w:hAnsi="Times New Roman" w:cs="Times New Roman"/>
          <w:i/>
          <w:sz w:val="24"/>
          <w:szCs w:val="24"/>
        </w:rPr>
        <w:t>Notă: informațiile nu trebuie</w:t>
      </w:r>
      <w:r w:rsidR="0057754E">
        <w:rPr>
          <w:rFonts w:ascii="Times New Roman" w:eastAsia="Calibri" w:hAnsi="Times New Roman" w:cs="Times New Roman"/>
          <w:i/>
          <w:sz w:val="24"/>
          <w:szCs w:val="24"/>
        </w:rPr>
        <w:t xml:space="preserve"> să se limiteze la programele/</w:t>
      </w:r>
      <w:r w:rsidRPr="009730A6">
        <w:rPr>
          <w:rFonts w:ascii="Times New Roman" w:eastAsia="Calibri" w:hAnsi="Times New Roman" w:cs="Times New Roman"/>
          <w:i/>
          <w:sz w:val="24"/>
          <w:szCs w:val="24"/>
        </w:rPr>
        <w:t>proiectele finanțate din fonduri europene structurale și de investiții, ci la toate tipurile de finanțări</w:t>
      </w:r>
    </w:p>
    <w:p w14:paraId="2F51FB52" w14:textId="77777777" w:rsidR="009730A6" w:rsidRPr="009730A6" w:rsidRDefault="009730A6" w:rsidP="009730A6">
      <w:pPr>
        <w:spacing w:after="0" w:line="240" w:lineRule="auto"/>
        <w:rPr>
          <w:rFonts w:ascii="Times New Roman" w:eastAsia="Calibri" w:hAnsi="Times New Roman" w:cs="Times New Roman"/>
          <w:sz w:val="24"/>
          <w:szCs w:val="24"/>
        </w:rPr>
      </w:pPr>
    </w:p>
    <w:p w14:paraId="77233E05" w14:textId="2041D743" w:rsidR="009730A6" w:rsidRPr="009730A6" w:rsidRDefault="009730A6" w:rsidP="0039004F">
      <w:pPr>
        <w:numPr>
          <w:ilvl w:val="0"/>
          <w:numId w:val="39"/>
        </w:numPr>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Descrierea grupului (</w:t>
      </w:r>
      <w:r w:rsidRPr="00946689">
        <w:rPr>
          <w:rFonts w:ascii="Times New Roman" w:eastAsia="Calibri" w:hAnsi="Times New Roman" w:cs="Times New Roman"/>
          <w:sz w:val="24"/>
          <w:szCs w:val="24"/>
        </w:rPr>
        <w:t>NA pentru OS 5.</w:t>
      </w:r>
      <w:r w:rsidR="0057754E" w:rsidRPr="0057754E">
        <w:rPr>
          <w:rFonts w:ascii="Times New Roman" w:eastAsia="Calibri" w:hAnsi="Times New Roman" w:cs="Times New Roman"/>
          <w:sz w:val="24"/>
          <w:szCs w:val="24"/>
        </w:rPr>
        <w:t>1</w:t>
      </w:r>
      <w:r w:rsidRPr="009730A6">
        <w:rPr>
          <w:rFonts w:ascii="Times New Roman" w:eastAsia="Calibri" w:hAnsi="Times New Roman" w:cs="Times New Roman"/>
          <w:sz w:val="24"/>
          <w:szCs w:val="24"/>
        </w:rPr>
        <w:t>).</w:t>
      </w:r>
    </w:p>
    <w:p w14:paraId="535D993C" w14:textId="77777777" w:rsidR="004840A2" w:rsidRDefault="004840A2" w:rsidP="00B226E5">
      <w:pPr>
        <w:spacing w:after="0" w:line="240" w:lineRule="auto"/>
        <w:jc w:val="both"/>
        <w:rPr>
          <w:rFonts w:ascii="Times New Roman" w:eastAsia="Calibri" w:hAnsi="Times New Roman" w:cs="Times New Roman"/>
          <w:i/>
          <w:sz w:val="24"/>
          <w:szCs w:val="24"/>
        </w:rPr>
      </w:pPr>
    </w:p>
    <w:p w14:paraId="1E0F3FBA" w14:textId="6D90D8C7" w:rsidR="009730A6" w:rsidRPr="004840A2" w:rsidRDefault="009730A6" w:rsidP="00B226E5">
      <w:pPr>
        <w:spacing w:after="0" w:line="240" w:lineRule="auto"/>
        <w:jc w:val="both"/>
        <w:rPr>
          <w:rFonts w:ascii="Times New Roman" w:eastAsia="Calibri" w:hAnsi="Times New Roman" w:cs="Times New Roman"/>
          <w:sz w:val="24"/>
          <w:szCs w:val="24"/>
        </w:rPr>
      </w:pPr>
      <w:r w:rsidRPr="004840A2">
        <w:rPr>
          <w:rFonts w:ascii="Times New Roman" w:eastAsia="Calibri" w:hAnsi="Times New Roman" w:cs="Times New Roman"/>
          <w:i/>
          <w:sz w:val="24"/>
          <w:szCs w:val="24"/>
        </w:rPr>
        <w:t>Notă: această informație este necesară pentru a verifica întreprinderile legate și caracterul acestora în funcție de acționariat (a se vedea ghidul ”Noua definiţie a IMM-urilor  - Ghidul utilizatorului şi model de declaraţie”). Chiar dacă în cadrul unui anumit obiectiv specific informația nu este relevantă, este posibil ca solicitantul să solic</w:t>
      </w:r>
      <w:r w:rsidR="0057754E" w:rsidRPr="004840A2">
        <w:rPr>
          <w:rFonts w:ascii="Times New Roman" w:eastAsia="Calibri" w:hAnsi="Times New Roman" w:cs="Times New Roman"/>
          <w:i/>
          <w:sz w:val="24"/>
          <w:szCs w:val="24"/>
        </w:rPr>
        <w:t>ite finanțări pe alte domenii/</w:t>
      </w:r>
      <w:r w:rsidRPr="004840A2">
        <w:rPr>
          <w:rFonts w:ascii="Times New Roman" w:eastAsia="Calibri" w:hAnsi="Times New Roman" w:cs="Times New Roman"/>
          <w:i/>
          <w:sz w:val="24"/>
          <w:szCs w:val="24"/>
        </w:rPr>
        <w:t>programe operaționale unde această informație este esențială pentru stabilirea eligibilității</w:t>
      </w:r>
    </w:p>
    <w:p w14:paraId="5E2758DA" w14:textId="77777777" w:rsidR="009730A6" w:rsidRPr="009730A6" w:rsidRDefault="009730A6" w:rsidP="009730A6">
      <w:pPr>
        <w:spacing w:after="0" w:line="240" w:lineRule="auto"/>
        <w:rPr>
          <w:rFonts w:ascii="Times New Roman" w:eastAsia="Calibri" w:hAnsi="Times New Roman" w:cs="Times New Roman"/>
          <w:sz w:val="24"/>
          <w:szCs w:val="24"/>
        </w:rPr>
      </w:pPr>
    </w:p>
    <w:p w14:paraId="26889A8F" w14:textId="725D2176" w:rsidR="009730A6" w:rsidRPr="00663B99" w:rsidRDefault="009730A6" w:rsidP="00663B99">
      <w:pPr>
        <w:keepNext/>
        <w:keepLines/>
        <w:shd w:val="clear" w:color="auto" w:fill="9CC2E5"/>
        <w:spacing w:after="0" w:line="240" w:lineRule="auto"/>
        <w:jc w:val="both"/>
        <w:outlineLvl w:val="1"/>
        <w:rPr>
          <w:rFonts w:ascii="Times New Roman" w:eastAsia="MS Mincho" w:hAnsi="Times New Roman" w:cs="Arial"/>
          <w:b/>
          <w:bCs/>
          <w:iCs/>
          <w:sz w:val="28"/>
          <w:szCs w:val="28"/>
        </w:rPr>
      </w:pPr>
      <w:bookmarkStart w:id="50" w:name="_Toc448487397"/>
      <w:bookmarkStart w:id="51" w:name="_Toc491098496"/>
      <w:r w:rsidRPr="00663B99">
        <w:rPr>
          <w:rFonts w:ascii="Times New Roman" w:eastAsia="MS Mincho" w:hAnsi="Times New Roman" w:cs="Arial"/>
          <w:b/>
          <w:bCs/>
          <w:iCs/>
          <w:sz w:val="28"/>
          <w:szCs w:val="28"/>
        </w:rPr>
        <w:t>3.</w:t>
      </w:r>
      <w:r w:rsidR="0057754E" w:rsidRPr="00663B99">
        <w:rPr>
          <w:rFonts w:ascii="Times New Roman" w:eastAsia="MS Mincho" w:hAnsi="Times New Roman" w:cs="Arial"/>
          <w:b/>
          <w:bCs/>
          <w:iCs/>
          <w:sz w:val="28"/>
          <w:szCs w:val="28"/>
        </w:rPr>
        <w:t>4</w:t>
      </w:r>
      <w:r w:rsidRPr="00663B99">
        <w:rPr>
          <w:rFonts w:ascii="Times New Roman" w:eastAsia="MS Mincho" w:hAnsi="Times New Roman" w:cs="Arial"/>
          <w:b/>
          <w:bCs/>
          <w:iCs/>
          <w:sz w:val="28"/>
          <w:szCs w:val="28"/>
        </w:rPr>
        <w:t>. Completarea cererii de finanțare</w:t>
      </w:r>
      <w:bookmarkEnd w:id="50"/>
      <w:bookmarkEnd w:id="51"/>
      <w:r w:rsidRPr="00663B99">
        <w:rPr>
          <w:rFonts w:ascii="Times New Roman" w:eastAsia="MS Mincho" w:hAnsi="Times New Roman" w:cs="Arial"/>
          <w:b/>
          <w:bCs/>
          <w:iCs/>
          <w:sz w:val="28"/>
          <w:szCs w:val="28"/>
        </w:rPr>
        <w:t xml:space="preserve"> </w:t>
      </w:r>
      <w:bookmarkEnd w:id="46"/>
    </w:p>
    <w:p w14:paraId="0A6456DD" w14:textId="77777777" w:rsidR="009730A6" w:rsidRPr="009730A6" w:rsidRDefault="009730A6" w:rsidP="009730A6">
      <w:pPr>
        <w:autoSpaceDE w:val="0"/>
        <w:spacing w:after="0" w:line="240" w:lineRule="auto"/>
        <w:jc w:val="both"/>
        <w:rPr>
          <w:rFonts w:ascii="Times New Roman" w:eastAsia="Calibri" w:hAnsi="Times New Roman" w:cs="Times New Roman"/>
          <w:b/>
          <w:sz w:val="24"/>
          <w:szCs w:val="24"/>
        </w:rPr>
      </w:pPr>
    </w:p>
    <w:p w14:paraId="466524AA" w14:textId="77777777" w:rsidR="009730A6" w:rsidRPr="009730A6" w:rsidRDefault="009730A6" w:rsidP="00946689">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rFonts w:ascii="Times New Roman" w:eastAsia="Calibri" w:hAnsi="Times New Roman" w:cs="Times New Roman"/>
          <w:b/>
          <w:color w:val="FF0000"/>
          <w:sz w:val="24"/>
          <w:szCs w:val="24"/>
        </w:rPr>
      </w:pPr>
      <w:r w:rsidRPr="009730A6">
        <w:rPr>
          <w:rFonts w:ascii="Times New Roman" w:eastAsia="Calibri" w:hAnsi="Times New Roman" w:cs="Times New Roman"/>
          <w:b/>
          <w:color w:val="FF0000"/>
          <w:sz w:val="24"/>
          <w:szCs w:val="24"/>
        </w:rPr>
        <w:t>Atenție!</w:t>
      </w:r>
    </w:p>
    <w:p w14:paraId="780B4B79" w14:textId="3DAD5730" w:rsidR="009730A6" w:rsidRPr="009730A6" w:rsidRDefault="009730A6" w:rsidP="00B226E5">
      <w:pPr>
        <w:pBdr>
          <w:top w:val="single" w:sz="12" w:space="1" w:color="FF0000"/>
          <w:left w:val="single" w:sz="12" w:space="4" w:color="FF0000"/>
          <w:bottom w:val="single" w:sz="12" w:space="1" w:color="FF0000"/>
          <w:right w:val="single" w:sz="12" w:space="4" w:color="FF0000"/>
        </w:pBdr>
        <w:autoSpaceDE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În cazul în care </w:t>
      </w:r>
      <w:r w:rsidRPr="008B50C3">
        <w:rPr>
          <w:rFonts w:ascii="Times New Roman" w:eastAsia="Calibri" w:hAnsi="Times New Roman" w:cs="Times New Roman"/>
          <w:sz w:val="24"/>
          <w:szCs w:val="24"/>
        </w:rPr>
        <w:t>beneficiarul nu semnează în timp de trei ani nici un contract de lucrări, contractul de finanțare poate fi reziliat</w:t>
      </w:r>
      <w:r w:rsidRPr="009730A6">
        <w:rPr>
          <w:rFonts w:ascii="Times New Roman" w:eastAsia="Calibri" w:hAnsi="Times New Roman" w:cs="Times New Roman"/>
          <w:sz w:val="24"/>
          <w:szCs w:val="24"/>
        </w:rPr>
        <w:t xml:space="preserve"> în condițiile prevederilor </w:t>
      </w:r>
      <w:r w:rsidR="00BD268A">
        <w:rPr>
          <w:rFonts w:ascii="Times New Roman" w:eastAsia="Calibri" w:hAnsi="Times New Roman" w:cs="Times New Roman"/>
          <w:sz w:val="24"/>
          <w:szCs w:val="24"/>
        </w:rPr>
        <w:t>a</w:t>
      </w:r>
      <w:r w:rsidRPr="009730A6">
        <w:rPr>
          <w:rFonts w:ascii="Times New Roman" w:eastAsia="Calibri" w:hAnsi="Times New Roman" w:cs="Times New Roman"/>
          <w:sz w:val="24"/>
          <w:szCs w:val="24"/>
        </w:rPr>
        <w:t>rt. 102, alin. (3) din Regulamentul nr. 1303/2013.</w:t>
      </w:r>
    </w:p>
    <w:p w14:paraId="645B4AFB" w14:textId="77777777" w:rsidR="009730A6" w:rsidRPr="009730A6" w:rsidRDefault="009730A6" w:rsidP="009730A6">
      <w:pPr>
        <w:autoSpaceDE w:val="0"/>
        <w:spacing w:after="0" w:line="240" w:lineRule="auto"/>
        <w:jc w:val="both"/>
        <w:rPr>
          <w:rFonts w:ascii="Times New Roman" w:eastAsia="Calibri" w:hAnsi="Times New Roman" w:cs="Times New Roman"/>
          <w:b/>
          <w:sz w:val="24"/>
          <w:szCs w:val="24"/>
        </w:rPr>
      </w:pPr>
    </w:p>
    <w:p w14:paraId="1D5859ED" w14:textId="77777777" w:rsidR="009730A6" w:rsidRPr="009730A6" w:rsidRDefault="009730A6" w:rsidP="009730A6">
      <w:pPr>
        <w:autoSpaceDE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Pentru evaluarea cererii de finanțare, aceasta se va completa conform indicațiilor de mai jos și vor fi anexate documentele menționate mai jos:</w:t>
      </w:r>
    </w:p>
    <w:p w14:paraId="617E8B4C" w14:textId="77777777" w:rsidR="009730A6" w:rsidRPr="009730A6" w:rsidRDefault="009730A6" w:rsidP="009730A6">
      <w:pPr>
        <w:spacing w:after="0" w:line="240" w:lineRule="auto"/>
        <w:jc w:val="both"/>
        <w:rPr>
          <w:rFonts w:ascii="Times New Roman" w:eastAsia="Times New Roman" w:hAnsi="Times New Roman" w:cs="Times New Roman"/>
          <w:sz w:val="24"/>
          <w:szCs w:val="24"/>
        </w:rPr>
      </w:pPr>
    </w:p>
    <w:p w14:paraId="4EB2D746" w14:textId="51DB8AE3" w:rsidR="009730A6" w:rsidRPr="009730A6" w:rsidRDefault="009730A6" w:rsidP="009730A6">
      <w:pPr>
        <w:keepNext/>
        <w:keepLines/>
        <w:shd w:val="clear" w:color="auto" w:fill="B4C6E7"/>
        <w:spacing w:before="40" w:after="0" w:line="259" w:lineRule="auto"/>
        <w:outlineLvl w:val="2"/>
        <w:rPr>
          <w:rFonts w:ascii="Times New Roman" w:eastAsia="Times New Roman" w:hAnsi="Times New Roman" w:cs="Times New Roman"/>
          <w:b/>
          <w:i/>
          <w:sz w:val="24"/>
          <w:szCs w:val="24"/>
        </w:rPr>
      </w:pPr>
      <w:bookmarkStart w:id="52" w:name="_Toc448487398"/>
      <w:bookmarkStart w:id="53" w:name="_Toc491098497"/>
      <w:r w:rsidRPr="009730A6">
        <w:rPr>
          <w:rFonts w:ascii="Times New Roman" w:eastAsia="Times New Roman" w:hAnsi="Times New Roman" w:cs="Times New Roman"/>
          <w:b/>
          <w:i/>
          <w:sz w:val="24"/>
          <w:szCs w:val="24"/>
        </w:rPr>
        <w:t>3.</w:t>
      </w:r>
      <w:r w:rsidR="0057754E">
        <w:rPr>
          <w:rFonts w:ascii="Times New Roman" w:eastAsia="Times New Roman" w:hAnsi="Times New Roman" w:cs="Times New Roman"/>
          <w:b/>
          <w:i/>
          <w:sz w:val="24"/>
          <w:szCs w:val="24"/>
        </w:rPr>
        <w:t>4</w:t>
      </w:r>
      <w:r w:rsidRPr="009730A6">
        <w:rPr>
          <w:rFonts w:ascii="Times New Roman" w:eastAsia="Times New Roman" w:hAnsi="Times New Roman" w:cs="Times New Roman"/>
          <w:b/>
          <w:i/>
          <w:sz w:val="24"/>
          <w:szCs w:val="24"/>
        </w:rPr>
        <w:t>.1 Justificarea proiectului</w:t>
      </w:r>
      <w:bookmarkEnd w:id="52"/>
      <w:bookmarkEnd w:id="53"/>
    </w:p>
    <w:p w14:paraId="6ED585BF" w14:textId="77777777" w:rsidR="0057754E" w:rsidRDefault="0057754E" w:rsidP="009730A6">
      <w:pPr>
        <w:spacing w:after="0" w:line="240" w:lineRule="auto"/>
        <w:jc w:val="both"/>
        <w:rPr>
          <w:rFonts w:ascii="Times New Roman" w:eastAsia="Times New Roman" w:hAnsi="Times New Roman" w:cs="Times New Roman"/>
          <w:sz w:val="24"/>
          <w:szCs w:val="24"/>
        </w:rPr>
      </w:pPr>
    </w:p>
    <w:p w14:paraId="2C7A3036" w14:textId="61F4B84A" w:rsidR="00CC2E52" w:rsidRDefault="0057754E" w:rsidP="0057754E">
      <w:pPr>
        <w:spacing w:after="0" w:line="240" w:lineRule="auto"/>
        <w:jc w:val="both"/>
        <w:rPr>
          <w:rFonts w:ascii="Times New Roman" w:eastAsia="Times New Roman" w:hAnsi="Times New Roman" w:cs="Times New Roman"/>
          <w:sz w:val="24"/>
          <w:szCs w:val="24"/>
        </w:rPr>
      </w:pPr>
      <w:r w:rsidRPr="001430C5">
        <w:rPr>
          <w:rFonts w:ascii="Times New Roman" w:eastAsia="Times New Roman" w:hAnsi="Times New Roman" w:cs="Times New Roman"/>
          <w:sz w:val="24"/>
          <w:szCs w:val="24"/>
        </w:rPr>
        <w:t>Cererea de finanțare va justifica necesitatea investiției, după caz, fie din perspectiva prevenirii și reducerii consecințelor inundațiilor asupra activităților socio-economice, a vieții și sănătății oamenilor și a mediului, fie din perspectiva reducerii efectelor negative ale altor fenomene determinate de schimbările climatice, cum ar fi eroziunea costieră.</w:t>
      </w:r>
      <w:r w:rsidR="00CC2E52">
        <w:rPr>
          <w:rFonts w:ascii="Times New Roman" w:eastAsia="Times New Roman" w:hAnsi="Times New Roman" w:cs="Times New Roman"/>
          <w:sz w:val="24"/>
          <w:szCs w:val="24"/>
        </w:rPr>
        <w:t xml:space="preserve"> Cererea de finanțare va conține un sumar al elementelor de justificare detaliate în studiul de fezabilitate (Anexa </w:t>
      </w:r>
      <w:r w:rsidR="003137FF">
        <w:rPr>
          <w:rFonts w:ascii="Times New Roman" w:eastAsia="Times New Roman" w:hAnsi="Times New Roman" w:cs="Times New Roman"/>
          <w:sz w:val="24"/>
          <w:szCs w:val="24"/>
        </w:rPr>
        <w:t>8</w:t>
      </w:r>
      <w:r w:rsidR="00CC2E52">
        <w:rPr>
          <w:rFonts w:ascii="Times New Roman" w:eastAsia="Times New Roman" w:hAnsi="Times New Roman" w:cs="Times New Roman"/>
          <w:sz w:val="24"/>
          <w:szCs w:val="24"/>
        </w:rPr>
        <w:t>), și prezentate mai jos.</w:t>
      </w:r>
    </w:p>
    <w:p w14:paraId="0C97B69D" w14:textId="77777777" w:rsidR="0057754E" w:rsidRDefault="0057754E" w:rsidP="0057754E">
      <w:pPr>
        <w:spacing w:after="0" w:line="240" w:lineRule="auto"/>
        <w:jc w:val="both"/>
        <w:rPr>
          <w:rFonts w:ascii="Times New Roman" w:eastAsia="Times New Roman" w:hAnsi="Times New Roman" w:cs="Times New Roman"/>
          <w:sz w:val="24"/>
          <w:szCs w:val="24"/>
        </w:rPr>
      </w:pPr>
    </w:p>
    <w:p w14:paraId="78C2B20A" w14:textId="77777777" w:rsidR="00B00692" w:rsidRPr="001430C5" w:rsidRDefault="00B00692" w:rsidP="0057754E">
      <w:pPr>
        <w:spacing w:after="0" w:line="240" w:lineRule="auto"/>
        <w:jc w:val="both"/>
        <w:rPr>
          <w:rFonts w:ascii="Times New Roman" w:eastAsia="Times New Roman" w:hAnsi="Times New Roman" w:cs="Times New Roman"/>
          <w:sz w:val="24"/>
          <w:szCs w:val="24"/>
        </w:rPr>
      </w:pPr>
    </w:p>
    <w:p w14:paraId="33456793" w14:textId="77777777" w:rsidR="0057754E" w:rsidRDefault="0057754E" w:rsidP="0057754E">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Prevenirea inundațiilor</w:t>
      </w:r>
    </w:p>
    <w:p w14:paraId="08A33145" w14:textId="77777777" w:rsidR="0057754E" w:rsidRDefault="0057754E" w:rsidP="0057754E">
      <w:pPr>
        <w:spacing w:after="0" w:line="240" w:lineRule="auto"/>
        <w:jc w:val="both"/>
        <w:rPr>
          <w:rFonts w:ascii="Times New Roman" w:eastAsia="Times New Roman" w:hAnsi="Times New Roman" w:cs="Times New Roman"/>
          <w:sz w:val="24"/>
          <w:szCs w:val="24"/>
        </w:rPr>
      </w:pPr>
    </w:p>
    <w:p w14:paraId="77A5E6C0" w14:textId="77777777" w:rsidR="0057754E" w:rsidRDefault="0057754E" w:rsidP="0057754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de prevenire a riscului la inundații vor fi justificate astfel prin:</w:t>
      </w:r>
    </w:p>
    <w:p w14:paraId="329246EA" w14:textId="6D01ECDD" w:rsidR="0057754E" w:rsidRPr="00954C37" w:rsidRDefault="0057754E" w:rsidP="0039004F">
      <w:pPr>
        <w:pStyle w:val="ListParagraph"/>
        <w:numPr>
          <w:ilvl w:val="0"/>
          <w:numId w:val="28"/>
        </w:numPr>
        <w:spacing w:after="0" w:line="240" w:lineRule="auto"/>
        <w:jc w:val="both"/>
        <w:rPr>
          <w:rFonts w:ascii="Times New Roman" w:eastAsia="Times New Roman" w:hAnsi="Times New Roman" w:cs="Times New Roman"/>
          <w:sz w:val="24"/>
          <w:szCs w:val="24"/>
        </w:rPr>
      </w:pPr>
      <w:r w:rsidRPr="00954C37">
        <w:rPr>
          <w:rFonts w:ascii="Times New Roman" w:eastAsia="Times New Roman" w:hAnsi="Times New Roman" w:cs="Times New Roman"/>
          <w:sz w:val="24"/>
          <w:szCs w:val="24"/>
        </w:rPr>
        <w:t>Planuril</w:t>
      </w:r>
      <w:r w:rsidR="00D21730">
        <w:rPr>
          <w:rFonts w:ascii="Times New Roman" w:eastAsia="Times New Roman" w:hAnsi="Times New Roman" w:cs="Times New Roman"/>
          <w:sz w:val="24"/>
          <w:szCs w:val="24"/>
        </w:rPr>
        <w:t>e</w:t>
      </w:r>
      <w:r w:rsidRPr="00954C37">
        <w:rPr>
          <w:rFonts w:ascii="Times New Roman" w:eastAsia="Times New Roman" w:hAnsi="Times New Roman" w:cs="Times New Roman"/>
          <w:sz w:val="24"/>
          <w:szCs w:val="24"/>
        </w:rPr>
        <w:t xml:space="preserve"> de Management al Riscului la Inundații </w:t>
      </w:r>
      <w:r>
        <w:rPr>
          <w:rFonts w:ascii="Times New Roman" w:eastAsia="Times New Roman" w:hAnsi="Times New Roman" w:cs="Times New Roman"/>
          <w:sz w:val="24"/>
          <w:szCs w:val="24"/>
        </w:rPr>
        <w:t>ela</w:t>
      </w:r>
      <w:r w:rsidRPr="00954C37">
        <w:rPr>
          <w:rFonts w:ascii="Times New Roman" w:eastAsia="Times New Roman" w:hAnsi="Times New Roman" w:cs="Times New Roman"/>
          <w:sz w:val="24"/>
          <w:szCs w:val="24"/>
        </w:rPr>
        <w:t xml:space="preserve">borate conform Directivei privind Inundațiile, </w:t>
      </w:r>
    </w:p>
    <w:p w14:paraId="30B75FE4" w14:textId="7C8C64E0" w:rsidR="0057754E" w:rsidRPr="00954C37" w:rsidRDefault="0057754E" w:rsidP="0039004F">
      <w:pPr>
        <w:pStyle w:val="ListParagraph"/>
        <w:numPr>
          <w:ilvl w:val="0"/>
          <w:numId w:val="28"/>
        </w:numPr>
        <w:spacing w:after="0" w:line="240" w:lineRule="auto"/>
        <w:jc w:val="both"/>
        <w:rPr>
          <w:rFonts w:ascii="Times New Roman" w:eastAsia="Times New Roman" w:hAnsi="Times New Roman" w:cs="Times New Roman"/>
          <w:sz w:val="24"/>
          <w:szCs w:val="24"/>
        </w:rPr>
      </w:pPr>
      <w:r w:rsidRPr="00954C37">
        <w:rPr>
          <w:rFonts w:ascii="Times New Roman" w:eastAsia="Times New Roman" w:hAnsi="Times New Roman" w:cs="Times New Roman"/>
          <w:sz w:val="24"/>
          <w:szCs w:val="24"/>
        </w:rPr>
        <w:t>Strategia Naţională a României privind Schimbările Climatice 2013</w:t>
      </w:r>
      <w:r>
        <w:rPr>
          <w:rFonts w:ascii="Times New Roman" w:eastAsia="Times New Roman" w:hAnsi="Times New Roman" w:cs="Times New Roman"/>
          <w:sz w:val="24"/>
          <w:szCs w:val="24"/>
        </w:rPr>
        <w:t>-</w:t>
      </w:r>
      <w:r w:rsidRPr="00954C37">
        <w:rPr>
          <w:rFonts w:ascii="Times New Roman" w:eastAsia="Times New Roman" w:hAnsi="Times New Roman" w:cs="Times New Roman"/>
          <w:sz w:val="24"/>
          <w:szCs w:val="24"/>
        </w:rPr>
        <w:t>2020 și Planul de acțiune pentru adaptarea la schimbările climatice.</w:t>
      </w:r>
    </w:p>
    <w:p w14:paraId="05E6825A" w14:textId="77777777" w:rsidR="0057754E" w:rsidRDefault="0057754E" w:rsidP="0057754E">
      <w:pPr>
        <w:spacing w:after="0" w:line="240" w:lineRule="auto"/>
        <w:jc w:val="both"/>
        <w:rPr>
          <w:rFonts w:ascii="Times New Roman" w:eastAsia="Times New Roman" w:hAnsi="Times New Roman" w:cs="Times New Roman"/>
          <w:sz w:val="24"/>
          <w:szCs w:val="24"/>
        </w:rPr>
      </w:pPr>
    </w:p>
    <w:p w14:paraId="772365F9" w14:textId="6C9D088C" w:rsidR="0057754E" w:rsidRDefault="0057754E" w:rsidP="0057754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Fiecare proiect va prezenta corelarea măsurilor cuprinse în PMRI și în Planul de Management al Bazinului Hidrografic.</w:t>
      </w:r>
    </w:p>
    <w:p w14:paraId="240BF2E7" w14:textId="77777777" w:rsidR="0057754E" w:rsidRDefault="0057754E" w:rsidP="0057754E">
      <w:pPr>
        <w:spacing w:after="0" w:line="240" w:lineRule="auto"/>
        <w:jc w:val="both"/>
        <w:rPr>
          <w:rFonts w:ascii="Times New Roman" w:eastAsia="Times New Roman" w:hAnsi="Times New Roman" w:cs="Times New Roman"/>
          <w:sz w:val="24"/>
          <w:szCs w:val="24"/>
        </w:rPr>
      </w:pPr>
    </w:p>
    <w:p w14:paraId="6E2E2124" w14:textId="77777777" w:rsidR="0057754E" w:rsidRDefault="0057754E" w:rsidP="0057754E">
      <w:pPr>
        <w:spacing w:after="0" w:line="240" w:lineRule="auto"/>
        <w:jc w:val="both"/>
        <w:rPr>
          <w:rFonts w:ascii="Times New Roman" w:eastAsia="Times New Roman" w:hAnsi="Times New Roman" w:cs="Times New Roman"/>
          <w:sz w:val="24"/>
          <w:szCs w:val="24"/>
        </w:rPr>
      </w:pPr>
      <w:r w:rsidRPr="007D53F5">
        <w:rPr>
          <w:rFonts w:ascii="Times New Roman" w:eastAsia="Times New Roman" w:hAnsi="Times New Roman" w:cs="Times New Roman"/>
          <w:sz w:val="24"/>
          <w:szCs w:val="24"/>
        </w:rPr>
        <w:t>Investițiile propuse prin POIM vor promova soluții orientate spre serviciile oferite de ecosisteme, investițiile în infrastructura verde aferentă fiind eligibilă din bugetul proiectelor. La nivelul fiecărui proiect se va realiza o analiză în scopul identificării celor mai potrivite soluţii din punct de vedere al serviciilor ecosistemice, care să răspundă nevoilor de prevenire și protecție.</w:t>
      </w:r>
    </w:p>
    <w:p w14:paraId="7ABA48CD" w14:textId="77777777" w:rsidR="0057754E" w:rsidRDefault="0057754E" w:rsidP="0057754E">
      <w:pPr>
        <w:spacing w:after="0" w:line="240" w:lineRule="auto"/>
        <w:jc w:val="both"/>
        <w:rPr>
          <w:rFonts w:ascii="Times New Roman" w:eastAsia="Times New Roman" w:hAnsi="Times New Roman" w:cs="Times New Roman"/>
          <w:sz w:val="24"/>
          <w:szCs w:val="24"/>
        </w:rPr>
      </w:pPr>
    </w:p>
    <w:p w14:paraId="5787E1DF" w14:textId="07426F69" w:rsidR="0057754E" w:rsidRDefault="0057754E" w:rsidP="0057754E">
      <w:pPr>
        <w:spacing w:after="0" w:line="240" w:lineRule="auto"/>
        <w:jc w:val="both"/>
        <w:rPr>
          <w:rFonts w:ascii="Times New Roman" w:eastAsia="Times New Roman" w:hAnsi="Times New Roman" w:cs="Times New Roman"/>
          <w:sz w:val="24"/>
          <w:szCs w:val="24"/>
        </w:rPr>
      </w:pPr>
      <w:r w:rsidRPr="001430C5">
        <w:rPr>
          <w:rFonts w:ascii="Times New Roman" w:eastAsia="Times New Roman" w:hAnsi="Times New Roman" w:cs="Times New Roman"/>
          <w:sz w:val="24"/>
          <w:szCs w:val="24"/>
        </w:rPr>
        <w:t xml:space="preserve">Vor fi explicate toate opțiunile existente, cu explicarea detaliată a necesității investițiilor din punct de vedere a conformității cu cerințele documentelor strategice din domeniu, precum și complementaritatea cu investițiile finanțate prin alte </w:t>
      </w:r>
      <w:r w:rsidRPr="00EF2C1E">
        <w:rPr>
          <w:rFonts w:ascii="Times New Roman" w:eastAsia="Times New Roman" w:hAnsi="Times New Roman" w:cs="Times New Roman"/>
          <w:sz w:val="24"/>
          <w:szCs w:val="24"/>
        </w:rPr>
        <w:t>programe (ex. POS Mediu 2007-2013 pentru WATMAN sau cele finanțate de IGSU în cadrul OS 5.2).</w:t>
      </w:r>
      <w:r w:rsidR="00732DE0" w:rsidRPr="00EF2C1E">
        <w:rPr>
          <w:rFonts w:ascii="Times New Roman" w:eastAsia="Times New Roman" w:hAnsi="Times New Roman" w:cs="Times New Roman"/>
          <w:sz w:val="24"/>
          <w:szCs w:val="24"/>
        </w:rPr>
        <w:t xml:space="preserve"> </w:t>
      </w:r>
      <w:r w:rsidRPr="00EF2C1E">
        <w:rPr>
          <w:rFonts w:ascii="Times New Roman" w:eastAsia="Times New Roman" w:hAnsi="Times New Roman" w:cs="Times New Roman"/>
          <w:sz w:val="24"/>
          <w:szCs w:val="24"/>
        </w:rPr>
        <w:t xml:space="preserve"> </w:t>
      </w:r>
      <w:r w:rsidR="00732DE0" w:rsidRPr="00EF2C1E">
        <w:rPr>
          <w:rFonts w:ascii="Times New Roman" w:eastAsia="Times New Roman" w:hAnsi="Times New Roman" w:cs="Times New Roman"/>
          <w:sz w:val="24"/>
          <w:szCs w:val="24"/>
        </w:rPr>
        <w:t>Totodată, este necesară efectuarea unei analize comparative atât cu investițiile prevăzute în proiectul WATMAN - sistem informațional pentru managementul integrat al apelor - Etapa I, cât și cu cele care urmează a fi propuse în proiectul național WATMAN - etapa II, pentru a fi evitată orice posibilă dublă finanțare.</w:t>
      </w:r>
    </w:p>
    <w:p w14:paraId="12F11C87" w14:textId="77777777" w:rsidR="0057754E" w:rsidRPr="004D3E8F" w:rsidRDefault="0057754E" w:rsidP="0057754E">
      <w:pPr>
        <w:spacing w:after="0" w:line="240" w:lineRule="auto"/>
        <w:jc w:val="both"/>
        <w:rPr>
          <w:rFonts w:ascii="Times New Roman" w:eastAsia="Times New Roman" w:hAnsi="Times New Roman" w:cs="Times New Roman"/>
          <w:b/>
          <w:sz w:val="24"/>
          <w:szCs w:val="24"/>
        </w:rPr>
      </w:pPr>
    </w:p>
    <w:p w14:paraId="46E02BD4" w14:textId="77777777" w:rsidR="0057754E" w:rsidRDefault="0057754E" w:rsidP="0057754E">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Eroziune costieră </w:t>
      </w:r>
    </w:p>
    <w:p w14:paraId="20FE341E" w14:textId="77777777" w:rsidR="0057754E" w:rsidRDefault="0057754E" w:rsidP="0057754E">
      <w:pPr>
        <w:spacing w:after="0" w:line="240" w:lineRule="auto"/>
        <w:jc w:val="both"/>
        <w:rPr>
          <w:rFonts w:ascii="Times New Roman" w:eastAsia="Times New Roman" w:hAnsi="Times New Roman" w:cs="Times New Roman"/>
          <w:i/>
          <w:sz w:val="24"/>
          <w:szCs w:val="24"/>
        </w:rPr>
      </w:pPr>
    </w:p>
    <w:p w14:paraId="53221D0B" w14:textId="7EBC185C" w:rsidR="0057754E" w:rsidRDefault="0057754E" w:rsidP="0057754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Justificarea proiectelor privind prevenirea eroziunii costiere se vor realiza pe baza Master Planului Integrat pentru gestiunea Zonei Costiere a Mării Negre, în corelare cu intervențiile derulate în perioada 2007-2013 cu cele identificate în </w:t>
      </w:r>
      <w:r w:rsidRPr="004401E5">
        <w:rPr>
          <w:rFonts w:ascii="Times New Roman" w:eastAsia="Times New Roman" w:hAnsi="Times New Roman" w:cs="Times New Roman"/>
          <w:sz w:val="24"/>
          <w:szCs w:val="24"/>
        </w:rPr>
        <w:t>Master Planul privind “Protecţia şi Reabilitarea zonei costiere”</w:t>
      </w:r>
      <w:r>
        <w:rPr>
          <w:rFonts w:ascii="Times New Roman" w:eastAsia="Times New Roman" w:hAnsi="Times New Roman" w:cs="Times New Roman"/>
          <w:sz w:val="24"/>
          <w:szCs w:val="24"/>
        </w:rPr>
        <w:t xml:space="preserve"> și investițiile în continuare necesare conform Master Planului.</w:t>
      </w:r>
    </w:p>
    <w:p w14:paraId="5EC10709" w14:textId="77777777" w:rsidR="0057754E" w:rsidRPr="007F09E5" w:rsidRDefault="0057754E" w:rsidP="0057754E">
      <w:pPr>
        <w:spacing w:after="0" w:line="240" w:lineRule="auto"/>
        <w:jc w:val="both"/>
        <w:rPr>
          <w:rFonts w:ascii="Times New Roman" w:eastAsia="Times New Roman" w:hAnsi="Times New Roman" w:cs="Times New Roman"/>
          <w:sz w:val="24"/>
          <w:szCs w:val="24"/>
        </w:rPr>
      </w:pPr>
    </w:p>
    <w:p w14:paraId="2E37CE85" w14:textId="48E47A6C" w:rsidR="0057754E" w:rsidRDefault="0057754E" w:rsidP="0057754E">
      <w:pPr>
        <w:spacing w:after="0" w:line="240" w:lineRule="auto"/>
        <w:jc w:val="both"/>
        <w:rPr>
          <w:rFonts w:ascii="Times New Roman" w:eastAsia="Times New Roman" w:hAnsi="Times New Roman" w:cs="Times New Roman"/>
          <w:sz w:val="24"/>
          <w:szCs w:val="24"/>
        </w:rPr>
      </w:pPr>
      <w:r w:rsidRPr="001430C5">
        <w:rPr>
          <w:rFonts w:ascii="Times New Roman" w:eastAsia="Times New Roman" w:hAnsi="Times New Roman" w:cs="Times New Roman"/>
          <w:sz w:val="24"/>
          <w:szCs w:val="24"/>
        </w:rPr>
        <w:t>Indicatorii de realizare imediată stabiliți prin POIM se vor regăsi în proiectele propuse. Fiecare proiect va demonstra contribuția la indicatorul de realizare al programului pentru OS 5.1.</w:t>
      </w:r>
      <w:r>
        <w:rPr>
          <w:rFonts w:ascii="Times New Roman" w:eastAsia="Times New Roman" w:hAnsi="Times New Roman" w:cs="Times New Roman"/>
          <w:sz w:val="24"/>
          <w:szCs w:val="24"/>
        </w:rPr>
        <w:t xml:space="preserve"> </w:t>
      </w:r>
      <w:r w:rsidRPr="001430C5">
        <w:rPr>
          <w:rFonts w:ascii="Times New Roman" w:eastAsia="Times New Roman" w:hAnsi="Times New Roman" w:cs="Times New Roman"/>
          <w:sz w:val="24"/>
          <w:szCs w:val="24"/>
        </w:rPr>
        <w:t>Prin Studiul de fezabilitate și cererea de finanțare se vor propune indicatorii specifici proiectului, în funcție de tipul de investiție vizat.</w:t>
      </w:r>
    </w:p>
    <w:p w14:paraId="2DFA8D86" w14:textId="77777777" w:rsidR="0057754E" w:rsidRPr="001430C5" w:rsidRDefault="0057754E" w:rsidP="0057754E">
      <w:pPr>
        <w:spacing w:after="0" w:line="240" w:lineRule="auto"/>
        <w:jc w:val="both"/>
        <w:rPr>
          <w:rFonts w:ascii="Times New Roman" w:eastAsia="Times New Roman" w:hAnsi="Times New Roman" w:cs="Times New Roman"/>
          <w:sz w:val="24"/>
          <w:szCs w:val="24"/>
        </w:rPr>
      </w:pPr>
    </w:p>
    <w:p w14:paraId="3E58AC5F" w14:textId="0AFC1020" w:rsidR="009730A6" w:rsidRPr="00946689" w:rsidRDefault="0057754E" w:rsidP="0057754E">
      <w:pPr>
        <w:spacing w:after="0" w:line="240" w:lineRule="auto"/>
        <w:jc w:val="both"/>
        <w:rPr>
          <w:rFonts w:ascii="Times New Roman" w:eastAsia="Times New Roman" w:hAnsi="Times New Roman" w:cs="Times New Roman"/>
          <w:sz w:val="24"/>
          <w:szCs w:val="24"/>
        </w:rPr>
      </w:pPr>
      <w:r w:rsidRPr="00B226E5">
        <w:rPr>
          <w:rFonts w:ascii="Times New Roman" w:eastAsia="Times New Roman" w:hAnsi="Times New Roman" w:cs="Times New Roman"/>
          <w:sz w:val="24"/>
          <w:szCs w:val="24"/>
        </w:rPr>
        <w:t>Totodată, se va face o analiză a indicatorilor de mediu din Raportul de Mediu al POIM și se va justifica aplicabilitatea indicatorilor de mediu la proiectul propus.</w:t>
      </w:r>
    </w:p>
    <w:p w14:paraId="7804FC62" w14:textId="77777777" w:rsidR="009730A6" w:rsidRPr="009730A6" w:rsidRDefault="009730A6" w:rsidP="009730A6">
      <w:pPr>
        <w:autoSpaceDE w:val="0"/>
        <w:spacing w:after="0" w:line="240" w:lineRule="auto"/>
        <w:jc w:val="both"/>
        <w:rPr>
          <w:rFonts w:ascii="Times New Roman" w:eastAsia="Times New Roman" w:hAnsi="Times New Roman" w:cs="Times New Roman"/>
          <w:sz w:val="24"/>
          <w:szCs w:val="24"/>
        </w:rPr>
      </w:pPr>
    </w:p>
    <w:p w14:paraId="725334AF" w14:textId="66C52345" w:rsidR="009730A6" w:rsidRPr="009730A6" w:rsidRDefault="009730A6" w:rsidP="009730A6">
      <w:pPr>
        <w:keepNext/>
        <w:keepLines/>
        <w:shd w:val="clear" w:color="auto" w:fill="B4C6E7"/>
        <w:spacing w:before="40" w:after="0" w:line="259" w:lineRule="auto"/>
        <w:outlineLvl w:val="2"/>
        <w:rPr>
          <w:rFonts w:ascii="Times New Roman" w:eastAsia="Times New Roman" w:hAnsi="Times New Roman" w:cs="Times New Roman"/>
          <w:b/>
          <w:i/>
          <w:sz w:val="24"/>
          <w:szCs w:val="24"/>
        </w:rPr>
      </w:pPr>
      <w:bookmarkStart w:id="54" w:name="_Toc448487399"/>
      <w:bookmarkStart w:id="55" w:name="_Toc491098498"/>
      <w:r w:rsidRPr="009730A6">
        <w:rPr>
          <w:rFonts w:ascii="Times New Roman" w:eastAsia="Times New Roman" w:hAnsi="Times New Roman" w:cs="Times New Roman"/>
          <w:b/>
          <w:i/>
          <w:sz w:val="24"/>
          <w:szCs w:val="24"/>
        </w:rPr>
        <w:t>3.</w:t>
      </w:r>
      <w:r w:rsidR="008B3021">
        <w:rPr>
          <w:rFonts w:ascii="Times New Roman" w:eastAsia="Times New Roman" w:hAnsi="Times New Roman" w:cs="Times New Roman"/>
          <w:b/>
          <w:i/>
          <w:sz w:val="24"/>
          <w:szCs w:val="24"/>
        </w:rPr>
        <w:t>4</w:t>
      </w:r>
      <w:r w:rsidRPr="009730A6">
        <w:rPr>
          <w:rFonts w:ascii="Times New Roman" w:eastAsia="Times New Roman" w:hAnsi="Times New Roman" w:cs="Times New Roman"/>
          <w:b/>
          <w:i/>
          <w:sz w:val="24"/>
          <w:szCs w:val="24"/>
        </w:rPr>
        <w:t>.</w:t>
      </w:r>
      <w:r w:rsidR="00946689">
        <w:rPr>
          <w:rFonts w:ascii="Times New Roman" w:eastAsia="Times New Roman" w:hAnsi="Times New Roman" w:cs="Times New Roman"/>
          <w:b/>
          <w:i/>
          <w:sz w:val="24"/>
          <w:szCs w:val="24"/>
        </w:rPr>
        <w:t>1.1</w:t>
      </w:r>
      <w:r w:rsidRPr="009730A6">
        <w:rPr>
          <w:rFonts w:ascii="Times New Roman" w:eastAsia="Times New Roman" w:hAnsi="Times New Roman" w:cs="Times New Roman"/>
          <w:b/>
          <w:i/>
          <w:sz w:val="24"/>
          <w:szCs w:val="24"/>
        </w:rPr>
        <w:t xml:space="preserve"> Studiu</w:t>
      </w:r>
      <w:r w:rsidR="00081811">
        <w:rPr>
          <w:rFonts w:ascii="Times New Roman" w:eastAsia="Times New Roman" w:hAnsi="Times New Roman" w:cs="Times New Roman"/>
          <w:b/>
          <w:i/>
          <w:sz w:val="24"/>
          <w:szCs w:val="24"/>
        </w:rPr>
        <w:t>l</w:t>
      </w:r>
      <w:r w:rsidRPr="009730A6">
        <w:rPr>
          <w:rFonts w:ascii="Times New Roman" w:eastAsia="Times New Roman" w:hAnsi="Times New Roman" w:cs="Times New Roman"/>
          <w:b/>
          <w:i/>
          <w:sz w:val="24"/>
          <w:szCs w:val="24"/>
        </w:rPr>
        <w:t xml:space="preserve"> de fezabilitate (pentru proiectele </w:t>
      </w:r>
      <w:r w:rsidR="00700030">
        <w:rPr>
          <w:rFonts w:ascii="Times New Roman" w:eastAsia="Times New Roman" w:hAnsi="Times New Roman" w:cs="Times New Roman"/>
          <w:b/>
          <w:i/>
          <w:sz w:val="24"/>
          <w:szCs w:val="24"/>
        </w:rPr>
        <w:t>de</w:t>
      </w:r>
      <w:r w:rsidRPr="009730A6">
        <w:rPr>
          <w:rFonts w:ascii="Times New Roman" w:eastAsia="Times New Roman" w:hAnsi="Times New Roman" w:cs="Times New Roman"/>
          <w:b/>
          <w:i/>
          <w:sz w:val="24"/>
          <w:szCs w:val="24"/>
        </w:rPr>
        <w:t xml:space="preserve"> </w:t>
      </w:r>
      <w:r w:rsidR="00700030">
        <w:rPr>
          <w:rFonts w:ascii="Times New Roman" w:eastAsia="Times New Roman" w:hAnsi="Times New Roman" w:cs="Times New Roman"/>
          <w:b/>
          <w:i/>
          <w:sz w:val="24"/>
          <w:szCs w:val="24"/>
        </w:rPr>
        <w:t>investiții</w:t>
      </w:r>
      <w:r w:rsidRPr="009730A6">
        <w:rPr>
          <w:rFonts w:ascii="Times New Roman" w:eastAsia="Times New Roman" w:hAnsi="Times New Roman" w:cs="Times New Roman"/>
          <w:b/>
          <w:i/>
          <w:sz w:val="24"/>
          <w:szCs w:val="24"/>
        </w:rPr>
        <w:t>)</w:t>
      </w:r>
      <w:bookmarkEnd w:id="54"/>
      <w:bookmarkEnd w:id="55"/>
    </w:p>
    <w:p w14:paraId="7D190BCA" w14:textId="77777777" w:rsidR="009730A6" w:rsidRPr="009730A6" w:rsidRDefault="009730A6" w:rsidP="009730A6">
      <w:pPr>
        <w:tabs>
          <w:tab w:val="left" w:pos="-1440"/>
          <w:tab w:val="left" w:pos="-720"/>
          <w:tab w:val="left" w:pos="10065"/>
        </w:tabs>
        <w:spacing w:after="0" w:line="240" w:lineRule="auto"/>
        <w:ind w:right="-52"/>
        <w:jc w:val="both"/>
        <w:rPr>
          <w:rFonts w:ascii="Times New Roman" w:eastAsia="Calibri" w:hAnsi="Times New Roman" w:cs="Times New Roman"/>
          <w:sz w:val="24"/>
          <w:szCs w:val="24"/>
        </w:rPr>
      </w:pPr>
    </w:p>
    <w:p w14:paraId="44E64C14" w14:textId="654702F1" w:rsidR="009730A6" w:rsidRPr="009730A6" w:rsidRDefault="009730A6" w:rsidP="009730A6">
      <w:pPr>
        <w:spacing w:after="0" w:line="240" w:lineRule="auto"/>
        <w:jc w:val="both"/>
        <w:rPr>
          <w:rFonts w:ascii="Times New Roman" w:eastAsia="Times New Roman" w:hAnsi="Times New Roman" w:cs="Times New Roman"/>
          <w:sz w:val="24"/>
          <w:szCs w:val="24"/>
        </w:rPr>
      </w:pPr>
      <w:r w:rsidRPr="009730A6">
        <w:rPr>
          <w:rFonts w:ascii="Times New Roman" w:eastAsia="Times New Roman" w:hAnsi="Times New Roman" w:cs="Times New Roman"/>
          <w:sz w:val="24"/>
          <w:szCs w:val="24"/>
        </w:rPr>
        <w:t>Studiul de fezabilitate</w:t>
      </w:r>
      <w:r w:rsidR="004539CF">
        <w:rPr>
          <w:rFonts w:ascii="Times New Roman" w:eastAsia="Times New Roman" w:hAnsi="Times New Roman" w:cs="Times New Roman"/>
          <w:sz w:val="24"/>
          <w:szCs w:val="24"/>
        </w:rPr>
        <w:t xml:space="preserve"> se va elabora</w:t>
      </w:r>
      <w:r w:rsidR="00D90DE8">
        <w:rPr>
          <w:rFonts w:ascii="Times New Roman" w:eastAsia="Times New Roman" w:hAnsi="Times New Roman" w:cs="Times New Roman"/>
          <w:sz w:val="24"/>
          <w:szCs w:val="24"/>
        </w:rPr>
        <w:t xml:space="preserve"> și</w:t>
      </w:r>
      <w:r w:rsidR="004539CF">
        <w:rPr>
          <w:rFonts w:ascii="Times New Roman" w:eastAsia="Times New Roman" w:hAnsi="Times New Roman" w:cs="Times New Roman"/>
          <w:sz w:val="24"/>
          <w:szCs w:val="24"/>
        </w:rPr>
        <w:t xml:space="preserve"> în conformitate cu ghidul anexat (Anexa </w:t>
      </w:r>
      <w:r w:rsidR="003137FF">
        <w:rPr>
          <w:rFonts w:ascii="Times New Roman" w:eastAsia="Times New Roman" w:hAnsi="Times New Roman" w:cs="Times New Roman"/>
          <w:sz w:val="24"/>
          <w:szCs w:val="24"/>
        </w:rPr>
        <w:t>8</w:t>
      </w:r>
      <w:r w:rsidR="004539CF">
        <w:rPr>
          <w:rFonts w:ascii="Times New Roman" w:eastAsia="Times New Roman" w:hAnsi="Times New Roman" w:cs="Times New Roman"/>
          <w:sz w:val="24"/>
          <w:szCs w:val="24"/>
        </w:rPr>
        <w:t>)</w:t>
      </w:r>
      <w:r w:rsidR="00700030">
        <w:rPr>
          <w:rFonts w:ascii="Times New Roman" w:eastAsia="Times New Roman" w:hAnsi="Times New Roman" w:cs="Times New Roman"/>
          <w:sz w:val="24"/>
          <w:szCs w:val="24"/>
        </w:rPr>
        <w:t>, care are la bază structura din HG 907/2016, dar este adaptat specificului proiectelor de inundații</w:t>
      </w:r>
      <w:r w:rsidR="004539CF">
        <w:rPr>
          <w:rFonts w:ascii="Times New Roman" w:eastAsia="Times New Roman" w:hAnsi="Times New Roman" w:cs="Times New Roman"/>
          <w:sz w:val="24"/>
          <w:szCs w:val="24"/>
        </w:rPr>
        <w:t>. Studiul de fezabilitate</w:t>
      </w:r>
      <w:r w:rsidRPr="009730A6">
        <w:rPr>
          <w:rFonts w:ascii="Times New Roman" w:eastAsia="Times New Roman" w:hAnsi="Times New Roman" w:cs="Times New Roman"/>
          <w:sz w:val="24"/>
          <w:szCs w:val="24"/>
        </w:rPr>
        <w:t xml:space="preserve"> va fi atașat ca documentație suport </w:t>
      </w:r>
      <w:r w:rsidR="004539CF">
        <w:rPr>
          <w:rFonts w:ascii="Times New Roman" w:eastAsia="Times New Roman" w:hAnsi="Times New Roman" w:cs="Times New Roman"/>
          <w:sz w:val="24"/>
          <w:szCs w:val="24"/>
        </w:rPr>
        <w:t>și</w:t>
      </w:r>
      <w:r w:rsidRPr="009730A6">
        <w:rPr>
          <w:rFonts w:ascii="Times New Roman" w:eastAsia="Times New Roman" w:hAnsi="Times New Roman" w:cs="Times New Roman"/>
          <w:sz w:val="24"/>
          <w:szCs w:val="24"/>
        </w:rPr>
        <w:t xml:space="preserve"> constă în studii tehnice, financiare şi instituţionale, reprezentând un concept preliminar necesar pregătirii cererii de finanţare pentru proiectele de investiții, detaliate în funcție de specificul tipului de investiții. </w:t>
      </w:r>
    </w:p>
    <w:p w14:paraId="5201734E" w14:textId="77777777" w:rsidR="009730A6" w:rsidRPr="009730A6" w:rsidRDefault="009730A6" w:rsidP="009730A6">
      <w:pPr>
        <w:spacing w:after="0" w:line="240" w:lineRule="auto"/>
        <w:jc w:val="both"/>
        <w:rPr>
          <w:rFonts w:ascii="Times New Roman" w:eastAsia="Times New Roman" w:hAnsi="Times New Roman" w:cs="Times New Roman"/>
          <w:sz w:val="24"/>
          <w:szCs w:val="24"/>
        </w:rPr>
      </w:pPr>
    </w:p>
    <w:p w14:paraId="1CB16196" w14:textId="38A595AB" w:rsidR="009730A6" w:rsidRPr="009730A6" w:rsidRDefault="009730A6" w:rsidP="009730A6">
      <w:pPr>
        <w:spacing w:after="0" w:line="240" w:lineRule="auto"/>
        <w:jc w:val="both"/>
        <w:rPr>
          <w:rFonts w:ascii="Times New Roman" w:eastAsia="Times New Roman" w:hAnsi="Times New Roman" w:cs="Times New Roman"/>
          <w:sz w:val="24"/>
          <w:szCs w:val="24"/>
        </w:rPr>
      </w:pPr>
      <w:r w:rsidRPr="009730A6">
        <w:rPr>
          <w:rFonts w:ascii="Times New Roman" w:eastAsia="Times New Roman" w:hAnsi="Times New Roman" w:cs="Times New Roman"/>
          <w:sz w:val="24"/>
          <w:szCs w:val="24"/>
        </w:rPr>
        <w:lastRenderedPageBreak/>
        <w:t>Studiul de fezabilitate va include o comparație a soluţiilor alternative în vederea asigurării alegerii soluţiilor celor mai eficiente din punct de vedere al costurilor și va justifica necesitatea investiției</w:t>
      </w:r>
      <w:r w:rsidR="007F5AEA">
        <w:rPr>
          <w:rFonts w:ascii="Times New Roman" w:eastAsia="Times New Roman" w:hAnsi="Times New Roman" w:cs="Times New Roman"/>
          <w:sz w:val="24"/>
          <w:szCs w:val="24"/>
        </w:rPr>
        <w:t xml:space="preserve"> </w:t>
      </w:r>
      <w:r w:rsidR="007F5AEA" w:rsidRPr="002947A8">
        <w:rPr>
          <w:rFonts w:ascii="Times New Roman" w:eastAsia="Times New Roman" w:hAnsi="Times New Roman" w:cs="Times New Roman"/>
          <w:sz w:val="24"/>
          <w:szCs w:val="24"/>
        </w:rPr>
        <w:t>din perspectiva îmbunătățirii și reducerii efectelor negative p</w:t>
      </w:r>
      <w:r w:rsidR="007F5AEA">
        <w:rPr>
          <w:rFonts w:ascii="Times New Roman" w:eastAsia="Times New Roman" w:hAnsi="Times New Roman" w:cs="Times New Roman"/>
          <w:sz w:val="24"/>
          <w:szCs w:val="24"/>
        </w:rPr>
        <w:t>roduse de schimbările climatice</w:t>
      </w:r>
      <w:r w:rsidRPr="009730A6">
        <w:rPr>
          <w:rFonts w:ascii="Times New Roman" w:eastAsia="Times New Roman" w:hAnsi="Times New Roman" w:cs="Times New Roman"/>
          <w:sz w:val="24"/>
          <w:szCs w:val="24"/>
        </w:rPr>
        <w:t>.</w:t>
      </w:r>
    </w:p>
    <w:p w14:paraId="436E95E3" w14:textId="77777777" w:rsidR="009730A6" w:rsidRPr="009730A6" w:rsidRDefault="009730A6" w:rsidP="009730A6">
      <w:pPr>
        <w:spacing w:after="0" w:line="240" w:lineRule="auto"/>
        <w:jc w:val="both"/>
        <w:rPr>
          <w:rFonts w:ascii="Times New Roman" w:eastAsia="Times New Roman" w:hAnsi="Times New Roman" w:cs="Times New Roman"/>
          <w:sz w:val="24"/>
          <w:szCs w:val="24"/>
        </w:rPr>
      </w:pPr>
    </w:p>
    <w:p w14:paraId="0478ED40" w14:textId="4054BDE5" w:rsidR="009730A6" w:rsidRPr="009730A6" w:rsidRDefault="009730A6" w:rsidP="009730A6">
      <w:pPr>
        <w:spacing w:after="0" w:line="240" w:lineRule="auto"/>
        <w:jc w:val="both"/>
        <w:rPr>
          <w:rFonts w:ascii="Times New Roman" w:eastAsia="Times New Roman" w:hAnsi="Times New Roman" w:cs="Times New Roman"/>
          <w:sz w:val="24"/>
          <w:szCs w:val="24"/>
        </w:rPr>
      </w:pPr>
      <w:r w:rsidRPr="00B226E5">
        <w:rPr>
          <w:rFonts w:ascii="Times New Roman" w:eastAsia="Times New Roman" w:hAnsi="Times New Roman" w:cs="Times New Roman"/>
          <w:sz w:val="24"/>
          <w:szCs w:val="24"/>
        </w:rPr>
        <w:t>Studiul de fezabilitate va prezenta și soluțiile pentru asigurarea sustenabilității investiției</w:t>
      </w:r>
      <w:r w:rsidRPr="00946689">
        <w:rPr>
          <w:rFonts w:ascii="Times New Roman" w:eastAsia="Times New Roman" w:hAnsi="Times New Roman" w:cs="Times New Roman"/>
          <w:sz w:val="24"/>
          <w:szCs w:val="24"/>
        </w:rPr>
        <w:t xml:space="preserve">, </w:t>
      </w:r>
      <w:r w:rsidR="007F5AEA" w:rsidRPr="002947A8">
        <w:rPr>
          <w:rFonts w:ascii="Times New Roman" w:eastAsia="Times New Roman" w:hAnsi="Times New Roman" w:cs="Times New Roman"/>
          <w:sz w:val="24"/>
          <w:szCs w:val="24"/>
        </w:rPr>
        <w:t>atât pentru măsurile</w:t>
      </w:r>
      <w:r w:rsidR="007F5AEA">
        <w:rPr>
          <w:rFonts w:ascii="Times New Roman" w:eastAsia="Times New Roman" w:hAnsi="Times New Roman" w:cs="Times New Roman"/>
          <w:sz w:val="24"/>
          <w:szCs w:val="24"/>
        </w:rPr>
        <w:t xml:space="preserve"> de infrastructură verde și</w:t>
      </w:r>
      <w:r w:rsidR="0024246C">
        <w:rPr>
          <w:rFonts w:ascii="Times New Roman" w:eastAsia="Times New Roman" w:hAnsi="Times New Roman" w:cs="Times New Roman"/>
          <w:sz w:val="24"/>
          <w:szCs w:val="24"/>
        </w:rPr>
        <w:t xml:space="preserve"> alte</w:t>
      </w:r>
      <w:r w:rsidR="007F5AEA">
        <w:rPr>
          <w:rFonts w:ascii="Times New Roman" w:eastAsia="Times New Roman" w:hAnsi="Times New Roman" w:cs="Times New Roman"/>
          <w:sz w:val="24"/>
          <w:szCs w:val="24"/>
        </w:rPr>
        <w:t xml:space="preserve"> măsuri</w:t>
      </w:r>
      <w:r w:rsidR="007F5AEA" w:rsidRPr="002947A8">
        <w:rPr>
          <w:rFonts w:ascii="Times New Roman" w:eastAsia="Times New Roman" w:hAnsi="Times New Roman" w:cs="Times New Roman"/>
          <w:sz w:val="24"/>
          <w:szCs w:val="24"/>
        </w:rPr>
        <w:t xml:space="preserve"> non-structurale, cât și pentru cele structurale, în cazul în care acestea sunt propuse prin proiect</w:t>
      </w:r>
      <w:r w:rsidRPr="009730A6">
        <w:rPr>
          <w:rFonts w:ascii="Times New Roman" w:eastAsia="Times New Roman" w:hAnsi="Times New Roman" w:cs="Times New Roman"/>
          <w:sz w:val="24"/>
          <w:szCs w:val="24"/>
        </w:rPr>
        <w:t>.</w:t>
      </w:r>
    </w:p>
    <w:p w14:paraId="2E32642D" w14:textId="77777777" w:rsidR="009730A6" w:rsidRPr="009730A6" w:rsidRDefault="009730A6" w:rsidP="009730A6">
      <w:pPr>
        <w:spacing w:after="0" w:line="240" w:lineRule="auto"/>
        <w:jc w:val="both"/>
        <w:rPr>
          <w:rFonts w:ascii="Times New Roman" w:eastAsia="Times New Roman" w:hAnsi="Times New Roman" w:cs="Times New Roman"/>
          <w:sz w:val="24"/>
          <w:szCs w:val="24"/>
        </w:rPr>
      </w:pPr>
    </w:p>
    <w:p w14:paraId="5E39E777" w14:textId="47DE1B01" w:rsidR="009730A6" w:rsidRPr="009730A6" w:rsidRDefault="009730A6" w:rsidP="009730A6">
      <w:pPr>
        <w:spacing w:after="0" w:line="240" w:lineRule="auto"/>
        <w:jc w:val="both"/>
        <w:rPr>
          <w:rFonts w:ascii="Times New Roman" w:eastAsia="Times New Roman" w:hAnsi="Times New Roman" w:cs="Times New Roman"/>
          <w:sz w:val="24"/>
          <w:szCs w:val="24"/>
        </w:rPr>
      </w:pPr>
      <w:r w:rsidRPr="009730A6">
        <w:rPr>
          <w:rFonts w:ascii="Times New Roman" w:eastAsia="Times New Roman" w:hAnsi="Times New Roman" w:cs="Times New Roman"/>
          <w:sz w:val="24"/>
          <w:szCs w:val="24"/>
        </w:rPr>
        <w:t>Acesta trebuie întocmit potrivit cerinţelor directivelor şi legislaţiei românești în domeniu</w:t>
      </w:r>
      <w:r w:rsidR="007F5AEA">
        <w:rPr>
          <w:rFonts w:ascii="Times New Roman" w:eastAsia="Times New Roman" w:hAnsi="Times New Roman" w:cs="Times New Roman"/>
          <w:sz w:val="24"/>
          <w:szCs w:val="24"/>
        </w:rPr>
        <w:t>, precum și a cerințelor</w:t>
      </w:r>
      <w:r w:rsidR="00F81319">
        <w:rPr>
          <w:rFonts w:ascii="Times New Roman" w:eastAsia="Times New Roman" w:hAnsi="Times New Roman" w:cs="Times New Roman"/>
          <w:sz w:val="24"/>
          <w:szCs w:val="24"/>
        </w:rPr>
        <w:t xml:space="preserve"> </w:t>
      </w:r>
      <w:r w:rsidRPr="00B226E5">
        <w:rPr>
          <w:rFonts w:ascii="Times New Roman" w:eastAsia="Calibri" w:hAnsi="Times New Roman" w:cs="Times New Roman"/>
          <w:sz w:val="24"/>
          <w:szCs w:val="24"/>
        </w:rPr>
        <w:t>Cererii de finanțare din Regulamentul nr. 207/2015 (pentru proiectele majore)</w:t>
      </w:r>
      <w:r w:rsidR="007F5AEA">
        <w:rPr>
          <w:rFonts w:ascii="Times New Roman" w:eastAsia="Calibri" w:hAnsi="Times New Roman" w:cs="Times New Roman"/>
          <w:sz w:val="24"/>
          <w:szCs w:val="24"/>
        </w:rPr>
        <w:t xml:space="preserve"> </w:t>
      </w:r>
      <w:r w:rsidRPr="009730A6">
        <w:rPr>
          <w:rFonts w:ascii="Times New Roman" w:eastAsia="Times New Roman" w:hAnsi="Times New Roman" w:cs="Times New Roman"/>
          <w:sz w:val="24"/>
          <w:szCs w:val="24"/>
        </w:rPr>
        <w:t xml:space="preserve">și a tuturor documentelor programatice disponibile pentru perioada 2014-2020. </w:t>
      </w:r>
    </w:p>
    <w:p w14:paraId="6E71A741" w14:textId="77777777" w:rsidR="009730A6" w:rsidRPr="009730A6" w:rsidRDefault="009730A6" w:rsidP="009730A6">
      <w:pPr>
        <w:spacing w:after="0" w:line="240" w:lineRule="auto"/>
        <w:jc w:val="both"/>
        <w:rPr>
          <w:rFonts w:ascii="Times New Roman" w:eastAsia="Times New Roman" w:hAnsi="Times New Roman" w:cs="Times New Roman"/>
          <w:sz w:val="24"/>
          <w:szCs w:val="24"/>
        </w:rPr>
      </w:pPr>
    </w:p>
    <w:p w14:paraId="192A5F74" w14:textId="77777777" w:rsidR="009730A6" w:rsidRPr="00B226E5" w:rsidRDefault="009730A6" w:rsidP="009730A6">
      <w:pPr>
        <w:spacing w:after="0" w:line="240" w:lineRule="auto"/>
        <w:jc w:val="both"/>
        <w:rPr>
          <w:rFonts w:ascii="Times New Roman" w:eastAsia="Calibri" w:hAnsi="Times New Roman" w:cs="Times New Roman"/>
          <w:sz w:val="24"/>
          <w:szCs w:val="24"/>
        </w:rPr>
      </w:pPr>
      <w:r w:rsidRPr="00B226E5">
        <w:rPr>
          <w:rFonts w:ascii="Times New Roman" w:eastAsia="Calibri" w:hAnsi="Times New Roman" w:cs="Times New Roman"/>
          <w:sz w:val="24"/>
          <w:szCs w:val="24"/>
        </w:rPr>
        <w:t>Pentru proiectele majore, se va face o analiză privind integrarea aspectelor privind schimbările climatice și reziliența la dezastre în selectarea opțiunilor, în special pentru lucrările de infrastructură unde studiul de fezabilitate și opțiunile analizate pot fi influențate de schimbările climatice sau factori de risc, conform indicațiilor de mai jos.</w:t>
      </w:r>
    </w:p>
    <w:p w14:paraId="099C9BEB" w14:textId="77777777" w:rsidR="009730A6" w:rsidRPr="009730A6" w:rsidRDefault="009730A6" w:rsidP="009730A6">
      <w:pPr>
        <w:spacing w:after="0" w:line="240" w:lineRule="auto"/>
        <w:jc w:val="both"/>
        <w:rPr>
          <w:rFonts w:ascii="Times New Roman" w:eastAsia="Calibri" w:hAnsi="Times New Roman" w:cs="Times New Roman"/>
          <w:b/>
          <w:sz w:val="24"/>
          <w:szCs w:val="24"/>
        </w:rPr>
      </w:pPr>
    </w:p>
    <w:p w14:paraId="3549E3FD" w14:textId="77777777" w:rsidR="00EF2C1E"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În etapa de elaborare a studiului de fezabilitate și a analiz</w:t>
      </w:r>
      <w:r w:rsidR="00D90DE8">
        <w:rPr>
          <w:rFonts w:ascii="Times New Roman" w:eastAsia="Calibri" w:hAnsi="Times New Roman" w:cs="Times New Roman"/>
          <w:sz w:val="24"/>
          <w:szCs w:val="24"/>
        </w:rPr>
        <w:t>ei</w:t>
      </w:r>
      <w:r w:rsidRPr="009730A6">
        <w:rPr>
          <w:rFonts w:ascii="Times New Roman" w:eastAsia="Calibri" w:hAnsi="Times New Roman" w:cs="Times New Roman"/>
          <w:sz w:val="24"/>
          <w:szCs w:val="24"/>
        </w:rPr>
        <w:t xml:space="preserve"> opțiunilor se vor lua în considerare și aspectele privind adaptarea la schimbările climatice și atenuarea efectelor acestora și rezistența în fața dezastrelor. </w:t>
      </w:r>
    </w:p>
    <w:p w14:paraId="42C57059" w14:textId="77777777" w:rsidR="00EF2C1E" w:rsidRDefault="00EF2C1E" w:rsidP="009730A6">
      <w:pPr>
        <w:spacing w:after="0" w:line="240" w:lineRule="auto"/>
        <w:jc w:val="both"/>
        <w:rPr>
          <w:rFonts w:ascii="Times New Roman" w:eastAsia="Calibri" w:hAnsi="Times New Roman" w:cs="Times New Roman"/>
          <w:sz w:val="24"/>
          <w:szCs w:val="24"/>
        </w:rPr>
      </w:pPr>
    </w:p>
    <w:p w14:paraId="58163161" w14:textId="6EBC2431" w:rsidR="009730A6" w:rsidRPr="00946689" w:rsidRDefault="009730A6" w:rsidP="009730A6">
      <w:pPr>
        <w:spacing w:after="0" w:line="240" w:lineRule="auto"/>
        <w:jc w:val="both"/>
        <w:rPr>
          <w:rFonts w:ascii="Times New Roman" w:eastAsia="Calibri" w:hAnsi="Times New Roman" w:cs="Times New Roman"/>
          <w:sz w:val="24"/>
          <w:szCs w:val="24"/>
        </w:rPr>
      </w:pPr>
      <w:r w:rsidRPr="008B50C3">
        <w:rPr>
          <w:rFonts w:ascii="Times New Roman" w:eastAsia="Calibri" w:hAnsi="Times New Roman" w:cs="Times New Roman"/>
          <w:b/>
          <w:sz w:val="24"/>
          <w:szCs w:val="24"/>
        </w:rPr>
        <w:t>Ca urmare acest impact se va reflecta în acordul/avizul de mediu și autorizațiile de mediu.</w:t>
      </w:r>
      <w:r w:rsidRPr="00946689">
        <w:rPr>
          <w:rFonts w:ascii="Times New Roman" w:eastAsia="Calibri" w:hAnsi="Times New Roman" w:cs="Times New Roman"/>
          <w:sz w:val="24"/>
          <w:szCs w:val="24"/>
        </w:rPr>
        <w:t xml:space="preserve"> </w:t>
      </w:r>
    </w:p>
    <w:p w14:paraId="7F5AD99B" w14:textId="71A7783D" w:rsidR="00D90DE8" w:rsidRDefault="00D90DE8" w:rsidP="00D90DE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proiectele de prevenire a riscului la inundații, studiile de fezabilitate vor fi elabo</w:t>
      </w:r>
      <w:r w:rsidR="007F5AEA">
        <w:rPr>
          <w:rFonts w:ascii="Times New Roman" w:eastAsia="Times New Roman" w:hAnsi="Times New Roman" w:cs="Times New Roman"/>
          <w:sz w:val="24"/>
          <w:szCs w:val="24"/>
        </w:rPr>
        <w:t>rate la nivel bazin hidrografic</w:t>
      </w:r>
      <w:r>
        <w:rPr>
          <w:rFonts w:ascii="Times New Roman" w:eastAsia="Times New Roman" w:hAnsi="Times New Roman" w:cs="Times New Roman"/>
          <w:sz w:val="24"/>
          <w:szCs w:val="24"/>
        </w:rPr>
        <w:t xml:space="preserve"> sau unde este cazul la nivel inferior, cu integrarea în ansamblul măsurilor de prevenire a inudațiilor prevăzute în PMRI. </w:t>
      </w:r>
    </w:p>
    <w:p w14:paraId="5B5AFC07" w14:textId="77777777" w:rsidR="00D90DE8" w:rsidRDefault="00D90DE8" w:rsidP="00D90DE8">
      <w:pPr>
        <w:spacing w:after="0" w:line="240" w:lineRule="auto"/>
        <w:jc w:val="both"/>
        <w:rPr>
          <w:rFonts w:ascii="Times New Roman" w:eastAsia="Times New Roman" w:hAnsi="Times New Roman" w:cs="Times New Roman"/>
          <w:sz w:val="24"/>
          <w:szCs w:val="24"/>
        </w:rPr>
      </w:pPr>
    </w:p>
    <w:p w14:paraId="20CF6F9C" w14:textId="6CCB6AA5" w:rsidR="009730A6" w:rsidRDefault="00D90DE8" w:rsidP="00D90DE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în care studiul de fezabilitate nu acoperă în</w:t>
      </w:r>
      <w:r w:rsidR="007F5AEA">
        <w:rPr>
          <w:rFonts w:ascii="Times New Roman" w:eastAsia="Times New Roman" w:hAnsi="Times New Roman" w:cs="Times New Roman"/>
          <w:sz w:val="24"/>
          <w:szCs w:val="24"/>
        </w:rPr>
        <w:t>treg</w:t>
      </w:r>
      <w:r>
        <w:rPr>
          <w:rFonts w:ascii="Times New Roman" w:eastAsia="Times New Roman" w:hAnsi="Times New Roman" w:cs="Times New Roman"/>
          <w:sz w:val="24"/>
          <w:szCs w:val="24"/>
        </w:rPr>
        <w:t xml:space="preserve"> bazin</w:t>
      </w:r>
      <w:r w:rsidR="007F5AEA">
        <w:rPr>
          <w:rFonts w:ascii="Times New Roman" w:eastAsia="Times New Roman" w:hAnsi="Times New Roman" w:cs="Times New Roman"/>
          <w:sz w:val="24"/>
          <w:szCs w:val="24"/>
        </w:rPr>
        <w:t>ul hidrografic</w:t>
      </w:r>
      <w:r>
        <w:rPr>
          <w:rFonts w:ascii="Times New Roman" w:eastAsia="Times New Roman" w:hAnsi="Times New Roman" w:cs="Times New Roman"/>
          <w:sz w:val="24"/>
          <w:szCs w:val="24"/>
        </w:rPr>
        <w:t xml:space="preserve"> se prezintă etapizarea modului de implementare a măsurilor din PMRI și justificările aferente acesti etapizări.</w:t>
      </w:r>
    </w:p>
    <w:p w14:paraId="347F6061" w14:textId="77777777" w:rsidR="00131C54" w:rsidRDefault="00131C54" w:rsidP="00D90DE8">
      <w:pPr>
        <w:spacing w:after="0" w:line="240" w:lineRule="auto"/>
        <w:jc w:val="both"/>
        <w:rPr>
          <w:rFonts w:ascii="Times New Roman" w:eastAsia="Times New Roman" w:hAnsi="Times New Roman" w:cs="Times New Roman"/>
          <w:sz w:val="24"/>
          <w:szCs w:val="24"/>
        </w:rPr>
      </w:pPr>
    </w:p>
    <w:p w14:paraId="15A13FEF" w14:textId="393F211C" w:rsidR="00131C54" w:rsidRPr="005D2CDA" w:rsidRDefault="00131C54" w:rsidP="00D90DE8">
      <w:pPr>
        <w:spacing w:after="0" w:line="240" w:lineRule="auto"/>
        <w:jc w:val="both"/>
        <w:rPr>
          <w:rFonts w:ascii="Times New Roman" w:eastAsia="Times New Roman" w:hAnsi="Times New Roman" w:cs="Times New Roman"/>
          <w:sz w:val="24"/>
          <w:szCs w:val="24"/>
        </w:rPr>
      </w:pPr>
      <w:r w:rsidRPr="000F6C8C">
        <w:rPr>
          <w:rFonts w:ascii="Times New Roman" w:eastAsia="Times New Roman" w:hAnsi="Times New Roman" w:cs="Times New Roman"/>
          <w:sz w:val="24"/>
          <w:szCs w:val="24"/>
        </w:rPr>
        <w:t>În elaborarea studiul de fezabilitate vor fi implicați</w:t>
      </w:r>
      <w:r w:rsidR="00D3408F" w:rsidRPr="000F6C8C">
        <w:rPr>
          <w:rFonts w:ascii="Times New Roman" w:eastAsia="Times New Roman" w:hAnsi="Times New Roman" w:cs="Times New Roman"/>
          <w:sz w:val="24"/>
          <w:szCs w:val="24"/>
        </w:rPr>
        <w:t>,</w:t>
      </w:r>
      <w:r w:rsidRPr="000F6C8C">
        <w:rPr>
          <w:rFonts w:ascii="Times New Roman" w:eastAsia="Times New Roman" w:hAnsi="Times New Roman" w:cs="Times New Roman"/>
          <w:sz w:val="24"/>
          <w:szCs w:val="24"/>
        </w:rPr>
        <w:t xml:space="preserve"> </w:t>
      </w:r>
      <w:r w:rsidR="00B93B57" w:rsidRPr="000F6C8C">
        <w:rPr>
          <w:rFonts w:ascii="Times New Roman" w:eastAsia="Times New Roman" w:hAnsi="Times New Roman" w:cs="Times New Roman"/>
          <w:sz w:val="24"/>
          <w:szCs w:val="24"/>
        </w:rPr>
        <w:t xml:space="preserve">încă </w:t>
      </w:r>
      <w:r w:rsidRPr="000F6C8C">
        <w:rPr>
          <w:rFonts w:ascii="Times New Roman" w:eastAsia="Times New Roman" w:hAnsi="Times New Roman" w:cs="Times New Roman"/>
          <w:sz w:val="24"/>
          <w:szCs w:val="24"/>
        </w:rPr>
        <w:t>din stadi</w:t>
      </w:r>
      <w:r w:rsidR="00D3408F" w:rsidRPr="000F6C8C">
        <w:rPr>
          <w:rFonts w:ascii="Times New Roman" w:eastAsia="Times New Roman" w:hAnsi="Times New Roman" w:cs="Times New Roman"/>
          <w:sz w:val="24"/>
          <w:szCs w:val="24"/>
        </w:rPr>
        <w:t>u</w:t>
      </w:r>
      <w:r w:rsidRPr="000F6C8C">
        <w:rPr>
          <w:rFonts w:ascii="Times New Roman" w:eastAsia="Times New Roman" w:hAnsi="Times New Roman" w:cs="Times New Roman"/>
          <w:sz w:val="24"/>
          <w:szCs w:val="24"/>
        </w:rPr>
        <w:t xml:space="preserve"> incipient</w:t>
      </w:r>
      <w:r w:rsidR="00D3408F" w:rsidRPr="000F6C8C">
        <w:rPr>
          <w:rFonts w:ascii="Times New Roman" w:eastAsia="Times New Roman" w:hAnsi="Times New Roman" w:cs="Times New Roman"/>
          <w:sz w:val="24"/>
          <w:szCs w:val="24"/>
        </w:rPr>
        <w:t>,</w:t>
      </w:r>
      <w:r w:rsidRPr="000F6C8C">
        <w:rPr>
          <w:rFonts w:ascii="Times New Roman" w:eastAsia="Times New Roman" w:hAnsi="Times New Roman" w:cs="Times New Roman"/>
          <w:sz w:val="24"/>
          <w:szCs w:val="24"/>
        </w:rPr>
        <w:t xml:space="preserve"> </w:t>
      </w:r>
      <w:r w:rsidR="00D3408F" w:rsidRPr="000F6C8C">
        <w:rPr>
          <w:rFonts w:ascii="Times New Roman" w:eastAsia="Times New Roman" w:hAnsi="Times New Roman" w:cs="Times New Roman"/>
          <w:sz w:val="24"/>
          <w:szCs w:val="24"/>
        </w:rPr>
        <w:t>factorii</w:t>
      </w:r>
      <w:r w:rsidRPr="000F6C8C">
        <w:rPr>
          <w:rFonts w:ascii="Times New Roman" w:eastAsia="Times New Roman" w:hAnsi="Times New Roman" w:cs="Times New Roman"/>
          <w:sz w:val="24"/>
          <w:szCs w:val="24"/>
        </w:rPr>
        <w:t xml:space="preserve"> de interes relevanți, în special a administratorilor/custozilor ariilor naturale protejate.</w:t>
      </w:r>
    </w:p>
    <w:p w14:paraId="6C3A7F2A" w14:textId="77777777" w:rsidR="00D90DE8" w:rsidRDefault="00D90DE8" w:rsidP="009730A6">
      <w:pPr>
        <w:spacing w:after="0" w:line="240" w:lineRule="auto"/>
        <w:jc w:val="both"/>
        <w:rPr>
          <w:rFonts w:ascii="Times New Roman" w:eastAsia="Calibri" w:hAnsi="Times New Roman" w:cs="Times New Roman"/>
          <w:sz w:val="24"/>
          <w:szCs w:val="24"/>
        </w:rPr>
      </w:pPr>
    </w:p>
    <w:p w14:paraId="344EAF42" w14:textId="77777777" w:rsidR="007F5AEA" w:rsidRDefault="007F5AEA" w:rsidP="007F5AEA">
      <w:pPr>
        <w:spacing w:after="0" w:line="240" w:lineRule="auto"/>
        <w:jc w:val="both"/>
        <w:rPr>
          <w:rFonts w:ascii="Times New Roman" w:eastAsia="Times New Roman" w:hAnsi="Times New Roman" w:cs="Times New Roman"/>
          <w:b/>
          <w:sz w:val="24"/>
          <w:szCs w:val="24"/>
        </w:rPr>
      </w:pPr>
      <w:r w:rsidRPr="002947A8">
        <w:rPr>
          <w:rFonts w:ascii="Times New Roman" w:eastAsia="Times New Roman" w:hAnsi="Times New Roman" w:cs="Times New Roman"/>
          <w:b/>
          <w:sz w:val="24"/>
          <w:szCs w:val="24"/>
        </w:rPr>
        <w:t>Analiza de opțiuni</w:t>
      </w:r>
    </w:p>
    <w:p w14:paraId="49A646ED" w14:textId="77777777" w:rsidR="007F5AEA" w:rsidRDefault="007F5AEA" w:rsidP="007F5AEA">
      <w:pPr>
        <w:spacing w:after="0" w:line="240" w:lineRule="auto"/>
        <w:jc w:val="both"/>
        <w:rPr>
          <w:rFonts w:ascii="Times New Roman" w:eastAsia="Times New Roman" w:hAnsi="Times New Roman" w:cs="Times New Roman"/>
          <w:b/>
          <w:sz w:val="24"/>
          <w:szCs w:val="24"/>
        </w:rPr>
      </w:pPr>
    </w:p>
    <w:p w14:paraId="0AFBC4AC" w14:textId="77777777" w:rsidR="007F5AEA" w:rsidRDefault="007F5AEA" w:rsidP="007F5A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Analiza de opțiuni trebuie să ia în considerare următoarele aspecte:</w:t>
      </w:r>
    </w:p>
    <w:p w14:paraId="77B4B467" w14:textId="77777777" w:rsidR="007F5AEA" w:rsidRDefault="007F5AEA" w:rsidP="007F5AEA">
      <w:pPr>
        <w:spacing w:after="0" w:line="240" w:lineRule="auto"/>
        <w:jc w:val="both"/>
        <w:rPr>
          <w:rFonts w:ascii="Times New Roman" w:eastAsia="Times New Roman" w:hAnsi="Times New Roman" w:cs="Times New Roman"/>
          <w:sz w:val="24"/>
          <w:szCs w:val="24"/>
        </w:rPr>
      </w:pPr>
    </w:p>
    <w:p w14:paraId="6A79BCEA" w14:textId="0E05E15F" w:rsidR="007F5AEA" w:rsidRDefault="007F5AEA" w:rsidP="00292523">
      <w:pPr>
        <w:pStyle w:val="ListParagraph"/>
        <w:numPr>
          <w:ilvl w:val="3"/>
          <w:numId w:val="81"/>
        </w:numPr>
        <w:spacing w:after="0" w:line="240" w:lineRule="auto"/>
        <w:ind w:left="284" w:hanging="284"/>
        <w:jc w:val="both"/>
        <w:rPr>
          <w:rFonts w:ascii="Times New Roman" w:eastAsia="Times New Roman" w:hAnsi="Times New Roman" w:cs="Times New Roman"/>
          <w:sz w:val="24"/>
          <w:szCs w:val="24"/>
        </w:rPr>
      </w:pPr>
      <w:r w:rsidRPr="009877D2">
        <w:rPr>
          <w:rFonts w:ascii="Times New Roman" w:eastAsia="Times New Roman" w:hAnsi="Times New Roman" w:cs="Times New Roman"/>
          <w:sz w:val="24"/>
          <w:szCs w:val="24"/>
        </w:rPr>
        <w:t>Analiza comparativă a diverselor opțiuni privind utilizarea măsurilor de infrastructură verde raportat la pagubele economice evitate la nivelul fiecărei măsuri. Cuantificarea va lua în calcul inclusiv cua</w:t>
      </w:r>
      <w:r w:rsidR="00131C54" w:rsidRPr="009877D2">
        <w:rPr>
          <w:rFonts w:ascii="Times New Roman" w:eastAsia="Times New Roman" w:hAnsi="Times New Roman" w:cs="Times New Roman"/>
          <w:sz w:val="24"/>
          <w:szCs w:val="24"/>
        </w:rPr>
        <w:t>n</w:t>
      </w:r>
      <w:r w:rsidRPr="009877D2">
        <w:rPr>
          <w:rFonts w:ascii="Times New Roman" w:eastAsia="Times New Roman" w:hAnsi="Times New Roman" w:cs="Times New Roman"/>
          <w:sz w:val="24"/>
          <w:szCs w:val="24"/>
        </w:rPr>
        <w:t xml:space="preserve">tificarea deceselor, în corelare cu </w:t>
      </w:r>
      <w:r w:rsidRPr="0016019F">
        <w:rPr>
          <w:rFonts w:ascii="Times New Roman" w:eastAsia="Times New Roman" w:hAnsi="Times New Roman" w:cs="Times New Roman"/>
          <w:i/>
          <w:sz w:val="24"/>
          <w:szCs w:val="24"/>
        </w:rPr>
        <w:t>Metodologia de evaluare unitară a riscurilor și de integrare a evaluărilor de risc sectoriale</w:t>
      </w:r>
      <w:r>
        <w:rPr>
          <w:rFonts w:ascii="Times New Roman" w:eastAsia="Times New Roman" w:hAnsi="Times New Roman" w:cs="Times New Roman"/>
          <w:sz w:val="24"/>
          <w:szCs w:val="24"/>
        </w:rPr>
        <w:t xml:space="preserve">, elaborată de IGSU. </w:t>
      </w:r>
    </w:p>
    <w:p w14:paraId="5B51539E" w14:textId="77777777" w:rsidR="007F5AEA" w:rsidRPr="009877D2" w:rsidRDefault="007F5AEA" w:rsidP="007F5AEA">
      <w:pPr>
        <w:pStyle w:val="ListParagraph"/>
        <w:spacing w:after="0" w:line="240" w:lineRule="auto"/>
        <w:ind w:left="851"/>
        <w:jc w:val="both"/>
        <w:rPr>
          <w:rFonts w:ascii="Times New Roman" w:eastAsia="Times New Roman" w:hAnsi="Times New Roman" w:cs="Times New Roman"/>
          <w:sz w:val="24"/>
          <w:szCs w:val="24"/>
        </w:rPr>
      </w:pPr>
    </w:p>
    <w:p w14:paraId="5A01C2D7" w14:textId="77777777" w:rsidR="007F5AEA" w:rsidRPr="00273A61" w:rsidRDefault="007F5AEA" w:rsidP="00292523">
      <w:pPr>
        <w:pStyle w:val="ListParagraph"/>
        <w:numPr>
          <w:ilvl w:val="3"/>
          <w:numId w:val="81"/>
        </w:numPr>
        <w:spacing w:after="0" w:line="240" w:lineRule="auto"/>
        <w:ind w:left="284" w:hanging="284"/>
        <w:jc w:val="both"/>
        <w:rPr>
          <w:rFonts w:ascii="Times New Roman" w:hAnsi="Times New Roman" w:cs="Times New Roman"/>
          <w:sz w:val="24"/>
          <w:szCs w:val="24"/>
        </w:rPr>
      </w:pPr>
      <w:r w:rsidRPr="00273A61">
        <w:rPr>
          <w:rFonts w:ascii="Times New Roman" w:eastAsia="Times New Roman" w:hAnsi="Times New Roman" w:cs="Times New Roman"/>
          <w:sz w:val="24"/>
          <w:szCs w:val="24"/>
        </w:rPr>
        <w:t xml:space="preserve">Analiza opțiunilor din perspectiva impactului schimbărilor climatice asupra măsurilor propuse și a altor riscuri, luând în considerare faptul că proiectele propuse </w:t>
      </w:r>
      <w:r w:rsidRPr="00273A61">
        <w:rPr>
          <w:rFonts w:ascii="Times New Roman" w:hAnsi="Times New Roman" w:cs="Times New Roman"/>
          <w:sz w:val="24"/>
          <w:szCs w:val="24"/>
        </w:rPr>
        <w:t>sunt cu precădere ”</w:t>
      </w:r>
      <w:r w:rsidRPr="00273A61">
        <w:rPr>
          <w:rFonts w:ascii="Times New Roman" w:hAnsi="Times New Roman" w:cs="Times New Roman"/>
          <w:i/>
          <w:sz w:val="24"/>
          <w:szCs w:val="24"/>
        </w:rPr>
        <w:t>Proiecte de adaptare la schimbările climatice</w:t>
      </w:r>
      <w:r w:rsidRPr="00273A61">
        <w:rPr>
          <w:rFonts w:ascii="Times New Roman" w:hAnsi="Times New Roman" w:cs="Times New Roman"/>
          <w:sz w:val="24"/>
          <w:szCs w:val="24"/>
        </w:rPr>
        <w:t>”, respectiv acele proiecte care au ca principal obiectiv reducerea vulnerabilității la riscurile induse schimbările climatice, cum sunt proiectele de prevenire a inundațiilor.</w:t>
      </w:r>
    </w:p>
    <w:p w14:paraId="109CA845" w14:textId="77777777" w:rsidR="007F5AEA" w:rsidRPr="002947A8" w:rsidRDefault="007F5AEA" w:rsidP="007F5AEA">
      <w:pPr>
        <w:spacing w:after="0" w:line="240" w:lineRule="auto"/>
        <w:jc w:val="both"/>
        <w:rPr>
          <w:rFonts w:ascii="Times New Roman" w:hAnsi="Times New Roman" w:cs="Times New Roman"/>
          <w:sz w:val="24"/>
          <w:szCs w:val="24"/>
        </w:rPr>
      </w:pPr>
    </w:p>
    <w:p w14:paraId="64F023B3" w14:textId="7494AF59" w:rsidR="007F5AEA" w:rsidRPr="002947A8" w:rsidRDefault="007F5AEA" w:rsidP="007F5A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Î</w:t>
      </w:r>
      <w:r w:rsidRPr="002947A8">
        <w:rPr>
          <w:rFonts w:ascii="Times New Roman" w:hAnsi="Times New Roman" w:cs="Times New Roman"/>
          <w:sz w:val="24"/>
          <w:szCs w:val="24"/>
        </w:rPr>
        <w:t xml:space="preserve">n cadrul aplicațiilor de finanțare pentru proiectele majore trebuie completată secțiunea F </w:t>
      </w:r>
      <w:r>
        <w:rPr>
          <w:rFonts w:ascii="Times New Roman" w:hAnsi="Times New Roman" w:cs="Times New Roman"/>
          <w:sz w:val="24"/>
          <w:szCs w:val="24"/>
        </w:rPr>
        <w:t>-</w:t>
      </w:r>
      <w:r w:rsidRPr="002947A8">
        <w:rPr>
          <w:rFonts w:ascii="Times New Roman" w:hAnsi="Times New Roman" w:cs="Times New Roman"/>
          <w:sz w:val="24"/>
          <w:szCs w:val="24"/>
        </w:rPr>
        <w:t xml:space="preserve"> </w:t>
      </w:r>
      <w:r w:rsidRPr="002947A8">
        <w:rPr>
          <w:rFonts w:ascii="Times New Roman" w:hAnsi="Times New Roman" w:cs="Times New Roman"/>
          <w:i/>
          <w:sz w:val="24"/>
          <w:szCs w:val="24"/>
        </w:rPr>
        <w:t xml:space="preserve">Analiza impactului asupra mediului, ținând cont de nevoile de adaptare la schimbările climatice și de atenuarea efectelor acestora, precum și rezistența în fața dezastrelor, </w:t>
      </w:r>
      <w:r w:rsidRPr="002947A8">
        <w:rPr>
          <w:rFonts w:ascii="Times New Roman" w:hAnsi="Times New Roman" w:cs="Times New Roman"/>
          <w:sz w:val="24"/>
          <w:szCs w:val="24"/>
        </w:rPr>
        <w:t xml:space="preserve">menționându-se importanța introducerii </w:t>
      </w:r>
      <w:r w:rsidRPr="002947A8">
        <w:rPr>
          <w:rFonts w:ascii="Times New Roman" w:hAnsi="Times New Roman" w:cs="Times New Roman"/>
          <w:sz w:val="24"/>
          <w:szCs w:val="24"/>
        </w:rPr>
        <w:lastRenderedPageBreak/>
        <w:t xml:space="preserve">elementelor cu privire la posibilele efecte ale schimbărilor climatice încă de la începutul elaborării analizei de opțiuni. </w:t>
      </w:r>
    </w:p>
    <w:p w14:paraId="6D1BFD30" w14:textId="77777777" w:rsidR="00CC2E52" w:rsidRPr="002947A8" w:rsidRDefault="00CC2E52" w:rsidP="007F5AEA">
      <w:pPr>
        <w:spacing w:after="0" w:line="240" w:lineRule="auto"/>
        <w:jc w:val="both"/>
        <w:rPr>
          <w:rFonts w:ascii="Times New Roman" w:hAnsi="Times New Roman" w:cs="Times New Roman"/>
          <w:sz w:val="24"/>
          <w:szCs w:val="24"/>
        </w:rPr>
      </w:pPr>
    </w:p>
    <w:p w14:paraId="05B573FA" w14:textId="77777777" w:rsidR="007F5AEA" w:rsidRPr="002947A8" w:rsidRDefault="007F5AEA" w:rsidP="007F5AEA">
      <w:pPr>
        <w:spacing w:after="0" w:line="240" w:lineRule="auto"/>
        <w:jc w:val="both"/>
        <w:rPr>
          <w:rFonts w:ascii="Times New Roman" w:hAnsi="Times New Roman" w:cs="Times New Roman"/>
          <w:sz w:val="24"/>
          <w:szCs w:val="24"/>
        </w:rPr>
      </w:pPr>
      <w:r w:rsidRPr="002947A8">
        <w:rPr>
          <w:rFonts w:ascii="Times New Roman" w:hAnsi="Times New Roman" w:cs="Times New Roman"/>
          <w:sz w:val="24"/>
          <w:szCs w:val="24"/>
        </w:rPr>
        <w:t>Prin neluarea în considerare a schimbărilor climatice, se pot înregistra următoarele efecte:</w:t>
      </w:r>
    </w:p>
    <w:p w14:paraId="1D2EEEE7" w14:textId="77777777" w:rsidR="007F5AEA" w:rsidRPr="002947A8" w:rsidRDefault="007F5AEA" w:rsidP="00292523">
      <w:pPr>
        <w:pStyle w:val="ListParagraph"/>
        <w:numPr>
          <w:ilvl w:val="0"/>
          <w:numId w:val="29"/>
        </w:numPr>
        <w:spacing w:before="120" w:after="0" w:line="240" w:lineRule="auto"/>
        <w:ind w:left="425" w:hanging="425"/>
        <w:contextualSpacing w:val="0"/>
        <w:jc w:val="both"/>
        <w:rPr>
          <w:rFonts w:ascii="Times New Roman" w:hAnsi="Times New Roman" w:cs="Times New Roman"/>
          <w:sz w:val="24"/>
          <w:szCs w:val="24"/>
        </w:rPr>
      </w:pPr>
      <w:r w:rsidRPr="002947A8">
        <w:rPr>
          <w:rFonts w:ascii="Times New Roman" w:hAnsi="Times New Roman" w:cs="Times New Roman"/>
          <w:sz w:val="24"/>
          <w:szCs w:val="24"/>
        </w:rPr>
        <w:t xml:space="preserve">vor afecta performanța operațională, financiară, de mediu și socială a activelor fixe majore și a infrastructurii, ducând la deteriorarea activelor și reducerea duratei de viață a acestora, creșterea cheltuielilor de operare și generare de noi cheltuieli de investiții, pierderea unor venituri, modificări în cererea unor bunuri și servicii și creșterea costurilor de asigurare sau a indisponibilitatea posibilității de asigurare pentru anumite riscuri. </w:t>
      </w:r>
    </w:p>
    <w:p w14:paraId="2C8FC66C" w14:textId="77777777" w:rsidR="007F5AEA" w:rsidRDefault="007F5AEA" w:rsidP="00292523">
      <w:pPr>
        <w:pStyle w:val="ListParagraph"/>
        <w:numPr>
          <w:ilvl w:val="0"/>
          <w:numId w:val="29"/>
        </w:numPr>
        <w:spacing w:before="120" w:after="0" w:line="240" w:lineRule="auto"/>
        <w:ind w:left="425" w:hanging="425"/>
        <w:contextualSpacing w:val="0"/>
        <w:jc w:val="both"/>
        <w:rPr>
          <w:rFonts w:ascii="Times New Roman" w:hAnsi="Times New Roman" w:cs="Times New Roman"/>
          <w:sz w:val="24"/>
          <w:szCs w:val="24"/>
        </w:rPr>
      </w:pPr>
      <w:r w:rsidRPr="002947A8">
        <w:rPr>
          <w:rFonts w:ascii="Times New Roman" w:hAnsi="Times New Roman" w:cs="Times New Roman"/>
          <w:sz w:val="24"/>
          <w:szCs w:val="24"/>
        </w:rPr>
        <w:t xml:space="preserve">vor interacționa cu ceilalți factori de risc de la nivelul proiectului   </w:t>
      </w:r>
    </w:p>
    <w:p w14:paraId="22BBE10C" w14:textId="77777777" w:rsidR="007F5AEA" w:rsidRPr="002947A8" w:rsidRDefault="007F5AEA" w:rsidP="007F5AEA">
      <w:pPr>
        <w:pStyle w:val="ListParagraph"/>
        <w:spacing w:after="0" w:line="240" w:lineRule="auto"/>
        <w:contextualSpacing w:val="0"/>
        <w:jc w:val="both"/>
        <w:rPr>
          <w:rFonts w:ascii="Times New Roman" w:hAnsi="Times New Roman" w:cs="Times New Roman"/>
          <w:sz w:val="24"/>
          <w:szCs w:val="24"/>
        </w:rPr>
      </w:pPr>
    </w:p>
    <w:p w14:paraId="1CB54B99" w14:textId="0717E292" w:rsidR="007F5AEA" w:rsidRDefault="007F5AEA" w:rsidP="007F5AEA">
      <w:pPr>
        <w:spacing w:after="0" w:line="240" w:lineRule="auto"/>
        <w:jc w:val="both"/>
        <w:rPr>
          <w:rFonts w:ascii="Times New Roman" w:hAnsi="Times New Roman" w:cs="Times New Roman"/>
          <w:sz w:val="24"/>
          <w:szCs w:val="24"/>
        </w:rPr>
      </w:pPr>
      <w:r w:rsidRPr="002947A8">
        <w:rPr>
          <w:rFonts w:ascii="Times New Roman" w:hAnsi="Times New Roman" w:cs="Times New Roman"/>
          <w:sz w:val="24"/>
          <w:szCs w:val="24"/>
        </w:rPr>
        <w:t>De asemenea, este foarte important ca pentru zonele vulnerabile (de exemplu zonele expuse la inundații, temperaturi extreme, alunecări de teren) să se realizeze modelări și previziuni (probabilitatea producerii evenimentelor de risc/severitatea acestora) și să se ia în calcul impactul acestor factori asupra propunerilor de investiții. Scopul acestora este de a defini și implementa modificări în definirea și proiectarea investițiilor (opțiuni de adaptare) cu avantaje atât în condițiile date de climă, cât și prin luarea în considerare  a schimbărilor climatice viitoare.</w:t>
      </w:r>
    </w:p>
    <w:p w14:paraId="7221F5EF" w14:textId="77777777" w:rsidR="007F5AEA" w:rsidRPr="002947A8" w:rsidRDefault="007F5AEA" w:rsidP="007F5AEA">
      <w:pPr>
        <w:spacing w:after="0" w:line="240" w:lineRule="auto"/>
        <w:jc w:val="both"/>
        <w:rPr>
          <w:rFonts w:ascii="Times New Roman" w:hAnsi="Times New Roman" w:cs="Times New Roman"/>
          <w:sz w:val="24"/>
          <w:szCs w:val="24"/>
        </w:rPr>
      </w:pPr>
    </w:p>
    <w:p w14:paraId="1B2D5B35" w14:textId="1BE4CB5C" w:rsidR="00D90DE8" w:rsidRDefault="007F5AEA" w:rsidP="007F5AEA">
      <w:pPr>
        <w:spacing w:after="0" w:line="240" w:lineRule="auto"/>
        <w:jc w:val="both"/>
        <w:rPr>
          <w:rFonts w:ascii="Times New Roman" w:eastAsia="Calibri" w:hAnsi="Times New Roman" w:cs="Times New Roman"/>
          <w:sz w:val="24"/>
          <w:szCs w:val="24"/>
        </w:rPr>
      </w:pPr>
      <w:r w:rsidRPr="002947A8">
        <w:rPr>
          <w:rFonts w:ascii="Times New Roman" w:hAnsi="Times New Roman" w:cs="Times New Roman"/>
          <w:sz w:val="24"/>
          <w:szCs w:val="24"/>
        </w:rPr>
        <w:t>A fost precizat faptul că este deosebit de important ca toate informațiile și opțiunile referitoare la factorii de risc privind schimbările climatice, precum și măsurile de adaptare și rezistența în fața dezastrelor să fie menționate și detaliate în cadrul analizei de opțiuni, analizei economice, analizei de risc și senzitivitate. Toate informațiile prezentate trebuie să fie clare, să aibă continuitate și să se reflecte în costul investițiilor și în costurile de operare.</w:t>
      </w:r>
    </w:p>
    <w:p w14:paraId="3610B7ED" w14:textId="77777777" w:rsidR="00D90DE8" w:rsidRPr="009730A6" w:rsidRDefault="00D90DE8" w:rsidP="009730A6">
      <w:pPr>
        <w:spacing w:after="0" w:line="240" w:lineRule="auto"/>
        <w:jc w:val="both"/>
        <w:rPr>
          <w:rFonts w:ascii="Times New Roman" w:eastAsia="Calibri" w:hAnsi="Times New Roman" w:cs="Times New Roman"/>
          <w:sz w:val="24"/>
          <w:szCs w:val="24"/>
        </w:rPr>
      </w:pPr>
    </w:p>
    <w:p w14:paraId="50F97DED" w14:textId="23E5F58D"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Etapele c</w:t>
      </w:r>
      <w:r w:rsidR="007F5AEA">
        <w:rPr>
          <w:rFonts w:ascii="Times New Roman" w:eastAsia="Calibri" w:hAnsi="Times New Roman" w:cs="Times New Roman"/>
          <w:sz w:val="24"/>
          <w:szCs w:val="24"/>
        </w:rPr>
        <w:t xml:space="preserve">are </w:t>
      </w:r>
      <w:r w:rsidRPr="009730A6">
        <w:rPr>
          <w:rFonts w:ascii="Times New Roman" w:eastAsia="Calibri" w:hAnsi="Times New Roman" w:cs="Times New Roman"/>
          <w:sz w:val="24"/>
          <w:szCs w:val="24"/>
        </w:rPr>
        <w:t>trebuie parcurse sunt:</w:t>
      </w:r>
    </w:p>
    <w:p w14:paraId="0E60C72A"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31C55679" w14:textId="6A9DDDF3" w:rsidR="009730A6" w:rsidRPr="00755C16" w:rsidRDefault="009730A6" w:rsidP="00755C16">
      <w:pPr>
        <w:pStyle w:val="ListParagraph"/>
        <w:numPr>
          <w:ilvl w:val="1"/>
          <w:numId w:val="4"/>
        </w:numPr>
        <w:spacing w:after="0" w:line="240" w:lineRule="auto"/>
        <w:jc w:val="both"/>
        <w:rPr>
          <w:rFonts w:ascii="Times New Roman" w:eastAsia="Calibri" w:hAnsi="Times New Roman" w:cs="Times New Roman"/>
          <w:sz w:val="24"/>
          <w:szCs w:val="24"/>
        </w:rPr>
      </w:pPr>
      <w:r w:rsidRPr="00755C16">
        <w:rPr>
          <w:rFonts w:ascii="Times New Roman" w:eastAsia="Calibri" w:hAnsi="Times New Roman" w:cs="Times New Roman"/>
          <w:i/>
          <w:sz w:val="24"/>
          <w:szCs w:val="24"/>
        </w:rPr>
        <w:t>Analiza de senzitivitate</w:t>
      </w:r>
      <w:r w:rsidRPr="00755C16">
        <w:rPr>
          <w:rFonts w:ascii="Times New Roman" w:eastAsia="Calibri" w:hAnsi="Times New Roman" w:cs="Times New Roman"/>
          <w:sz w:val="24"/>
          <w:szCs w:val="24"/>
        </w:rPr>
        <w:t xml:space="preserve"> </w:t>
      </w:r>
    </w:p>
    <w:p w14:paraId="7A932CFB" w14:textId="77777777" w:rsidR="009730A6" w:rsidRPr="009730A6" w:rsidRDefault="009730A6" w:rsidP="009730A6">
      <w:pPr>
        <w:spacing w:after="0" w:line="240" w:lineRule="auto"/>
        <w:ind w:left="720"/>
        <w:jc w:val="both"/>
        <w:rPr>
          <w:rFonts w:ascii="Times New Roman" w:eastAsia="Calibri" w:hAnsi="Times New Roman" w:cs="Times New Roman"/>
          <w:sz w:val="24"/>
          <w:szCs w:val="24"/>
        </w:rPr>
      </w:pPr>
    </w:p>
    <w:p w14:paraId="7B318EE5" w14:textId="24AD4026"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Această analiză a proiectului se va realiza la diverse riscuri generate de schimbările climatice (temperatura anuală/sezonală/lunară; valorile extreme ale temperaturilor </w:t>
      </w:r>
      <w:r w:rsidR="003810CA">
        <w:rPr>
          <w:rFonts w:ascii="Times New Roman" w:eastAsia="Calibri" w:hAnsi="Times New Roman" w:cs="Times New Roman"/>
          <w:sz w:val="24"/>
          <w:szCs w:val="24"/>
        </w:rPr>
        <w:t>-</w:t>
      </w:r>
      <w:r w:rsidRPr="009730A6">
        <w:rPr>
          <w:rFonts w:ascii="Times New Roman" w:eastAsia="Calibri" w:hAnsi="Times New Roman" w:cs="Times New Roman"/>
          <w:sz w:val="24"/>
          <w:szCs w:val="24"/>
        </w:rPr>
        <w:t xml:space="preserve"> frecvență și magnitudine, media anuală/sezonală/lunară a căderilor de ploaie </w:t>
      </w:r>
      <w:r w:rsidR="003810CA">
        <w:rPr>
          <w:rFonts w:ascii="Times New Roman" w:eastAsia="Calibri" w:hAnsi="Times New Roman" w:cs="Times New Roman"/>
          <w:sz w:val="24"/>
          <w:szCs w:val="24"/>
        </w:rPr>
        <w:t>-</w:t>
      </w:r>
      <w:r w:rsidRPr="009730A6">
        <w:rPr>
          <w:rFonts w:ascii="Times New Roman" w:eastAsia="Calibri" w:hAnsi="Times New Roman" w:cs="Times New Roman"/>
          <w:sz w:val="24"/>
          <w:szCs w:val="24"/>
        </w:rPr>
        <w:t xml:space="preserve"> frecvență și magnitudine, viteza medie și maximă a vântului, umiditatea radiația solară), precum și la riscurile secundare (nivelul mării, temperatura apei/mării, disponibilitatea apei, frecvența furtunilor, inundații, furtunile de nisip, eroziunea costieră și </w:t>
      </w:r>
      <w:r w:rsidR="003810CA">
        <w:rPr>
          <w:rFonts w:ascii="Times New Roman" w:eastAsia="Calibri" w:hAnsi="Times New Roman" w:cs="Times New Roman"/>
          <w:sz w:val="24"/>
          <w:szCs w:val="24"/>
        </w:rPr>
        <w:t>eroziunea solului/alunecările de teren/</w:t>
      </w:r>
      <w:r w:rsidRPr="009730A6">
        <w:rPr>
          <w:rFonts w:ascii="Times New Roman" w:eastAsia="Calibri" w:hAnsi="Times New Roman" w:cs="Times New Roman"/>
          <w:sz w:val="24"/>
          <w:szCs w:val="24"/>
        </w:rPr>
        <w:t xml:space="preserve">avalanșe, salinitatea solului, calitatea aerului, focurile de păduri, efectul încălzirii urbane, majorarea perioadei anotimpurilor). </w:t>
      </w:r>
    </w:p>
    <w:p w14:paraId="3743CED1"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3F6209DB"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Analiza de senzitivitate, care poate fi ridicată, medie sau inexistentă trebuie realizată din următoarele patru perspective:</w:t>
      </w:r>
    </w:p>
    <w:p w14:paraId="2F20FFE9" w14:textId="77777777" w:rsidR="009730A6" w:rsidRPr="009730A6" w:rsidRDefault="009730A6" w:rsidP="00292523">
      <w:pPr>
        <w:numPr>
          <w:ilvl w:val="0"/>
          <w:numId w:val="26"/>
        </w:numPr>
        <w:spacing w:after="0" w:line="240" w:lineRule="auto"/>
        <w:ind w:left="425" w:hanging="425"/>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Senzitivitatea activelor</w:t>
      </w:r>
    </w:p>
    <w:p w14:paraId="20064FF5" w14:textId="77777777" w:rsidR="009730A6" w:rsidRPr="009730A6" w:rsidRDefault="009730A6" w:rsidP="00292523">
      <w:pPr>
        <w:numPr>
          <w:ilvl w:val="0"/>
          <w:numId w:val="26"/>
        </w:numPr>
        <w:spacing w:after="0" w:line="240" w:lineRule="auto"/>
        <w:ind w:left="425" w:hanging="425"/>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Senzitivitatea intrărilor (apă, energie, altele)</w:t>
      </w:r>
    </w:p>
    <w:p w14:paraId="2D363A54" w14:textId="77777777" w:rsidR="009730A6" w:rsidRPr="009730A6" w:rsidRDefault="009730A6" w:rsidP="00292523">
      <w:pPr>
        <w:numPr>
          <w:ilvl w:val="0"/>
          <w:numId w:val="26"/>
        </w:numPr>
        <w:spacing w:after="0" w:line="240" w:lineRule="auto"/>
        <w:ind w:left="425" w:hanging="425"/>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Senzitivitatea ieșirilor (produselor, pieței, cererii consumatorilor)</w:t>
      </w:r>
    </w:p>
    <w:p w14:paraId="14687791" w14:textId="77777777" w:rsidR="009730A6" w:rsidRPr="009730A6" w:rsidRDefault="009730A6" w:rsidP="00292523">
      <w:pPr>
        <w:numPr>
          <w:ilvl w:val="0"/>
          <w:numId w:val="26"/>
        </w:numPr>
        <w:spacing w:after="0" w:line="240" w:lineRule="auto"/>
        <w:ind w:left="425" w:hanging="425"/>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Senzitivitatea conexiunilor de transport</w:t>
      </w:r>
    </w:p>
    <w:p w14:paraId="06BFC15B"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05698512"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Dacă analiza de senzitivitate indică un nivel ridicat sau mediu asupra unei dintre cele patru perspective, se trece la evaluarea expunerii la riscurile respective și la analiza finală de vulnerabilitate.</w:t>
      </w:r>
    </w:p>
    <w:p w14:paraId="3C22C22E"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1C8032DC" w14:textId="77777777" w:rsidR="009730A6" w:rsidRPr="009730A6" w:rsidRDefault="009730A6" w:rsidP="00755C16">
      <w:pPr>
        <w:pStyle w:val="ListParagraph"/>
        <w:numPr>
          <w:ilvl w:val="1"/>
          <w:numId w:val="4"/>
        </w:numPr>
        <w:spacing w:after="0" w:line="240" w:lineRule="auto"/>
        <w:jc w:val="both"/>
        <w:rPr>
          <w:rFonts w:ascii="Times New Roman" w:eastAsia="Calibri" w:hAnsi="Times New Roman" w:cs="Times New Roman"/>
          <w:i/>
          <w:sz w:val="24"/>
          <w:szCs w:val="24"/>
        </w:rPr>
      </w:pPr>
      <w:r w:rsidRPr="009730A6">
        <w:rPr>
          <w:rFonts w:ascii="Times New Roman" w:eastAsia="Calibri" w:hAnsi="Times New Roman" w:cs="Times New Roman"/>
          <w:i/>
          <w:sz w:val="24"/>
          <w:szCs w:val="24"/>
        </w:rPr>
        <w:t>Evaluarea expunerii la diverse riscuri</w:t>
      </w:r>
    </w:p>
    <w:p w14:paraId="7D2BD4B8" w14:textId="77777777" w:rsidR="009730A6" w:rsidRPr="009730A6" w:rsidRDefault="009730A6" w:rsidP="009730A6">
      <w:pPr>
        <w:spacing w:after="0" w:line="240" w:lineRule="auto"/>
        <w:ind w:left="720"/>
        <w:jc w:val="both"/>
        <w:rPr>
          <w:rFonts w:ascii="Times New Roman" w:eastAsia="Calibri" w:hAnsi="Times New Roman" w:cs="Times New Roman"/>
          <w:i/>
          <w:sz w:val="24"/>
          <w:szCs w:val="24"/>
        </w:rPr>
      </w:pPr>
    </w:p>
    <w:p w14:paraId="158C9CE5" w14:textId="056B38AC"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lastRenderedPageBreak/>
        <w:t xml:space="preserve">Aceasta se realizează atât pe baza datelor spațiale disponibile privind situația actuală și datele istorice privind riscurile pentru care a fost stabilită necesitatea acestei evaluări, ca de ex.: hărți privind riscul la inundații, hărțile privind temperaturile extreme sau valurile de căldură, hărțile privind riscul la furtuni etc., cât și pe modele de proiecție a evoluției viitoare pentru riscurile analizate pe </w:t>
      </w:r>
      <w:r w:rsidRPr="00B226E5">
        <w:rPr>
          <w:rFonts w:ascii="Times New Roman" w:eastAsia="Calibri" w:hAnsi="Times New Roman" w:cs="Times New Roman"/>
          <w:sz w:val="24"/>
          <w:szCs w:val="24"/>
        </w:rPr>
        <w:t>durata de viață a proiectului (30</w:t>
      </w:r>
      <w:r w:rsidR="007F5AEA" w:rsidRPr="00B226E5">
        <w:rPr>
          <w:rFonts w:ascii="Times New Roman" w:eastAsia="Calibri" w:hAnsi="Times New Roman" w:cs="Times New Roman"/>
          <w:sz w:val="24"/>
          <w:szCs w:val="24"/>
        </w:rPr>
        <w:t>-</w:t>
      </w:r>
      <w:r w:rsidRPr="00B226E5">
        <w:rPr>
          <w:rFonts w:ascii="Times New Roman" w:eastAsia="Calibri" w:hAnsi="Times New Roman" w:cs="Times New Roman"/>
          <w:sz w:val="24"/>
          <w:szCs w:val="24"/>
        </w:rPr>
        <w:t>50 de ani)</w:t>
      </w:r>
      <w:r w:rsidRPr="009730A6">
        <w:rPr>
          <w:rFonts w:ascii="Times New Roman" w:eastAsia="Calibri" w:hAnsi="Times New Roman" w:cs="Times New Roman"/>
          <w:sz w:val="24"/>
          <w:szCs w:val="24"/>
        </w:rPr>
        <w:t xml:space="preserve">. Pentru modelele utilizate se vor prezenta și incertitudinile privind modelarea (modelele de temperatură, precipitații, emisii, hidrologice etc.). Este important ca în etapele de prefezabilitate, alegerea locației proiectului și fezabilitatea să fie luate în considerare aceleași modele pentru a asigura consecvența în abordare. </w:t>
      </w:r>
    </w:p>
    <w:p w14:paraId="4E6BAF05"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142624A4" w14:textId="77777777" w:rsidR="009730A6" w:rsidRPr="009730A6" w:rsidRDefault="009730A6" w:rsidP="00755C16">
      <w:pPr>
        <w:pStyle w:val="ListParagraph"/>
        <w:numPr>
          <w:ilvl w:val="1"/>
          <w:numId w:val="4"/>
        </w:numPr>
        <w:spacing w:after="0" w:line="240" w:lineRule="auto"/>
        <w:jc w:val="both"/>
        <w:rPr>
          <w:rFonts w:ascii="Times New Roman" w:eastAsia="Calibri" w:hAnsi="Times New Roman" w:cs="Times New Roman"/>
          <w:i/>
          <w:sz w:val="24"/>
          <w:szCs w:val="24"/>
        </w:rPr>
      </w:pPr>
      <w:r w:rsidRPr="009730A6">
        <w:rPr>
          <w:rFonts w:ascii="Times New Roman" w:eastAsia="Calibri" w:hAnsi="Times New Roman" w:cs="Times New Roman"/>
          <w:i/>
          <w:sz w:val="24"/>
          <w:szCs w:val="24"/>
        </w:rPr>
        <w:t>Analiza de vulnerabilitate</w:t>
      </w:r>
    </w:p>
    <w:p w14:paraId="1658688B" w14:textId="77777777" w:rsidR="009730A6" w:rsidRPr="009730A6" w:rsidRDefault="009730A6" w:rsidP="009730A6">
      <w:pPr>
        <w:spacing w:after="0" w:line="240" w:lineRule="auto"/>
        <w:ind w:left="720"/>
        <w:jc w:val="both"/>
        <w:rPr>
          <w:rFonts w:ascii="Times New Roman" w:eastAsia="Calibri" w:hAnsi="Times New Roman" w:cs="Times New Roman"/>
          <w:i/>
          <w:sz w:val="24"/>
          <w:szCs w:val="24"/>
        </w:rPr>
      </w:pPr>
    </w:p>
    <w:p w14:paraId="58AF627A" w14:textId="5093C386" w:rsid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Aceasta se realizează prin combinarea gradului de senzitivitate (S) cu gradul de expunere (E), în cadrul unei matrice pentru fiecare risc, care stabilește nivelul de vulnerabilitate (nu există, mediu sau mare)</w:t>
      </w:r>
      <w:r w:rsidR="00755C16">
        <w:rPr>
          <w:rFonts w:ascii="Times New Roman" w:eastAsia="Calibri" w:hAnsi="Times New Roman" w:cs="Times New Roman"/>
          <w:sz w:val="24"/>
          <w:szCs w:val="24"/>
        </w:rPr>
        <w:t>.</w:t>
      </w:r>
    </w:p>
    <w:p w14:paraId="1D39E1AF" w14:textId="77777777" w:rsidR="00755C16" w:rsidRPr="009730A6" w:rsidRDefault="00755C16" w:rsidP="009730A6">
      <w:pPr>
        <w:spacing w:after="0" w:line="240" w:lineRule="auto"/>
        <w:jc w:val="both"/>
        <w:rPr>
          <w:rFonts w:ascii="Times New Roman" w:eastAsia="Calibri" w:hAnsi="Times New Roman" w:cs="Times New Roman"/>
          <w:sz w:val="24"/>
          <w:szCs w:val="24"/>
        </w:rPr>
      </w:pPr>
    </w:p>
    <w:p w14:paraId="5B61D52F" w14:textId="77777777" w:rsidR="009730A6" w:rsidRPr="009730A6" w:rsidRDefault="009730A6" w:rsidP="009730A6">
      <w:pPr>
        <w:spacing w:after="0" w:line="240" w:lineRule="auto"/>
        <w:jc w:val="both"/>
        <w:rPr>
          <w:rFonts w:ascii="Times New Roman" w:eastAsia="Calibri" w:hAnsi="Times New Roman" w:cs="Times New Roman"/>
          <w:b/>
          <w:sz w:val="24"/>
          <w:szCs w:val="24"/>
        </w:rPr>
      </w:pPr>
      <w:r w:rsidRPr="009730A6">
        <w:rPr>
          <w:rFonts w:ascii="Times New Roman" w:eastAsia="Calibri" w:hAnsi="Times New Roman" w:cs="Times New Roman"/>
          <w:b/>
          <w:sz w:val="24"/>
          <w:szCs w:val="24"/>
        </w:rPr>
        <w:t>V=S*E</w:t>
      </w:r>
    </w:p>
    <w:p w14:paraId="533C575F" w14:textId="77777777" w:rsidR="009730A6" w:rsidRPr="009730A6" w:rsidRDefault="009730A6" w:rsidP="009730A6">
      <w:pPr>
        <w:spacing w:after="0" w:line="240" w:lineRule="auto"/>
        <w:jc w:val="both"/>
        <w:rPr>
          <w:rFonts w:ascii="Times New Roman" w:eastAsia="Calibri" w:hAnsi="Times New Roman" w:cs="Times New Roman"/>
          <w:b/>
          <w:sz w:val="24"/>
          <w:szCs w:val="24"/>
        </w:rPr>
      </w:pPr>
    </w:p>
    <w:p w14:paraId="4CF0B58C" w14:textId="77777777" w:rsidR="009730A6" w:rsidRPr="009730A6" w:rsidRDefault="009730A6" w:rsidP="00755C16">
      <w:pPr>
        <w:pStyle w:val="ListParagraph"/>
        <w:numPr>
          <w:ilvl w:val="1"/>
          <w:numId w:val="4"/>
        </w:numPr>
        <w:spacing w:after="0" w:line="240" w:lineRule="auto"/>
        <w:jc w:val="both"/>
        <w:rPr>
          <w:rFonts w:ascii="Times New Roman" w:eastAsia="Calibri" w:hAnsi="Times New Roman" w:cs="Times New Roman"/>
          <w:i/>
          <w:sz w:val="24"/>
          <w:szCs w:val="24"/>
        </w:rPr>
      </w:pPr>
      <w:r w:rsidRPr="009730A6">
        <w:rPr>
          <w:rFonts w:ascii="Times New Roman" w:eastAsia="Calibri" w:hAnsi="Times New Roman" w:cs="Times New Roman"/>
          <w:i/>
          <w:sz w:val="24"/>
          <w:szCs w:val="24"/>
        </w:rPr>
        <w:t xml:space="preserve">Evaluarea riscurilor </w:t>
      </w:r>
    </w:p>
    <w:p w14:paraId="49719420" w14:textId="77777777" w:rsidR="009730A6" w:rsidRPr="009730A6" w:rsidRDefault="009730A6" w:rsidP="009730A6">
      <w:pPr>
        <w:spacing w:after="0" w:line="240" w:lineRule="auto"/>
        <w:ind w:left="720"/>
        <w:jc w:val="both"/>
        <w:rPr>
          <w:rFonts w:ascii="Times New Roman" w:eastAsia="Calibri" w:hAnsi="Times New Roman" w:cs="Times New Roman"/>
          <w:i/>
          <w:sz w:val="24"/>
          <w:szCs w:val="24"/>
        </w:rPr>
      </w:pPr>
    </w:p>
    <w:p w14:paraId="254C686B"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Aceasta se va realiza pentru riscurile identificate în primele trei etape pentru care proiectul are un nivel ridicat sau mediu de vulnerabilitate. Evaluarea riscurilor permite aprofundarea relației ”cauze-efecte” între riscuri și componentele proiectului (tehnice, sociale, ecologice, financiare etc.). Analiza de risc de înalt nivel implică o analiza calitativă a riscurilor (bazată pe judecata experților pentru identificarea hazardelor, consecințelor și riscurilor cheie asociate) și analiza detaliată a riscurilor, respectiv o analiză cantitativă, bazată pe modelare.</w:t>
      </w:r>
    </w:p>
    <w:p w14:paraId="7F4E8DB6"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039F6BD8" w14:textId="77777777" w:rsidR="009730A6" w:rsidRPr="009730A6" w:rsidRDefault="009730A6" w:rsidP="00755C16">
      <w:pPr>
        <w:pStyle w:val="ListParagraph"/>
        <w:numPr>
          <w:ilvl w:val="1"/>
          <w:numId w:val="4"/>
        </w:numPr>
        <w:spacing w:after="0" w:line="240" w:lineRule="auto"/>
        <w:jc w:val="both"/>
        <w:rPr>
          <w:rFonts w:ascii="Times New Roman" w:eastAsia="Calibri" w:hAnsi="Times New Roman" w:cs="Times New Roman"/>
          <w:i/>
          <w:sz w:val="24"/>
          <w:szCs w:val="24"/>
        </w:rPr>
      </w:pPr>
      <w:r w:rsidRPr="009730A6">
        <w:rPr>
          <w:rFonts w:ascii="Times New Roman" w:eastAsia="Calibri" w:hAnsi="Times New Roman" w:cs="Times New Roman"/>
          <w:i/>
          <w:sz w:val="24"/>
          <w:szCs w:val="24"/>
        </w:rPr>
        <w:t xml:space="preserve">Identificarea opțiunilor de adaptare </w:t>
      </w:r>
    </w:p>
    <w:p w14:paraId="15F8E02A" w14:textId="77777777" w:rsidR="009730A6" w:rsidRPr="009730A6" w:rsidRDefault="009730A6" w:rsidP="009730A6">
      <w:pPr>
        <w:spacing w:after="0" w:line="240" w:lineRule="auto"/>
        <w:ind w:left="720"/>
        <w:jc w:val="both"/>
        <w:rPr>
          <w:rFonts w:ascii="Times New Roman" w:eastAsia="Calibri" w:hAnsi="Times New Roman" w:cs="Times New Roman"/>
          <w:i/>
          <w:sz w:val="24"/>
          <w:szCs w:val="24"/>
        </w:rPr>
      </w:pPr>
    </w:p>
    <w:p w14:paraId="07BC628F"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În cadrul acestei etape sunt identificate măsurile de adaptare necesare pentru a diminua vulnerabilitatea proiectului la riscurile identificate și evaluate în etapele anterioare. Măsurile de adaptare se identifică cu sprijinul unor seminarii corelate cu exemple de bune practică în domeniu, iar odată măsurile idnetifică, se realizează o listă scurtă a acestora pe baza unei analiza calitative și sunt selectate acele măsuri care sunt viabile din punct de vedere ecologic, social, tehnic și legal. Acestea sunt evaluate și din punct de vedere al momentului când pot fi implementate și sunt raportate și la obiectivele proiectului.</w:t>
      </w:r>
    </w:p>
    <w:p w14:paraId="611DBD5F"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4CF6D2E8" w14:textId="77777777" w:rsidR="009730A6" w:rsidRPr="009730A6" w:rsidRDefault="009730A6" w:rsidP="00755C16">
      <w:pPr>
        <w:pStyle w:val="ListParagraph"/>
        <w:numPr>
          <w:ilvl w:val="1"/>
          <w:numId w:val="4"/>
        </w:numPr>
        <w:spacing w:after="0" w:line="240" w:lineRule="auto"/>
        <w:jc w:val="both"/>
        <w:rPr>
          <w:rFonts w:ascii="Times New Roman" w:eastAsia="Calibri" w:hAnsi="Times New Roman" w:cs="Times New Roman"/>
          <w:b/>
          <w:i/>
          <w:sz w:val="24"/>
          <w:szCs w:val="24"/>
        </w:rPr>
      </w:pPr>
      <w:r w:rsidRPr="009730A6">
        <w:rPr>
          <w:rFonts w:ascii="Times New Roman" w:eastAsia="Calibri" w:hAnsi="Times New Roman" w:cs="Times New Roman"/>
          <w:i/>
          <w:sz w:val="24"/>
          <w:szCs w:val="24"/>
        </w:rPr>
        <w:t xml:space="preserve">Evaluarea opțiunilor de </w:t>
      </w:r>
      <w:r w:rsidRPr="00755C16">
        <w:rPr>
          <w:rFonts w:ascii="Times New Roman" w:eastAsia="Calibri" w:hAnsi="Times New Roman" w:cs="Times New Roman"/>
          <w:sz w:val="24"/>
          <w:szCs w:val="24"/>
        </w:rPr>
        <w:t>adaptare</w:t>
      </w:r>
    </w:p>
    <w:p w14:paraId="3405EF9D" w14:textId="77777777" w:rsidR="009730A6" w:rsidRPr="009730A6" w:rsidRDefault="009730A6" w:rsidP="009730A6">
      <w:pPr>
        <w:spacing w:after="0" w:line="240" w:lineRule="auto"/>
        <w:ind w:left="720"/>
        <w:jc w:val="both"/>
        <w:rPr>
          <w:rFonts w:ascii="Times New Roman" w:eastAsia="Calibri" w:hAnsi="Times New Roman" w:cs="Times New Roman"/>
          <w:b/>
          <w:i/>
          <w:sz w:val="24"/>
          <w:szCs w:val="24"/>
        </w:rPr>
      </w:pPr>
    </w:p>
    <w:p w14:paraId="62C63200"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În această etapă, măsurile de adaptare sunt introduse în evaluare la nivelul analizei cost-beneficiu.</w:t>
      </w:r>
    </w:p>
    <w:p w14:paraId="68790D47"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06FF507C" w14:textId="77777777" w:rsidR="009730A6" w:rsidRPr="009730A6" w:rsidRDefault="009730A6" w:rsidP="00755C16">
      <w:pPr>
        <w:pStyle w:val="ListParagraph"/>
        <w:numPr>
          <w:ilvl w:val="1"/>
          <w:numId w:val="4"/>
        </w:numPr>
        <w:spacing w:after="0" w:line="240" w:lineRule="auto"/>
        <w:jc w:val="both"/>
        <w:rPr>
          <w:rFonts w:ascii="Times New Roman" w:eastAsia="Calibri" w:hAnsi="Times New Roman" w:cs="Times New Roman"/>
          <w:b/>
          <w:i/>
          <w:sz w:val="24"/>
          <w:szCs w:val="24"/>
        </w:rPr>
      </w:pPr>
      <w:r w:rsidRPr="009730A6">
        <w:rPr>
          <w:rFonts w:ascii="Times New Roman" w:eastAsia="Calibri" w:hAnsi="Times New Roman" w:cs="Times New Roman"/>
          <w:i/>
          <w:sz w:val="24"/>
          <w:szCs w:val="24"/>
        </w:rPr>
        <w:t>Integrarea acțiunilor de adaptare în proiect</w:t>
      </w:r>
    </w:p>
    <w:p w14:paraId="0BBF69E9" w14:textId="77777777" w:rsidR="009730A6" w:rsidRPr="009730A6" w:rsidRDefault="009730A6" w:rsidP="009730A6">
      <w:pPr>
        <w:spacing w:after="0" w:line="240" w:lineRule="auto"/>
        <w:ind w:left="720"/>
        <w:jc w:val="both"/>
        <w:rPr>
          <w:rFonts w:ascii="Times New Roman" w:eastAsia="Calibri" w:hAnsi="Times New Roman" w:cs="Times New Roman"/>
          <w:b/>
          <w:i/>
          <w:sz w:val="24"/>
          <w:szCs w:val="24"/>
        </w:rPr>
      </w:pPr>
    </w:p>
    <w:p w14:paraId="494EC059"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Pe baza evaluării opțiunilor de adaptare, se vor lua deciziile de modificare a proiectului tehnic și introducerea acestora în procedurile de achiziție publică și se va stabili un plan și responsabili pentru monitorizarea implementării măsurilor și răspuns. </w:t>
      </w:r>
    </w:p>
    <w:p w14:paraId="6D35F2B7"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49AD5542"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Metodologia detaliată este prezentată în documentul Comisiei Europene ”Guidelines for Project Managers: Making vulnerable investments climate resilient”, disponibilă la următoarea adresă:</w:t>
      </w:r>
    </w:p>
    <w:p w14:paraId="19ACABB5" w14:textId="77777777" w:rsidR="009730A6" w:rsidRPr="009730A6" w:rsidRDefault="004F780E" w:rsidP="009730A6">
      <w:pPr>
        <w:spacing w:after="0" w:line="240" w:lineRule="auto"/>
        <w:jc w:val="both"/>
        <w:rPr>
          <w:rFonts w:ascii="Times New Roman" w:eastAsia="Calibri" w:hAnsi="Times New Roman" w:cs="Times New Roman"/>
          <w:sz w:val="24"/>
          <w:szCs w:val="24"/>
        </w:rPr>
      </w:pPr>
      <w:hyperlink r:id="rId13" w:history="1">
        <w:r w:rsidR="009730A6" w:rsidRPr="009730A6">
          <w:rPr>
            <w:rFonts w:ascii="Times New Roman" w:eastAsia="Calibri" w:hAnsi="Times New Roman" w:cs="Times New Roman"/>
            <w:color w:val="0000FF"/>
            <w:sz w:val="24"/>
            <w:szCs w:val="24"/>
            <w:u w:val="single"/>
          </w:rPr>
          <w:t>http://ec.europa.eu/clima/policies/adaptation/what/docs/non_paper_guidelines_project_managers_en.pdf</w:t>
        </w:r>
      </w:hyperlink>
    </w:p>
    <w:p w14:paraId="1043F35B" w14:textId="77777777" w:rsidR="009730A6" w:rsidRPr="009730A6" w:rsidRDefault="009730A6" w:rsidP="009730A6">
      <w:pPr>
        <w:spacing w:after="0" w:line="240" w:lineRule="auto"/>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 </w:t>
      </w:r>
    </w:p>
    <w:p w14:paraId="19DBB12B" w14:textId="62B1297B" w:rsidR="009730A6" w:rsidRPr="009730A6" w:rsidRDefault="009730A6" w:rsidP="009730A6">
      <w:pPr>
        <w:keepNext/>
        <w:keepLines/>
        <w:shd w:val="clear" w:color="auto" w:fill="B4C6E7"/>
        <w:spacing w:before="40" w:after="0" w:line="240" w:lineRule="auto"/>
        <w:outlineLvl w:val="2"/>
        <w:rPr>
          <w:rFonts w:ascii="Times New Roman" w:eastAsia="Times New Roman" w:hAnsi="Times New Roman" w:cs="Times New Roman"/>
          <w:b/>
          <w:i/>
          <w:sz w:val="24"/>
          <w:szCs w:val="24"/>
        </w:rPr>
      </w:pPr>
      <w:bookmarkStart w:id="56" w:name="_Toc448487400"/>
      <w:bookmarkStart w:id="57" w:name="_Toc491098499"/>
      <w:r w:rsidRPr="009730A6">
        <w:rPr>
          <w:rFonts w:ascii="Times New Roman" w:eastAsia="Times New Roman" w:hAnsi="Times New Roman" w:cs="Times New Roman"/>
          <w:b/>
          <w:i/>
          <w:sz w:val="24"/>
          <w:szCs w:val="24"/>
        </w:rPr>
        <w:lastRenderedPageBreak/>
        <w:t>3.</w:t>
      </w:r>
      <w:r w:rsidR="00081811">
        <w:rPr>
          <w:rFonts w:ascii="Times New Roman" w:eastAsia="Times New Roman" w:hAnsi="Times New Roman" w:cs="Times New Roman"/>
          <w:b/>
          <w:i/>
          <w:sz w:val="24"/>
          <w:szCs w:val="24"/>
        </w:rPr>
        <w:t>4</w:t>
      </w:r>
      <w:r w:rsidRPr="009730A6">
        <w:rPr>
          <w:rFonts w:ascii="Times New Roman" w:eastAsia="Times New Roman" w:hAnsi="Times New Roman" w:cs="Times New Roman"/>
          <w:b/>
          <w:i/>
          <w:sz w:val="24"/>
          <w:szCs w:val="24"/>
        </w:rPr>
        <w:t>.</w:t>
      </w:r>
      <w:r w:rsidR="00946689">
        <w:rPr>
          <w:rFonts w:ascii="Times New Roman" w:eastAsia="Times New Roman" w:hAnsi="Times New Roman" w:cs="Times New Roman"/>
          <w:b/>
          <w:i/>
          <w:sz w:val="24"/>
          <w:szCs w:val="24"/>
        </w:rPr>
        <w:t>1.2</w:t>
      </w:r>
      <w:r w:rsidRPr="009730A6">
        <w:rPr>
          <w:rFonts w:ascii="Times New Roman" w:eastAsia="Times New Roman" w:hAnsi="Times New Roman" w:cs="Times New Roman"/>
          <w:b/>
          <w:i/>
          <w:sz w:val="24"/>
          <w:szCs w:val="24"/>
        </w:rPr>
        <w:t xml:space="preserve"> Analiza Cost Beneficiu</w:t>
      </w:r>
      <w:bookmarkEnd w:id="56"/>
      <w:bookmarkEnd w:id="57"/>
    </w:p>
    <w:p w14:paraId="1C28808F" w14:textId="77777777" w:rsidR="009730A6" w:rsidRPr="009730A6" w:rsidRDefault="009730A6" w:rsidP="009730A6">
      <w:pPr>
        <w:tabs>
          <w:tab w:val="left" w:pos="10065"/>
        </w:tabs>
        <w:spacing w:after="0" w:line="240" w:lineRule="auto"/>
        <w:ind w:right="-51"/>
        <w:jc w:val="both"/>
        <w:rPr>
          <w:rFonts w:ascii="Times New Roman" w:eastAsia="Calibri" w:hAnsi="Times New Roman" w:cs="Times New Roman"/>
          <w:sz w:val="24"/>
          <w:szCs w:val="24"/>
        </w:rPr>
      </w:pPr>
    </w:p>
    <w:p w14:paraId="58D8C1CB" w14:textId="77777777" w:rsidR="009730A6" w:rsidRPr="009730A6" w:rsidRDefault="009730A6" w:rsidP="009730A6">
      <w:pPr>
        <w:tabs>
          <w:tab w:val="left" w:pos="540"/>
          <w:tab w:val="left" w:pos="10065"/>
        </w:tabs>
        <w:spacing w:after="0" w:line="240" w:lineRule="auto"/>
        <w:ind w:right="-51"/>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Cerinţa minimă a proiectelor finanțate din fonduri publice este ca proiectele să fie durabile pe durata lor de existenţă economică, adică să asigure un flux de venituri suficient pentru a acoperi costurile de operare şi întreţinere. Totodată, prin estimarea costurilor și veniturilor, analiza financiară a unui proiect are ca scop estimarea nivelului grantului necesar pentru ca proiectul să devină viabil din punct de vedere financiar. </w:t>
      </w:r>
    </w:p>
    <w:p w14:paraId="0E8F6C67" w14:textId="77777777" w:rsidR="009730A6" w:rsidRPr="009730A6" w:rsidRDefault="009730A6" w:rsidP="009730A6">
      <w:pPr>
        <w:tabs>
          <w:tab w:val="left" w:pos="540"/>
          <w:tab w:val="left" w:pos="10065"/>
        </w:tabs>
        <w:spacing w:after="0" w:line="240" w:lineRule="auto"/>
        <w:ind w:right="-51"/>
        <w:jc w:val="both"/>
        <w:rPr>
          <w:rFonts w:ascii="Times New Roman" w:eastAsia="Calibri" w:hAnsi="Times New Roman" w:cs="Times New Roman"/>
          <w:sz w:val="24"/>
          <w:szCs w:val="24"/>
        </w:rPr>
      </w:pPr>
    </w:p>
    <w:p w14:paraId="2F3E7539" w14:textId="77777777" w:rsidR="009730A6" w:rsidRPr="009730A6" w:rsidRDefault="009730A6" w:rsidP="009730A6">
      <w:pPr>
        <w:tabs>
          <w:tab w:val="left" w:pos="540"/>
          <w:tab w:val="left" w:pos="10065"/>
        </w:tabs>
        <w:spacing w:after="0" w:line="240" w:lineRule="auto"/>
        <w:ind w:right="-51"/>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Analiza Cost Beneficiu trebuie să fie elaborată în conformitate cu cerințele Ghidului privind Analiza Cost Beneficiu al Comisiei Europene (“Guide to Cost-benefit Analysis of Investment Projects - Economic appraisal tool for Cohesion Policy 2014-2020”), document care poate fi găsit la adresa </w:t>
      </w:r>
      <w:hyperlink r:id="rId14" w:history="1">
        <w:r w:rsidRPr="009730A6">
          <w:rPr>
            <w:rFonts w:ascii="Times New Roman" w:eastAsia="Calibri" w:hAnsi="Times New Roman" w:cs="Times New Roman"/>
            <w:color w:val="0000FF"/>
            <w:sz w:val="24"/>
            <w:szCs w:val="24"/>
            <w:u w:val="single"/>
          </w:rPr>
          <w:t>http://ec.europa.eu/regional_policy/sources/docgener/studies/pdf/cba_guide.pdf</w:t>
        </w:r>
      </w:hyperlink>
      <w:r w:rsidRPr="009730A6">
        <w:rPr>
          <w:rFonts w:ascii="Times New Roman" w:eastAsia="Calibri" w:hAnsi="Times New Roman" w:cs="Times New Roman"/>
          <w:sz w:val="24"/>
          <w:szCs w:val="24"/>
        </w:rPr>
        <w:t xml:space="preserve"> și cu prevederile </w:t>
      </w:r>
      <w:r w:rsidRPr="009730A6">
        <w:rPr>
          <w:rFonts w:ascii="Times New Roman" w:eastAsia="Calibri" w:hAnsi="Times New Roman" w:cs="Times New Roman"/>
          <w:i/>
          <w:sz w:val="24"/>
          <w:szCs w:val="24"/>
        </w:rPr>
        <w:t xml:space="preserve">Regulamentului nr. 207/2015 de stabilire a normelor detaliate de punere în aplicare a Regulamentului (UE) nr. 1303/2013 al Parlamentului European și al Consiliului în ceea ce privește modelele pentru raportul de progres, transmiterea informațiilor privind un proiect major, planul de acțiune comun, rapoartele de implementare pentru obiectivul privind investițiile pentru creștere economică și locuri de muncă, declarația de gestiune, strategia de audit, opinia de audit și raportul anual de control și în ceea ce privește metodologia de realizare a analizei cost-beneficiu. </w:t>
      </w:r>
      <w:r w:rsidRPr="009730A6">
        <w:rPr>
          <w:rFonts w:ascii="Times New Roman" w:eastAsia="Calibri" w:hAnsi="Times New Roman" w:cs="Times New Roman"/>
          <w:sz w:val="24"/>
          <w:szCs w:val="24"/>
        </w:rPr>
        <w:t>Complexitatea ACB va fi definită în funcție de tipul și amploarea investițiilor.</w:t>
      </w:r>
    </w:p>
    <w:p w14:paraId="0A23E254" w14:textId="77777777" w:rsidR="009730A6" w:rsidRPr="009730A6" w:rsidRDefault="009730A6" w:rsidP="009730A6">
      <w:pPr>
        <w:tabs>
          <w:tab w:val="left" w:pos="540"/>
          <w:tab w:val="left" w:pos="10065"/>
        </w:tabs>
        <w:spacing w:after="0" w:line="240" w:lineRule="auto"/>
        <w:ind w:right="-51"/>
        <w:jc w:val="both"/>
        <w:rPr>
          <w:rFonts w:ascii="Times New Roman" w:eastAsia="Calibri" w:hAnsi="Times New Roman" w:cs="Times New Roman"/>
          <w:strike/>
          <w:sz w:val="24"/>
          <w:szCs w:val="24"/>
        </w:rPr>
      </w:pPr>
    </w:p>
    <w:p w14:paraId="1DAE6318" w14:textId="77777777" w:rsidR="009730A6" w:rsidRPr="009730A6" w:rsidRDefault="009730A6" w:rsidP="009730A6">
      <w:pPr>
        <w:tabs>
          <w:tab w:val="left" w:pos="540"/>
          <w:tab w:val="left" w:pos="10065"/>
        </w:tabs>
        <w:spacing w:after="0" w:line="240" w:lineRule="auto"/>
        <w:ind w:right="-51"/>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Componentele analizei cost-beneficiu sunt:</w:t>
      </w:r>
    </w:p>
    <w:p w14:paraId="461C5A7F" w14:textId="77777777" w:rsidR="009730A6" w:rsidRPr="009730A6" w:rsidRDefault="009730A6" w:rsidP="00292523">
      <w:pPr>
        <w:numPr>
          <w:ilvl w:val="0"/>
          <w:numId w:val="27"/>
        </w:numPr>
        <w:tabs>
          <w:tab w:val="left" w:pos="540"/>
          <w:tab w:val="num" w:pos="567"/>
          <w:tab w:val="left" w:pos="10065"/>
        </w:tabs>
        <w:spacing w:after="0" w:line="240" w:lineRule="auto"/>
        <w:ind w:left="426" w:right="-51" w:hanging="426"/>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Analiza financiară</w:t>
      </w:r>
    </w:p>
    <w:p w14:paraId="48C89E9E" w14:textId="77777777" w:rsidR="009730A6" w:rsidRPr="009730A6" w:rsidRDefault="009730A6" w:rsidP="00292523">
      <w:pPr>
        <w:numPr>
          <w:ilvl w:val="0"/>
          <w:numId w:val="27"/>
        </w:numPr>
        <w:tabs>
          <w:tab w:val="num" w:pos="426"/>
          <w:tab w:val="left" w:pos="540"/>
          <w:tab w:val="left" w:pos="10065"/>
        </w:tabs>
        <w:spacing w:after="0" w:line="240" w:lineRule="auto"/>
        <w:ind w:right="-51" w:hanging="720"/>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Analiza economică</w:t>
      </w:r>
    </w:p>
    <w:p w14:paraId="5379DD21" w14:textId="77777777" w:rsidR="009730A6" w:rsidRPr="009730A6" w:rsidRDefault="009730A6" w:rsidP="00292523">
      <w:pPr>
        <w:numPr>
          <w:ilvl w:val="0"/>
          <w:numId w:val="27"/>
        </w:numPr>
        <w:tabs>
          <w:tab w:val="num" w:pos="426"/>
          <w:tab w:val="left" w:pos="540"/>
          <w:tab w:val="left" w:pos="10065"/>
        </w:tabs>
        <w:spacing w:after="0" w:line="240" w:lineRule="auto"/>
        <w:ind w:right="-51" w:hanging="720"/>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Evaluarea riscului și analiza de senzitivitate</w:t>
      </w:r>
    </w:p>
    <w:p w14:paraId="05250AA4" w14:textId="77777777" w:rsidR="009730A6" w:rsidRDefault="009730A6" w:rsidP="009730A6">
      <w:pPr>
        <w:spacing w:after="0" w:line="240" w:lineRule="auto"/>
        <w:rPr>
          <w:rFonts w:ascii="Times New Roman" w:eastAsia="Calibri" w:hAnsi="Times New Roman" w:cs="Times New Roman"/>
          <w:sz w:val="24"/>
          <w:szCs w:val="24"/>
        </w:rPr>
      </w:pPr>
    </w:p>
    <w:p w14:paraId="6CF70136" w14:textId="77777777" w:rsidR="000F15D6" w:rsidRPr="009730A6" w:rsidRDefault="000F15D6" w:rsidP="009730A6">
      <w:pPr>
        <w:spacing w:after="0" w:line="240" w:lineRule="auto"/>
        <w:rPr>
          <w:rFonts w:ascii="Times New Roman" w:eastAsia="Calibri" w:hAnsi="Times New Roman" w:cs="Times New Roman"/>
          <w:sz w:val="24"/>
          <w:szCs w:val="24"/>
        </w:rPr>
      </w:pPr>
    </w:p>
    <w:p w14:paraId="7915EC46" w14:textId="0BF1DD16" w:rsidR="009730A6" w:rsidRPr="009730A6" w:rsidRDefault="009730A6" w:rsidP="009730A6">
      <w:pPr>
        <w:keepNext/>
        <w:keepLines/>
        <w:shd w:val="clear" w:color="auto" w:fill="B4C6E7"/>
        <w:spacing w:before="40" w:after="0" w:line="240" w:lineRule="auto"/>
        <w:outlineLvl w:val="2"/>
        <w:rPr>
          <w:rFonts w:ascii="Times New Roman" w:eastAsia="Times New Roman" w:hAnsi="Times New Roman" w:cs="Times New Roman"/>
          <w:b/>
          <w:i/>
          <w:sz w:val="24"/>
          <w:szCs w:val="24"/>
        </w:rPr>
      </w:pPr>
      <w:bookmarkStart w:id="58" w:name="_Toc448487401"/>
      <w:bookmarkStart w:id="59" w:name="_Toc491098500"/>
      <w:r w:rsidRPr="009730A6">
        <w:rPr>
          <w:rFonts w:ascii="Times New Roman" w:eastAsia="Times New Roman" w:hAnsi="Times New Roman" w:cs="Times New Roman"/>
          <w:b/>
          <w:i/>
          <w:sz w:val="24"/>
          <w:szCs w:val="24"/>
        </w:rPr>
        <w:t>3.</w:t>
      </w:r>
      <w:r w:rsidR="00081811">
        <w:rPr>
          <w:rFonts w:ascii="Times New Roman" w:eastAsia="Times New Roman" w:hAnsi="Times New Roman" w:cs="Times New Roman"/>
          <w:b/>
          <w:i/>
          <w:sz w:val="24"/>
          <w:szCs w:val="24"/>
        </w:rPr>
        <w:t>4</w:t>
      </w:r>
      <w:r w:rsidRPr="009730A6">
        <w:rPr>
          <w:rFonts w:ascii="Times New Roman" w:eastAsia="Times New Roman" w:hAnsi="Times New Roman" w:cs="Times New Roman"/>
          <w:b/>
          <w:i/>
          <w:sz w:val="24"/>
          <w:szCs w:val="24"/>
        </w:rPr>
        <w:t>.</w:t>
      </w:r>
      <w:r w:rsidR="00946689">
        <w:rPr>
          <w:rFonts w:ascii="Times New Roman" w:eastAsia="Times New Roman" w:hAnsi="Times New Roman" w:cs="Times New Roman"/>
          <w:b/>
          <w:i/>
          <w:sz w:val="24"/>
          <w:szCs w:val="24"/>
        </w:rPr>
        <w:t>1.3</w:t>
      </w:r>
      <w:r w:rsidRPr="009730A6">
        <w:rPr>
          <w:rFonts w:ascii="Times New Roman" w:eastAsia="Times New Roman" w:hAnsi="Times New Roman" w:cs="Times New Roman"/>
          <w:b/>
          <w:i/>
          <w:sz w:val="24"/>
          <w:szCs w:val="24"/>
        </w:rPr>
        <w:t xml:space="preserve"> Analiza Instituțională</w:t>
      </w:r>
      <w:bookmarkEnd w:id="58"/>
      <w:bookmarkEnd w:id="59"/>
    </w:p>
    <w:p w14:paraId="59162A32" w14:textId="77777777" w:rsidR="009730A6" w:rsidRPr="009730A6" w:rsidRDefault="009730A6" w:rsidP="009730A6">
      <w:pPr>
        <w:tabs>
          <w:tab w:val="left" w:pos="10065"/>
        </w:tabs>
        <w:spacing w:after="0" w:line="240" w:lineRule="auto"/>
        <w:ind w:right="-51"/>
        <w:jc w:val="both"/>
        <w:rPr>
          <w:rFonts w:ascii="Times New Roman" w:eastAsia="Calibri" w:hAnsi="Times New Roman" w:cs="Times New Roman"/>
          <w:sz w:val="24"/>
          <w:szCs w:val="24"/>
        </w:rPr>
      </w:pPr>
    </w:p>
    <w:p w14:paraId="70A50DC3" w14:textId="7B23F516" w:rsidR="00081811" w:rsidRDefault="009730A6" w:rsidP="00081811">
      <w:pPr>
        <w:tabs>
          <w:tab w:val="left" w:pos="10065"/>
        </w:tabs>
        <w:spacing w:after="0" w:line="240" w:lineRule="auto"/>
        <w:ind w:right="-51"/>
        <w:jc w:val="both"/>
        <w:rPr>
          <w:rFonts w:ascii="Times New Roman" w:eastAsia="Times New Roman" w:hAnsi="Times New Roman" w:cs="Times New Roman"/>
          <w:sz w:val="24"/>
          <w:szCs w:val="24"/>
        </w:rPr>
      </w:pPr>
      <w:r w:rsidRPr="009730A6">
        <w:rPr>
          <w:rFonts w:ascii="Times New Roman" w:eastAsia="Times New Roman" w:hAnsi="Times New Roman" w:cs="Times New Roman"/>
          <w:sz w:val="24"/>
          <w:szCs w:val="24"/>
        </w:rPr>
        <w:t>Scopul elaborării analizei instituţionale este de a asigura existenţa unui cadru instituţional solid pentru o implementare adecvată a proiectelor, precum și exploatarea eficientă după încheierea proiectelor, în special asigurarea sustenabilității investițiilor prin bu</w:t>
      </w:r>
      <w:r w:rsidR="00081811">
        <w:rPr>
          <w:rFonts w:ascii="Times New Roman" w:eastAsia="Times New Roman" w:hAnsi="Times New Roman" w:cs="Times New Roman"/>
          <w:sz w:val="24"/>
          <w:szCs w:val="24"/>
        </w:rPr>
        <w:t xml:space="preserve">getele publice sau surse atrase. </w:t>
      </w:r>
      <w:r w:rsidR="00081811" w:rsidRPr="001430C5">
        <w:rPr>
          <w:rFonts w:ascii="Times New Roman" w:eastAsia="Times New Roman" w:hAnsi="Times New Roman" w:cs="Times New Roman"/>
          <w:sz w:val="24"/>
          <w:szCs w:val="24"/>
        </w:rPr>
        <w:t>Vor fi detaliate responsabilitățile instituționale între principalii actori implicați în implementarea proiectelor și modul de folosire ulterior.</w:t>
      </w:r>
    </w:p>
    <w:p w14:paraId="070DF14C" w14:textId="77777777" w:rsidR="00081811" w:rsidRDefault="00081811" w:rsidP="00081811">
      <w:pPr>
        <w:tabs>
          <w:tab w:val="left" w:pos="10065"/>
        </w:tabs>
        <w:spacing w:after="0" w:line="240" w:lineRule="auto"/>
        <w:ind w:right="-51"/>
        <w:jc w:val="both"/>
        <w:rPr>
          <w:rFonts w:ascii="Times New Roman" w:eastAsia="Times New Roman" w:hAnsi="Times New Roman" w:cs="Times New Roman"/>
          <w:sz w:val="24"/>
          <w:szCs w:val="24"/>
        </w:rPr>
      </w:pPr>
    </w:p>
    <w:p w14:paraId="3CEEA309" w14:textId="62897BB8" w:rsidR="00081811" w:rsidRDefault="00081811" w:rsidP="00081811">
      <w:pPr>
        <w:tabs>
          <w:tab w:val="left" w:pos="10065"/>
        </w:tabs>
        <w:spacing w:after="0" w:line="240" w:lineRule="auto"/>
        <w:ind w:right="-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descrie relația instituțională, atribuțiile și fluxurile documentare și financiare între Ministerul Apelor și Pădurilor în calitate de coordonator al Planurilor de Management al Riscului la Inundații și lider de proiect cu structurile de implementare identificate ca partener, în funcție de măsurile identificate în cadrul PMRI și al proiectului.</w:t>
      </w:r>
    </w:p>
    <w:p w14:paraId="29F1737A" w14:textId="77777777" w:rsidR="00081811" w:rsidRDefault="00081811" w:rsidP="00081811">
      <w:pPr>
        <w:tabs>
          <w:tab w:val="left" w:pos="10065"/>
        </w:tabs>
        <w:spacing w:after="0" w:line="240" w:lineRule="auto"/>
        <w:ind w:right="-51"/>
        <w:jc w:val="both"/>
        <w:rPr>
          <w:rFonts w:ascii="Times New Roman" w:eastAsia="Times New Roman" w:hAnsi="Times New Roman" w:cs="Times New Roman"/>
          <w:sz w:val="24"/>
          <w:szCs w:val="24"/>
        </w:rPr>
      </w:pPr>
    </w:p>
    <w:p w14:paraId="2EE7D5AE" w14:textId="36004E77" w:rsidR="00081811" w:rsidRDefault="00081811" w:rsidP="00081811">
      <w:pPr>
        <w:tabs>
          <w:tab w:val="left" w:pos="10065"/>
        </w:tabs>
        <w:spacing w:after="0" w:line="240" w:lineRule="auto"/>
        <w:ind w:right="-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Relația instituțională între MAP și parteneri va fi stabilită în cadrul unui </w:t>
      </w:r>
      <w:r w:rsidR="00FF484B" w:rsidRPr="008B50C3">
        <w:rPr>
          <w:rFonts w:ascii="Times New Roman" w:eastAsia="Times New Roman" w:hAnsi="Times New Roman" w:cs="Times New Roman"/>
          <w:sz w:val="24"/>
          <w:szCs w:val="24"/>
        </w:rPr>
        <w:t>a</w:t>
      </w:r>
      <w:r w:rsidRPr="008B50C3">
        <w:rPr>
          <w:rFonts w:ascii="Times New Roman" w:eastAsia="Times New Roman" w:hAnsi="Times New Roman" w:cs="Times New Roman"/>
          <w:sz w:val="24"/>
          <w:szCs w:val="24"/>
        </w:rPr>
        <w:t xml:space="preserve">cord de </w:t>
      </w:r>
      <w:r w:rsidR="00FF484B" w:rsidRPr="008B50C3">
        <w:rPr>
          <w:rFonts w:ascii="Times New Roman" w:eastAsia="Times New Roman" w:hAnsi="Times New Roman" w:cs="Times New Roman"/>
          <w:sz w:val="24"/>
          <w:szCs w:val="24"/>
        </w:rPr>
        <w:t>p</w:t>
      </w:r>
      <w:r w:rsidRPr="008B50C3">
        <w:rPr>
          <w:rFonts w:ascii="Times New Roman" w:eastAsia="Times New Roman" w:hAnsi="Times New Roman" w:cs="Times New Roman"/>
          <w:sz w:val="24"/>
          <w:szCs w:val="24"/>
        </w:rPr>
        <w:t>arteneriat</w:t>
      </w:r>
      <w:r>
        <w:rPr>
          <w:rFonts w:ascii="Times New Roman" w:eastAsia="Times New Roman" w:hAnsi="Times New Roman" w:cs="Times New Roman"/>
          <w:sz w:val="24"/>
          <w:szCs w:val="24"/>
        </w:rPr>
        <w:t xml:space="preserve"> care va preciza activitățile și atribuțiile fiecăruia. La nivelul proiectului va fi constituit </w:t>
      </w:r>
      <w:r w:rsidRPr="004C626C">
        <w:rPr>
          <w:rFonts w:ascii="Times New Roman" w:eastAsia="Times New Roman" w:hAnsi="Times New Roman" w:cs="Times New Roman"/>
          <w:sz w:val="24"/>
          <w:szCs w:val="24"/>
        </w:rPr>
        <w:t>o Unitate de Implementare a Proiectului, care trebuie să aibă la dispoziţie resurse umane şi materiale suficiente.</w:t>
      </w:r>
    </w:p>
    <w:p w14:paraId="632504A4" w14:textId="77777777" w:rsidR="009730A6" w:rsidRPr="009730A6" w:rsidRDefault="009730A6" w:rsidP="009730A6">
      <w:pPr>
        <w:tabs>
          <w:tab w:val="left" w:pos="10065"/>
        </w:tabs>
        <w:spacing w:after="0" w:line="240" w:lineRule="auto"/>
        <w:ind w:right="-51"/>
        <w:jc w:val="both"/>
        <w:rPr>
          <w:rFonts w:ascii="Times New Roman" w:eastAsia="Times New Roman" w:hAnsi="Times New Roman" w:cs="Times New Roman"/>
          <w:sz w:val="24"/>
          <w:szCs w:val="24"/>
        </w:rPr>
      </w:pPr>
    </w:p>
    <w:p w14:paraId="1E2FE17F" w14:textId="1980C9F7" w:rsidR="009730A6" w:rsidRPr="009730A6" w:rsidRDefault="009730A6" w:rsidP="009730A6">
      <w:pPr>
        <w:keepNext/>
        <w:keepLines/>
        <w:shd w:val="clear" w:color="auto" w:fill="B4C6E7"/>
        <w:spacing w:before="40" w:after="0" w:line="240" w:lineRule="auto"/>
        <w:outlineLvl w:val="2"/>
        <w:rPr>
          <w:rFonts w:ascii="Times New Roman" w:eastAsia="Times New Roman" w:hAnsi="Times New Roman" w:cs="Times New Roman"/>
          <w:b/>
          <w:i/>
          <w:sz w:val="24"/>
          <w:szCs w:val="24"/>
        </w:rPr>
      </w:pPr>
      <w:bookmarkStart w:id="60" w:name="_Toc448487402"/>
      <w:bookmarkStart w:id="61" w:name="_Toc491098501"/>
      <w:r w:rsidRPr="009730A6">
        <w:rPr>
          <w:rFonts w:ascii="Times New Roman" w:eastAsia="Times New Roman" w:hAnsi="Times New Roman" w:cs="Times New Roman"/>
          <w:b/>
          <w:i/>
          <w:sz w:val="24"/>
          <w:szCs w:val="24"/>
        </w:rPr>
        <w:t>3.</w:t>
      </w:r>
      <w:r w:rsidR="00DA2A18">
        <w:rPr>
          <w:rFonts w:ascii="Times New Roman" w:eastAsia="Times New Roman" w:hAnsi="Times New Roman" w:cs="Times New Roman"/>
          <w:b/>
          <w:i/>
          <w:sz w:val="24"/>
          <w:szCs w:val="24"/>
        </w:rPr>
        <w:t>4</w:t>
      </w:r>
      <w:r w:rsidRPr="009730A6">
        <w:rPr>
          <w:rFonts w:ascii="Times New Roman" w:eastAsia="Times New Roman" w:hAnsi="Times New Roman" w:cs="Times New Roman"/>
          <w:b/>
          <w:i/>
          <w:sz w:val="24"/>
          <w:szCs w:val="24"/>
        </w:rPr>
        <w:t>.</w:t>
      </w:r>
      <w:r w:rsidR="00946689">
        <w:rPr>
          <w:rFonts w:ascii="Times New Roman" w:eastAsia="Times New Roman" w:hAnsi="Times New Roman" w:cs="Times New Roman"/>
          <w:b/>
          <w:i/>
          <w:sz w:val="24"/>
          <w:szCs w:val="24"/>
        </w:rPr>
        <w:t>1.4</w:t>
      </w:r>
      <w:r w:rsidRPr="009730A6">
        <w:rPr>
          <w:rFonts w:ascii="Times New Roman" w:eastAsia="Times New Roman" w:hAnsi="Times New Roman" w:cs="Times New Roman"/>
          <w:b/>
          <w:i/>
          <w:sz w:val="24"/>
          <w:szCs w:val="24"/>
        </w:rPr>
        <w:t xml:space="preserve"> Evaluarea Impactului asupra Mediului </w:t>
      </w:r>
      <w:r w:rsidRPr="009730A6">
        <w:rPr>
          <w:rFonts w:ascii="Times New Roman" w:eastAsia="Times New Roman" w:hAnsi="Times New Roman" w:cs="Times New Roman"/>
          <w:sz w:val="24"/>
          <w:szCs w:val="24"/>
        </w:rPr>
        <w:t>(după caz)</w:t>
      </w:r>
      <w:bookmarkEnd w:id="60"/>
      <w:bookmarkEnd w:id="61"/>
      <w:r w:rsidRPr="009730A6">
        <w:rPr>
          <w:rFonts w:ascii="Times New Roman" w:eastAsia="Times New Roman" w:hAnsi="Times New Roman" w:cs="Times New Roman"/>
          <w:b/>
          <w:i/>
          <w:sz w:val="24"/>
          <w:szCs w:val="24"/>
        </w:rPr>
        <w:tab/>
      </w:r>
    </w:p>
    <w:p w14:paraId="2DEA776A" w14:textId="77777777" w:rsidR="009730A6" w:rsidRPr="009730A6" w:rsidRDefault="009730A6" w:rsidP="009730A6">
      <w:pPr>
        <w:tabs>
          <w:tab w:val="left" w:pos="10065"/>
        </w:tabs>
        <w:spacing w:after="0" w:line="240" w:lineRule="auto"/>
        <w:ind w:right="-51"/>
        <w:jc w:val="both"/>
        <w:rPr>
          <w:rFonts w:ascii="Times New Roman" w:eastAsia="Calibri" w:hAnsi="Times New Roman" w:cs="Times New Roman"/>
          <w:sz w:val="24"/>
          <w:szCs w:val="24"/>
        </w:rPr>
      </w:pPr>
    </w:p>
    <w:p w14:paraId="16F3F2C7" w14:textId="77777777" w:rsidR="009730A6" w:rsidRPr="009730A6" w:rsidRDefault="009730A6" w:rsidP="009730A6">
      <w:pPr>
        <w:tabs>
          <w:tab w:val="left" w:pos="10065"/>
        </w:tabs>
        <w:spacing w:line="240" w:lineRule="auto"/>
        <w:ind w:right="-51"/>
        <w:jc w:val="both"/>
        <w:rPr>
          <w:rFonts w:ascii="Times New Roman" w:eastAsia="Calibri" w:hAnsi="Times New Roman" w:cs="Times New Roman"/>
          <w:sz w:val="24"/>
        </w:rPr>
      </w:pPr>
      <w:r w:rsidRPr="009730A6">
        <w:rPr>
          <w:rFonts w:ascii="Times New Roman" w:eastAsia="Calibri" w:hAnsi="Times New Roman" w:cs="Times New Roman"/>
          <w:sz w:val="24"/>
        </w:rPr>
        <w:t xml:space="preserve">Evaluarea Impactului asupra Mediului trebuie să fie în conformitate cu prevederile legislației din domeniu. Autoritățile competente pentru protecţia mediului (ACPM) stabilesc dacă proiectele sunt incluse în Anexa I sau Anexa II a Directivei privind EIM. Acestea determină şi necesitatea demarării procedurii de evaluare adecvată, modul de consultare a publicului sau modul în care Raportul privind impactul asupra mediului şi </w:t>
      </w:r>
      <w:r w:rsidRPr="009730A6">
        <w:rPr>
          <w:rFonts w:ascii="Times New Roman" w:eastAsia="Calibri" w:hAnsi="Times New Roman" w:cs="Times New Roman"/>
          <w:sz w:val="24"/>
        </w:rPr>
        <w:lastRenderedPageBreak/>
        <w:t xml:space="preserve">rezultatele consultării publicului vor fi luate în considerare în emiterea deciziei de mediu de către autorităţile responsabile. </w:t>
      </w:r>
    </w:p>
    <w:p w14:paraId="27B58AE5" w14:textId="77777777" w:rsidR="009730A6" w:rsidRPr="009730A6" w:rsidRDefault="009730A6" w:rsidP="009730A6">
      <w:pPr>
        <w:tabs>
          <w:tab w:val="left" w:pos="10065"/>
        </w:tabs>
        <w:spacing w:after="160" w:line="259" w:lineRule="auto"/>
        <w:ind w:right="-51"/>
        <w:jc w:val="both"/>
        <w:rPr>
          <w:rFonts w:ascii="Times New Roman" w:eastAsia="Calibri" w:hAnsi="Times New Roman" w:cs="Times New Roman"/>
          <w:sz w:val="24"/>
        </w:rPr>
      </w:pPr>
      <w:r w:rsidRPr="009730A6">
        <w:rPr>
          <w:rFonts w:ascii="Times New Roman" w:eastAsia="Calibri" w:hAnsi="Times New Roman" w:cs="Times New Roman"/>
          <w:sz w:val="24"/>
        </w:rPr>
        <w:t>ACPM va asigura totodată consultarea publicului interesat pe parcursul dezbaterii publice.</w:t>
      </w:r>
    </w:p>
    <w:p w14:paraId="7A9E3B6B" w14:textId="77777777" w:rsidR="009730A6" w:rsidRPr="009730A6" w:rsidRDefault="009730A6" w:rsidP="009730A6">
      <w:pPr>
        <w:tabs>
          <w:tab w:val="left" w:pos="10065"/>
        </w:tabs>
        <w:spacing w:after="0" w:line="240" w:lineRule="auto"/>
        <w:ind w:right="-51"/>
        <w:jc w:val="both"/>
        <w:rPr>
          <w:rFonts w:ascii="Times New Roman" w:eastAsia="Calibri" w:hAnsi="Times New Roman" w:cs="Times New Roman"/>
          <w:sz w:val="24"/>
        </w:rPr>
      </w:pPr>
      <w:r w:rsidRPr="00B226E5">
        <w:rPr>
          <w:rFonts w:ascii="Times New Roman" w:eastAsia="Calibri" w:hAnsi="Times New Roman" w:cs="Times New Roman"/>
          <w:sz w:val="24"/>
        </w:rPr>
        <w:t>Anexele referitoare la EIM</w:t>
      </w:r>
      <w:r w:rsidRPr="009730A6">
        <w:rPr>
          <w:rFonts w:ascii="Times New Roman" w:eastAsia="Calibri" w:hAnsi="Times New Roman" w:cs="Times New Roman"/>
          <w:sz w:val="24"/>
        </w:rPr>
        <w:t xml:space="preserve"> sunt următoarele: </w:t>
      </w:r>
    </w:p>
    <w:p w14:paraId="235A7BF9" w14:textId="77777777" w:rsidR="009730A6" w:rsidRPr="009730A6" w:rsidRDefault="009730A6" w:rsidP="00292523">
      <w:pPr>
        <w:numPr>
          <w:ilvl w:val="0"/>
          <w:numId w:val="19"/>
        </w:numPr>
        <w:tabs>
          <w:tab w:val="left" w:pos="10065"/>
        </w:tabs>
        <w:spacing w:before="120" w:after="0" w:line="240" w:lineRule="auto"/>
        <w:ind w:left="284" w:right="-51" w:hanging="284"/>
        <w:jc w:val="both"/>
        <w:rPr>
          <w:rFonts w:ascii="Times New Roman" w:eastAsia="Calibri" w:hAnsi="Times New Roman" w:cs="Times New Roman"/>
          <w:i/>
          <w:sz w:val="24"/>
        </w:rPr>
      </w:pPr>
      <w:r w:rsidRPr="009730A6">
        <w:rPr>
          <w:rFonts w:ascii="Times New Roman" w:eastAsia="Calibri" w:hAnsi="Times New Roman" w:cs="Times New Roman"/>
          <w:i/>
          <w:sz w:val="24"/>
        </w:rPr>
        <w:t xml:space="preserve">pentru </w:t>
      </w:r>
      <w:r w:rsidRPr="009730A6">
        <w:rPr>
          <w:rFonts w:ascii="Times New Roman" w:eastAsia="Calibri" w:hAnsi="Times New Roman" w:cs="Times New Roman"/>
          <w:i/>
          <w:sz w:val="24"/>
          <w:u w:val="single"/>
        </w:rPr>
        <w:t>Cererea de finanţare</w:t>
      </w:r>
    </w:p>
    <w:p w14:paraId="6152BBEC" w14:textId="77777777" w:rsidR="009730A6" w:rsidRPr="009730A6" w:rsidRDefault="009730A6" w:rsidP="00292523">
      <w:pPr>
        <w:numPr>
          <w:ilvl w:val="0"/>
          <w:numId w:val="17"/>
        </w:numPr>
        <w:tabs>
          <w:tab w:val="left" w:pos="10065"/>
        </w:tabs>
        <w:spacing w:before="60" w:after="0" w:line="240" w:lineRule="auto"/>
        <w:ind w:left="505" w:right="-51" w:hanging="221"/>
        <w:jc w:val="both"/>
        <w:rPr>
          <w:rFonts w:ascii="Times New Roman" w:eastAsia="Calibri" w:hAnsi="Times New Roman" w:cs="Times New Roman"/>
          <w:sz w:val="24"/>
        </w:rPr>
      </w:pPr>
      <w:r w:rsidRPr="009730A6">
        <w:rPr>
          <w:rFonts w:ascii="Times New Roman" w:eastAsia="Calibri" w:hAnsi="Times New Roman" w:cs="Times New Roman"/>
          <w:sz w:val="24"/>
        </w:rPr>
        <w:t>Calendarul privind derularea procedurii EIM elaborat de către autoritatea competentă pentru protecţia mediului;</w:t>
      </w:r>
    </w:p>
    <w:p w14:paraId="3E003CFA" w14:textId="77777777" w:rsidR="009730A6" w:rsidRPr="009730A6" w:rsidRDefault="009730A6" w:rsidP="00292523">
      <w:pPr>
        <w:numPr>
          <w:ilvl w:val="0"/>
          <w:numId w:val="17"/>
        </w:numPr>
        <w:tabs>
          <w:tab w:val="left" w:pos="10065"/>
        </w:tabs>
        <w:spacing w:before="60" w:after="0" w:line="240" w:lineRule="auto"/>
        <w:ind w:left="505" w:right="-52" w:hanging="221"/>
        <w:jc w:val="both"/>
        <w:rPr>
          <w:rFonts w:ascii="Times New Roman" w:eastAsia="Calibri" w:hAnsi="Times New Roman" w:cs="Times New Roman"/>
          <w:sz w:val="24"/>
        </w:rPr>
      </w:pPr>
      <w:r w:rsidRPr="009730A6">
        <w:rPr>
          <w:rFonts w:ascii="Times New Roman" w:eastAsia="Calibri" w:hAnsi="Times New Roman" w:cs="Times New Roman"/>
          <w:sz w:val="24"/>
        </w:rPr>
        <w:t>Rezumatul fără caracter tehnic (dacă procedura EIM se finalizează cu Acord de Mediu);</w:t>
      </w:r>
    </w:p>
    <w:p w14:paraId="2A302068" w14:textId="77777777" w:rsidR="009730A6" w:rsidRPr="009730A6" w:rsidRDefault="009730A6" w:rsidP="00292523">
      <w:pPr>
        <w:numPr>
          <w:ilvl w:val="0"/>
          <w:numId w:val="17"/>
        </w:numPr>
        <w:tabs>
          <w:tab w:val="left" w:pos="10065"/>
        </w:tabs>
        <w:spacing w:before="60" w:after="0" w:line="240" w:lineRule="auto"/>
        <w:ind w:left="505" w:right="-52" w:hanging="221"/>
        <w:jc w:val="both"/>
        <w:rPr>
          <w:rFonts w:ascii="Times New Roman" w:eastAsia="Calibri" w:hAnsi="Times New Roman" w:cs="Times New Roman"/>
          <w:sz w:val="24"/>
        </w:rPr>
      </w:pPr>
      <w:r w:rsidRPr="009730A6">
        <w:rPr>
          <w:rFonts w:ascii="Times New Roman" w:eastAsia="Calibri" w:hAnsi="Times New Roman" w:cs="Times New Roman"/>
          <w:sz w:val="24"/>
        </w:rPr>
        <w:t>Raportul EIA;</w:t>
      </w:r>
    </w:p>
    <w:p w14:paraId="13580A9A" w14:textId="77777777" w:rsidR="009730A6" w:rsidRPr="009730A6" w:rsidRDefault="009730A6" w:rsidP="00292523">
      <w:pPr>
        <w:numPr>
          <w:ilvl w:val="0"/>
          <w:numId w:val="17"/>
        </w:numPr>
        <w:tabs>
          <w:tab w:val="left" w:pos="10065"/>
        </w:tabs>
        <w:spacing w:before="60" w:after="0" w:line="240" w:lineRule="auto"/>
        <w:ind w:left="505" w:right="-52" w:hanging="221"/>
        <w:jc w:val="both"/>
        <w:rPr>
          <w:rFonts w:ascii="Times New Roman" w:eastAsia="Calibri" w:hAnsi="Times New Roman" w:cs="Times New Roman"/>
          <w:sz w:val="24"/>
        </w:rPr>
      </w:pPr>
      <w:r w:rsidRPr="009730A6">
        <w:rPr>
          <w:rFonts w:ascii="Times New Roman" w:eastAsia="Calibri" w:hAnsi="Times New Roman" w:cs="Times New Roman"/>
          <w:sz w:val="24"/>
        </w:rPr>
        <w:t>Actul de reglementare emis de către autoritatea competentă pentru protecţia mediului (Decizie de încadrare/Acord de mediu)/Aviz Natura 2000 (unde va fi cazul)/Aviz de gospodărirea apelor (va fi emis la nivel de studiu de fezabilitate);</w:t>
      </w:r>
    </w:p>
    <w:p w14:paraId="339B8119" w14:textId="77777777" w:rsidR="009730A6" w:rsidRPr="009730A6" w:rsidRDefault="009730A6" w:rsidP="00292523">
      <w:pPr>
        <w:numPr>
          <w:ilvl w:val="0"/>
          <w:numId w:val="17"/>
        </w:numPr>
        <w:tabs>
          <w:tab w:val="left" w:pos="10065"/>
        </w:tabs>
        <w:spacing w:after="0" w:line="240" w:lineRule="auto"/>
        <w:ind w:left="505" w:right="-52" w:hanging="221"/>
        <w:jc w:val="both"/>
        <w:rPr>
          <w:rFonts w:ascii="Times New Roman" w:eastAsia="Calibri" w:hAnsi="Times New Roman" w:cs="Times New Roman"/>
          <w:sz w:val="24"/>
        </w:rPr>
      </w:pPr>
      <w:r w:rsidRPr="009730A6">
        <w:rPr>
          <w:rFonts w:ascii="Times New Roman" w:eastAsia="Calibri" w:hAnsi="Times New Roman" w:cs="Times New Roman"/>
          <w:sz w:val="24"/>
        </w:rPr>
        <w:t>Declaraţia pentru siturile Natura 2000/Studiu de evaluare adecvată (după caz).</w:t>
      </w:r>
    </w:p>
    <w:p w14:paraId="6FB47D09" w14:textId="77777777" w:rsidR="009730A6" w:rsidRPr="009730A6" w:rsidRDefault="009730A6" w:rsidP="009730A6">
      <w:pPr>
        <w:tabs>
          <w:tab w:val="left" w:pos="10065"/>
        </w:tabs>
        <w:spacing w:after="160" w:line="259" w:lineRule="auto"/>
        <w:ind w:left="505" w:right="-52"/>
        <w:jc w:val="both"/>
        <w:rPr>
          <w:rFonts w:ascii="Times New Roman" w:eastAsia="Calibri" w:hAnsi="Times New Roman" w:cs="Times New Roman"/>
          <w:sz w:val="24"/>
        </w:rPr>
      </w:pPr>
    </w:p>
    <w:p w14:paraId="7A2DC41E" w14:textId="77777777" w:rsidR="009730A6" w:rsidRPr="009730A6" w:rsidRDefault="009730A6" w:rsidP="00292523">
      <w:pPr>
        <w:numPr>
          <w:ilvl w:val="0"/>
          <w:numId w:val="19"/>
        </w:numPr>
        <w:tabs>
          <w:tab w:val="left" w:pos="10065"/>
        </w:tabs>
        <w:spacing w:after="0" w:line="240" w:lineRule="auto"/>
        <w:ind w:left="284" w:right="-51" w:hanging="284"/>
        <w:jc w:val="both"/>
        <w:rPr>
          <w:rFonts w:ascii="Times New Roman" w:eastAsia="Calibri" w:hAnsi="Times New Roman" w:cs="Times New Roman"/>
          <w:i/>
          <w:sz w:val="24"/>
        </w:rPr>
      </w:pPr>
      <w:r w:rsidRPr="009730A6">
        <w:rPr>
          <w:rFonts w:ascii="Times New Roman" w:eastAsia="Calibri" w:hAnsi="Times New Roman" w:cs="Times New Roman"/>
          <w:i/>
          <w:sz w:val="24"/>
        </w:rPr>
        <w:t xml:space="preserve">pentru </w:t>
      </w:r>
      <w:r w:rsidRPr="009730A6">
        <w:rPr>
          <w:rFonts w:ascii="Times New Roman" w:eastAsia="Calibri" w:hAnsi="Times New Roman" w:cs="Times New Roman"/>
          <w:i/>
          <w:sz w:val="24"/>
          <w:u w:val="single"/>
        </w:rPr>
        <w:t>Volumul EIM</w:t>
      </w:r>
    </w:p>
    <w:p w14:paraId="48C9AADC" w14:textId="5A010F7D" w:rsidR="009730A6" w:rsidRPr="009730A6" w:rsidRDefault="009730A6" w:rsidP="00292523">
      <w:pPr>
        <w:numPr>
          <w:ilvl w:val="0"/>
          <w:numId w:val="16"/>
        </w:numPr>
        <w:tabs>
          <w:tab w:val="left" w:pos="10065"/>
        </w:tabs>
        <w:spacing w:before="120" w:after="0" w:line="240" w:lineRule="auto"/>
        <w:ind w:left="425" w:right="-51" w:hanging="425"/>
        <w:jc w:val="both"/>
        <w:rPr>
          <w:rFonts w:ascii="Times New Roman" w:eastAsia="Calibri" w:hAnsi="Times New Roman" w:cs="Times New Roman"/>
          <w:sz w:val="24"/>
        </w:rPr>
      </w:pPr>
      <w:r w:rsidRPr="009730A6">
        <w:rPr>
          <w:rFonts w:ascii="Times New Roman" w:eastAsia="Calibri" w:hAnsi="Times New Roman" w:cs="Times New Roman"/>
          <w:sz w:val="24"/>
        </w:rPr>
        <w:t xml:space="preserve">Copii ale documentelor </w:t>
      </w:r>
      <w:r w:rsidR="00422508" w:rsidRPr="009730A6">
        <w:rPr>
          <w:rFonts w:ascii="Times New Roman" w:eastAsia="Calibri" w:hAnsi="Times New Roman" w:cs="Times New Roman"/>
          <w:sz w:val="24"/>
        </w:rPr>
        <w:t>men</w:t>
      </w:r>
      <w:r w:rsidR="00422508">
        <w:rPr>
          <w:rFonts w:ascii="Times New Roman" w:eastAsia="Calibri" w:hAnsi="Times New Roman" w:cs="Times New Roman"/>
          <w:sz w:val="24"/>
        </w:rPr>
        <w:t>ț</w:t>
      </w:r>
      <w:r w:rsidR="00422508" w:rsidRPr="009730A6">
        <w:rPr>
          <w:rFonts w:ascii="Times New Roman" w:eastAsia="Calibri" w:hAnsi="Times New Roman" w:cs="Times New Roman"/>
          <w:sz w:val="24"/>
        </w:rPr>
        <w:t xml:space="preserve">ionate </w:t>
      </w:r>
      <w:r w:rsidRPr="009730A6">
        <w:rPr>
          <w:rFonts w:ascii="Times New Roman" w:eastAsia="Calibri" w:hAnsi="Times New Roman" w:cs="Times New Roman"/>
          <w:sz w:val="24"/>
        </w:rPr>
        <w:t xml:space="preserve">în calendarul aferent procedurii EIM (inclusiv toate </w:t>
      </w:r>
      <w:r w:rsidR="00422508" w:rsidRPr="009730A6">
        <w:rPr>
          <w:rFonts w:ascii="Times New Roman" w:eastAsia="Calibri" w:hAnsi="Times New Roman" w:cs="Times New Roman"/>
          <w:sz w:val="24"/>
        </w:rPr>
        <w:t>anun</w:t>
      </w:r>
      <w:r w:rsidR="00422508">
        <w:rPr>
          <w:rFonts w:ascii="Times New Roman" w:eastAsia="Calibri" w:hAnsi="Times New Roman" w:cs="Times New Roman"/>
          <w:sz w:val="24"/>
        </w:rPr>
        <w:t>ț</w:t>
      </w:r>
      <w:r w:rsidR="00422508" w:rsidRPr="009730A6">
        <w:rPr>
          <w:rFonts w:ascii="Times New Roman" w:eastAsia="Calibri" w:hAnsi="Times New Roman" w:cs="Times New Roman"/>
          <w:sz w:val="24"/>
        </w:rPr>
        <w:t>urile</w:t>
      </w:r>
      <w:r w:rsidRPr="009730A6">
        <w:rPr>
          <w:rFonts w:ascii="Times New Roman" w:eastAsia="Calibri" w:hAnsi="Times New Roman" w:cs="Times New Roman"/>
          <w:sz w:val="24"/>
        </w:rPr>
        <w:t>), cum ar fi:</w:t>
      </w:r>
    </w:p>
    <w:p w14:paraId="7BAC8C6A" w14:textId="77777777" w:rsidR="009730A6" w:rsidRPr="009730A6" w:rsidRDefault="009730A6" w:rsidP="00292523">
      <w:pPr>
        <w:numPr>
          <w:ilvl w:val="0"/>
          <w:numId w:val="18"/>
        </w:numPr>
        <w:tabs>
          <w:tab w:val="left" w:pos="10065"/>
        </w:tabs>
        <w:spacing w:after="0" w:line="240" w:lineRule="auto"/>
        <w:ind w:left="567" w:right="-52" w:hanging="283"/>
        <w:jc w:val="both"/>
        <w:rPr>
          <w:rFonts w:ascii="Times New Roman" w:eastAsia="Calibri" w:hAnsi="Times New Roman" w:cs="Times New Roman"/>
          <w:sz w:val="24"/>
        </w:rPr>
      </w:pPr>
      <w:r w:rsidRPr="009730A6">
        <w:rPr>
          <w:rFonts w:ascii="Times New Roman" w:eastAsia="Calibri" w:hAnsi="Times New Roman" w:cs="Times New Roman"/>
          <w:sz w:val="24"/>
        </w:rPr>
        <w:t xml:space="preserve">Notificarea privind solicitarea Acordului de Mediu; </w:t>
      </w:r>
    </w:p>
    <w:p w14:paraId="2593BE30" w14:textId="77777777" w:rsidR="009730A6" w:rsidRPr="009730A6" w:rsidRDefault="009730A6" w:rsidP="00292523">
      <w:pPr>
        <w:numPr>
          <w:ilvl w:val="0"/>
          <w:numId w:val="18"/>
        </w:numPr>
        <w:tabs>
          <w:tab w:val="left" w:pos="10065"/>
        </w:tabs>
        <w:spacing w:after="0" w:line="240" w:lineRule="auto"/>
        <w:ind w:left="567" w:right="-52" w:hanging="283"/>
        <w:jc w:val="both"/>
        <w:rPr>
          <w:rFonts w:ascii="Times New Roman" w:eastAsia="Calibri" w:hAnsi="Times New Roman" w:cs="Times New Roman"/>
          <w:sz w:val="24"/>
        </w:rPr>
      </w:pPr>
      <w:r w:rsidRPr="009730A6">
        <w:rPr>
          <w:rFonts w:ascii="Times New Roman" w:eastAsia="Calibri" w:hAnsi="Times New Roman" w:cs="Times New Roman"/>
          <w:sz w:val="24"/>
        </w:rPr>
        <w:t xml:space="preserve">Anunţurile privind solicitarea Acordului de Mediu; </w:t>
      </w:r>
    </w:p>
    <w:p w14:paraId="2FF3FEB2" w14:textId="77777777" w:rsidR="009730A6" w:rsidRPr="009730A6" w:rsidRDefault="009730A6" w:rsidP="00292523">
      <w:pPr>
        <w:numPr>
          <w:ilvl w:val="0"/>
          <w:numId w:val="18"/>
        </w:numPr>
        <w:tabs>
          <w:tab w:val="left" w:pos="10065"/>
        </w:tabs>
        <w:spacing w:after="0" w:line="240" w:lineRule="auto"/>
        <w:ind w:left="567" w:right="-52" w:hanging="283"/>
        <w:jc w:val="both"/>
        <w:rPr>
          <w:rFonts w:ascii="Times New Roman" w:eastAsia="Calibri" w:hAnsi="Times New Roman" w:cs="Times New Roman"/>
          <w:sz w:val="24"/>
        </w:rPr>
      </w:pPr>
      <w:r w:rsidRPr="009730A6">
        <w:rPr>
          <w:rFonts w:ascii="Times New Roman" w:eastAsia="Calibri" w:hAnsi="Times New Roman" w:cs="Times New Roman"/>
          <w:sz w:val="24"/>
        </w:rPr>
        <w:t>Decizia evaluării iniţiale;</w:t>
      </w:r>
    </w:p>
    <w:p w14:paraId="3E7EC28A" w14:textId="77777777" w:rsidR="009730A6" w:rsidRPr="009730A6" w:rsidRDefault="009730A6" w:rsidP="00292523">
      <w:pPr>
        <w:numPr>
          <w:ilvl w:val="0"/>
          <w:numId w:val="18"/>
        </w:numPr>
        <w:tabs>
          <w:tab w:val="left" w:pos="10065"/>
        </w:tabs>
        <w:spacing w:after="0" w:line="240" w:lineRule="auto"/>
        <w:ind w:left="567" w:right="-52" w:hanging="283"/>
        <w:jc w:val="both"/>
        <w:rPr>
          <w:rFonts w:ascii="Times New Roman" w:eastAsia="Calibri" w:hAnsi="Times New Roman" w:cs="Times New Roman"/>
          <w:sz w:val="24"/>
        </w:rPr>
      </w:pPr>
      <w:r w:rsidRPr="009730A6">
        <w:rPr>
          <w:rFonts w:ascii="Times New Roman" w:eastAsia="Calibri" w:hAnsi="Times New Roman" w:cs="Times New Roman"/>
          <w:sz w:val="24"/>
        </w:rPr>
        <w:t>Decizia Etapei de încadrare;</w:t>
      </w:r>
    </w:p>
    <w:p w14:paraId="1FF9F3BD" w14:textId="77777777" w:rsidR="009730A6" w:rsidRPr="009730A6" w:rsidRDefault="009730A6" w:rsidP="00292523">
      <w:pPr>
        <w:numPr>
          <w:ilvl w:val="0"/>
          <w:numId w:val="18"/>
        </w:numPr>
        <w:tabs>
          <w:tab w:val="left" w:pos="10065"/>
        </w:tabs>
        <w:spacing w:after="0" w:line="240" w:lineRule="auto"/>
        <w:ind w:left="567" w:right="-52" w:hanging="283"/>
        <w:jc w:val="both"/>
        <w:rPr>
          <w:rFonts w:ascii="Times New Roman" w:eastAsia="Calibri" w:hAnsi="Times New Roman" w:cs="Times New Roman"/>
          <w:sz w:val="24"/>
        </w:rPr>
      </w:pPr>
      <w:r w:rsidRPr="009730A6">
        <w:rPr>
          <w:rFonts w:ascii="Times New Roman" w:eastAsia="Calibri" w:hAnsi="Times New Roman" w:cs="Times New Roman"/>
          <w:sz w:val="24"/>
        </w:rPr>
        <w:t xml:space="preserve">Anunturile privind Decizia de încadrare a proiectului (după caz);  </w:t>
      </w:r>
    </w:p>
    <w:p w14:paraId="530857B3" w14:textId="77777777" w:rsidR="009730A6" w:rsidRPr="009730A6" w:rsidRDefault="009730A6" w:rsidP="00292523">
      <w:pPr>
        <w:numPr>
          <w:ilvl w:val="0"/>
          <w:numId w:val="18"/>
        </w:numPr>
        <w:tabs>
          <w:tab w:val="left" w:pos="10065"/>
        </w:tabs>
        <w:spacing w:after="0" w:line="240" w:lineRule="auto"/>
        <w:ind w:left="567" w:right="-52" w:hanging="283"/>
        <w:jc w:val="both"/>
        <w:rPr>
          <w:rFonts w:ascii="Times New Roman" w:eastAsia="Calibri" w:hAnsi="Times New Roman" w:cs="Times New Roman"/>
          <w:sz w:val="24"/>
        </w:rPr>
      </w:pPr>
      <w:r w:rsidRPr="009730A6">
        <w:rPr>
          <w:rFonts w:ascii="Times New Roman" w:eastAsia="Calibri" w:hAnsi="Times New Roman" w:cs="Times New Roman"/>
          <w:sz w:val="24"/>
        </w:rPr>
        <w:t>Transmiterea “îndrumarului” privind definirea domeniului evaluării, după caz;</w:t>
      </w:r>
    </w:p>
    <w:p w14:paraId="02195728" w14:textId="77777777" w:rsidR="009730A6" w:rsidRPr="009730A6" w:rsidRDefault="009730A6" w:rsidP="00292523">
      <w:pPr>
        <w:numPr>
          <w:ilvl w:val="0"/>
          <w:numId w:val="18"/>
        </w:numPr>
        <w:tabs>
          <w:tab w:val="left" w:pos="10065"/>
        </w:tabs>
        <w:spacing w:after="0" w:line="240" w:lineRule="auto"/>
        <w:ind w:left="567" w:right="-52" w:hanging="283"/>
        <w:jc w:val="both"/>
        <w:rPr>
          <w:rFonts w:ascii="Times New Roman" w:eastAsia="Calibri" w:hAnsi="Times New Roman" w:cs="Times New Roman"/>
          <w:sz w:val="24"/>
        </w:rPr>
      </w:pPr>
      <w:r w:rsidRPr="009730A6">
        <w:rPr>
          <w:rFonts w:ascii="Times New Roman" w:eastAsia="Calibri" w:hAnsi="Times New Roman" w:cs="Times New Roman"/>
          <w:sz w:val="24"/>
        </w:rPr>
        <w:t xml:space="preserve">Anunţurile publice privind dezbaterea publică, după caz; </w:t>
      </w:r>
    </w:p>
    <w:p w14:paraId="213146F1" w14:textId="77777777" w:rsidR="009730A6" w:rsidRPr="009730A6" w:rsidRDefault="009730A6" w:rsidP="00292523">
      <w:pPr>
        <w:numPr>
          <w:ilvl w:val="0"/>
          <w:numId w:val="18"/>
        </w:numPr>
        <w:tabs>
          <w:tab w:val="left" w:pos="10065"/>
        </w:tabs>
        <w:spacing w:after="0" w:line="240" w:lineRule="auto"/>
        <w:ind w:left="567" w:right="-52" w:hanging="283"/>
        <w:jc w:val="both"/>
        <w:rPr>
          <w:rFonts w:ascii="Times New Roman" w:eastAsia="Calibri" w:hAnsi="Times New Roman" w:cs="Times New Roman"/>
          <w:sz w:val="24"/>
        </w:rPr>
      </w:pPr>
      <w:r w:rsidRPr="009730A6">
        <w:rPr>
          <w:rFonts w:ascii="Times New Roman" w:eastAsia="Calibri" w:hAnsi="Times New Roman" w:cs="Times New Roman"/>
          <w:sz w:val="24"/>
        </w:rPr>
        <w:t>Lista cu observaţiile publicului şi soluţionarea problemelor semnalate (anexa nr. 15 din OM 135/2010), după caz;</w:t>
      </w:r>
    </w:p>
    <w:p w14:paraId="7A7B41DF" w14:textId="77777777" w:rsidR="009730A6" w:rsidRPr="009730A6" w:rsidRDefault="009730A6" w:rsidP="00292523">
      <w:pPr>
        <w:numPr>
          <w:ilvl w:val="0"/>
          <w:numId w:val="18"/>
        </w:numPr>
        <w:tabs>
          <w:tab w:val="left" w:pos="10065"/>
        </w:tabs>
        <w:spacing w:after="0" w:line="240" w:lineRule="auto"/>
        <w:ind w:left="567" w:right="-52" w:hanging="283"/>
        <w:jc w:val="both"/>
        <w:rPr>
          <w:rFonts w:ascii="Times New Roman" w:eastAsia="Calibri" w:hAnsi="Times New Roman" w:cs="Times New Roman"/>
          <w:sz w:val="24"/>
        </w:rPr>
      </w:pPr>
      <w:r w:rsidRPr="009730A6">
        <w:rPr>
          <w:rFonts w:ascii="Times New Roman" w:eastAsia="Calibri" w:hAnsi="Times New Roman" w:cs="Times New Roman"/>
          <w:sz w:val="24"/>
        </w:rPr>
        <w:t>Anunţurile publice privind decizia de emitere a Acordului de Mediu, după caz;</w:t>
      </w:r>
    </w:p>
    <w:p w14:paraId="659B134D" w14:textId="77777777" w:rsidR="009730A6" w:rsidRPr="009730A6" w:rsidRDefault="009730A6" w:rsidP="00292523">
      <w:pPr>
        <w:numPr>
          <w:ilvl w:val="0"/>
          <w:numId w:val="18"/>
        </w:numPr>
        <w:spacing w:after="0" w:line="240" w:lineRule="auto"/>
        <w:ind w:left="567" w:hanging="283"/>
        <w:jc w:val="both"/>
        <w:rPr>
          <w:rFonts w:ascii="Times New Roman" w:eastAsia="Calibri" w:hAnsi="Times New Roman" w:cs="Times New Roman"/>
          <w:sz w:val="24"/>
        </w:rPr>
      </w:pPr>
      <w:r w:rsidRPr="009730A6">
        <w:rPr>
          <w:rFonts w:ascii="Times New Roman" w:eastAsia="Calibri" w:hAnsi="Times New Roman" w:cs="Times New Roman"/>
          <w:sz w:val="24"/>
        </w:rPr>
        <w:t>Acordul de Mediu, după caz;</w:t>
      </w:r>
    </w:p>
    <w:p w14:paraId="09406497" w14:textId="77777777" w:rsidR="009730A6" w:rsidRPr="009730A6" w:rsidRDefault="009730A6" w:rsidP="00292523">
      <w:pPr>
        <w:numPr>
          <w:ilvl w:val="0"/>
          <w:numId w:val="20"/>
        </w:numPr>
        <w:spacing w:before="120" w:after="0" w:line="240" w:lineRule="auto"/>
        <w:ind w:left="567" w:hanging="425"/>
        <w:jc w:val="both"/>
        <w:rPr>
          <w:rFonts w:ascii="Times New Roman" w:eastAsia="Calibri" w:hAnsi="Times New Roman" w:cs="Times New Roman"/>
          <w:sz w:val="24"/>
        </w:rPr>
      </w:pPr>
      <w:r w:rsidRPr="009730A6">
        <w:rPr>
          <w:rFonts w:ascii="Times New Roman" w:eastAsia="Calibri" w:hAnsi="Times New Roman" w:cs="Times New Roman"/>
          <w:sz w:val="24"/>
        </w:rPr>
        <w:t>Certificatul de urbanism;</w:t>
      </w:r>
    </w:p>
    <w:p w14:paraId="065FB2C0" w14:textId="77777777" w:rsidR="009730A6" w:rsidRPr="009730A6" w:rsidRDefault="009730A6" w:rsidP="00292523">
      <w:pPr>
        <w:numPr>
          <w:ilvl w:val="0"/>
          <w:numId w:val="20"/>
        </w:numPr>
        <w:spacing w:before="120" w:after="0" w:line="240" w:lineRule="auto"/>
        <w:ind w:left="567" w:hanging="425"/>
        <w:jc w:val="both"/>
        <w:rPr>
          <w:rFonts w:ascii="Times New Roman" w:eastAsia="Calibri" w:hAnsi="Times New Roman" w:cs="Times New Roman"/>
          <w:sz w:val="24"/>
        </w:rPr>
      </w:pPr>
      <w:r w:rsidRPr="009730A6">
        <w:rPr>
          <w:rFonts w:ascii="Times New Roman" w:eastAsia="Calibri" w:hAnsi="Times New Roman" w:cs="Times New Roman"/>
          <w:sz w:val="24"/>
        </w:rPr>
        <w:t>Avizul de gospodarire ape (va fi emis la nivel de studiu de fezabilitate).</w:t>
      </w:r>
    </w:p>
    <w:p w14:paraId="50519EAE" w14:textId="77777777" w:rsidR="00C71F56" w:rsidRDefault="00C71F56" w:rsidP="009730A6">
      <w:pPr>
        <w:autoSpaceDE w:val="0"/>
        <w:autoSpaceDN w:val="0"/>
        <w:adjustRightInd w:val="0"/>
        <w:spacing w:after="0" w:line="259" w:lineRule="auto"/>
        <w:jc w:val="both"/>
        <w:rPr>
          <w:rFonts w:ascii="Times New Roman" w:eastAsia="Calibri" w:hAnsi="Times New Roman" w:cs="Times New Roman"/>
          <w:sz w:val="24"/>
        </w:rPr>
      </w:pPr>
    </w:p>
    <w:p w14:paraId="20592494" w14:textId="02C9A5F4" w:rsidR="009730A6" w:rsidRPr="009730A6" w:rsidRDefault="009730A6" w:rsidP="009730A6">
      <w:pPr>
        <w:autoSpaceDE w:val="0"/>
        <w:autoSpaceDN w:val="0"/>
        <w:adjustRightInd w:val="0"/>
        <w:spacing w:after="0" w:line="259" w:lineRule="auto"/>
        <w:jc w:val="both"/>
        <w:rPr>
          <w:rFonts w:ascii="Times New Roman" w:eastAsia="Calibri" w:hAnsi="Times New Roman" w:cs="Times New Roman"/>
          <w:sz w:val="24"/>
        </w:rPr>
      </w:pPr>
      <w:r w:rsidRPr="009730A6">
        <w:rPr>
          <w:rFonts w:ascii="Times New Roman" w:eastAsia="Calibri" w:hAnsi="Times New Roman" w:cs="Times New Roman"/>
          <w:sz w:val="24"/>
        </w:rPr>
        <w:t>Raportul privind Impactul asupra Mediului va lua în considerare indicatorii de mediu propuşi prin Raportul de Mediu elaborat la nivelul POIM şi incluşi în declaraţia de mediu a POIM, în vederea monitorizării anuale a acestora.</w:t>
      </w:r>
      <w:r w:rsidR="00B74C4C">
        <w:rPr>
          <w:rFonts w:ascii="Times New Roman" w:eastAsia="Calibri" w:hAnsi="Times New Roman" w:cs="Times New Roman"/>
          <w:sz w:val="24"/>
        </w:rPr>
        <w:t xml:space="preserve"> </w:t>
      </w:r>
      <w:r w:rsidR="00B74C4C" w:rsidRPr="00B74C4C">
        <w:rPr>
          <w:rFonts w:ascii="Times New Roman" w:eastAsia="Calibri" w:hAnsi="Times New Roman" w:cs="Times New Roman"/>
          <w:sz w:val="24"/>
        </w:rPr>
        <w:t>Pentru cuantificarea impactului cumulativ al investițiilor propuse se va respecta legislația europeană și națională în domeniu.</w:t>
      </w:r>
    </w:p>
    <w:p w14:paraId="360C7972" w14:textId="77777777" w:rsidR="009730A6" w:rsidRDefault="009730A6" w:rsidP="009730A6">
      <w:pPr>
        <w:autoSpaceDE w:val="0"/>
        <w:autoSpaceDN w:val="0"/>
        <w:adjustRightInd w:val="0"/>
        <w:spacing w:after="0" w:line="259" w:lineRule="auto"/>
        <w:jc w:val="both"/>
        <w:rPr>
          <w:rFonts w:ascii="Times New Roman" w:eastAsia="Calibri" w:hAnsi="Times New Roman" w:cs="Times New Roman"/>
          <w:sz w:val="24"/>
        </w:rPr>
      </w:pPr>
      <w:r w:rsidRPr="009730A6">
        <w:rPr>
          <w:rFonts w:ascii="Times New Roman" w:eastAsia="Calibri" w:hAnsi="Times New Roman" w:cs="Times New Roman"/>
          <w:sz w:val="24"/>
        </w:rPr>
        <w:t>În cazul în care ACPM stabilesc că nu este necesară derularea EIM sau evaluarea adecvată, se va anexa doar acordul de mediu.</w:t>
      </w:r>
    </w:p>
    <w:p w14:paraId="0CDA3476" w14:textId="77777777" w:rsidR="00292523" w:rsidRDefault="00292523" w:rsidP="009730A6">
      <w:pPr>
        <w:autoSpaceDE w:val="0"/>
        <w:autoSpaceDN w:val="0"/>
        <w:adjustRightInd w:val="0"/>
        <w:spacing w:after="0" w:line="259" w:lineRule="auto"/>
        <w:jc w:val="both"/>
        <w:rPr>
          <w:rFonts w:ascii="Times New Roman" w:eastAsia="Calibri" w:hAnsi="Times New Roman" w:cs="Times New Roman"/>
          <w:sz w:val="24"/>
        </w:rPr>
      </w:pPr>
    </w:p>
    <w:p w14:paraId="2A1B497E" w14:textId="64B889FF" w:rsidR="00292523" w:rsidRPr="007E3B45" w:rsidRDefault="00292523" w:rsidP="009730A6">
      <w:pPr>
        <w:autoSpaceDE w:val="0"/>
        <w:autoSpaceDN w:val="0"/>
        <w:adjustRightInd w:val="0"/>
        <w:spacing w:after="0" w:line="259" w:lineRule="auto"/>
        <w:jc w:val="both"/>
        <w:rPr>
          <w:rFonts w:ascii="Times New Roman" w:eastAsia="Calibri" w:hAnsi="Times New Roman" w:cs="Times New Roman"/>
          <w:sz w:val="24"/>
        </w:rPr>
      </w:pPr>
      <w:r w:rsidRPr="007E3B45">
        <w:rPr>
          <w:rFonts w:ascii="Times New Roman" w:eastAsia="Calibri" w:hAnsi="Times New Roman" w:cs="Times New Roman"/>
          <w:sz w:val="24"/>
        </w:rPr>
        <w:t>Pro</w:t>
      </w:r>
      <w:r w:rsidR="000F6C8C">
        <w:rPr>
          <w:rFonts w:ascii="Times New Roman" w:eastAsia="Calibri" w:hAnsi="Times New Roman" w:cs="Times New Roman"/>
          <w:sz w:val="24"/>
        </w:rPr>
        <w:t xml:space="preserve">iectele de tip </w:t>
      </w:r>
      <w:r w:rsidRPr="007E3B45">
        <w:rPr>
          <w:rFonts w:ascii="Times New Roman" w:eastAsia="Calibri" w:hAnsi="Times New Roman" w:cs="Times New Roman"/>
          <w:sz w:val="24"/>
        </w:rPr>
        <w:t>B2</w:t>
      </w:r>
      <w:r w:rsidR="00D93100" w:rsidRPr="007E3B45">
        <w:rPr>
          <w:rFonts w:ascii="Times New Roman" w:eastAsia="Calibri" w:hAnsi="Times New Roman" w:cs="Times New Roman"/>
          <w:sz w:val="24"/>
        </w:rPr>
        <w:t>.</w:t>
      </w:r>
      <w:r w:rsidRPr="007E3B45">
        <w:rPr>
          <w:rFonts w:ascii="Times New Roman" w:eastAsia="Calibri" w:hAnsi="Times New Roman" w:cs="Times New Roman"/>
          <w:sz w:val="24"/>
        </w:rPr>
        <w:t xml:space="preserve"> nu necesită parcurgerea evaluării de impact asupra mediului. </w:t>
      </w:r>
    </w:p>
    <w:p w14:paraId="2F014C3A" w14:textId="77777777" w:rsidR="00C71F56" w:rsidRDefault="00C71F56" w:rsidP="009730A6">
      <w:pPr>
        <w:autoSpaceDE w:val="0"/>
        <w:autoSpaceDN w:val="0"/>
        <w:adjustRightInd w:val="0"/>
        <w:spacing w:after="0" w:line="259" w:lineRule="auto"/>
        <w:jc w:val="both"/>
        <w:rPr>
          <w:rFonts w:ascii="Times New Roman" w:eastAsia="Calibri" w:hAnsi="Times New Roman" w:cs="Times New Roman"/>
          <w:sz w:val="24"/>
        </w:rPr>
      </w:pPr>
    </w:p>
    <w:p w14:paraId="32F36919" w14:textId="6747B235" w:rsidR="00C71F56" w:rsidRPr="007D53F5" w:rsidRDefault="00C71F56" w:rsidP="00B226E5">
      <w:pPr>
        <w:pStyle w:val="ListParagraph"/>
        <w:spacing w:after="0" w:line="240" w:lineRule="auto"/>
        <w:ind w:left="0"/>
        <w:contextualSpacing w:val="0"/>
        <w:rPr>
          <w:b/>
          <w:i/>
        </w:rPr>
      </w:pPr>
      <w:r w:rsidRPr="00B226E5">
        <w:rPr>
          <w:rFonts w:ascii="Times New Roman" w:eastAsia="Times New Roman" w:hAnsi="Times New Roman" w:cs="Times New Roman"/>
          <w:b/>
          <w:sz w:val="24"/>
          <w:szCs w:val="24"/>
        </w:rPr>
        <w:t xml:space="preserve">Declarația Autorității Competente responsabile cu Gestionarea </w:t>
      </w:r>
      <w:r w:rsidRPr="00B226E5">
        <w:rPr>
          <w:rFonts w:ascii="Times New Roman" w:eastAsia="Calibri" w:hAnsi="Times New Roman" w:cs="Times New Roman"/>
          <w:b/>
          <w:sz w:val="24"/>
        </w:rPr>
        <w:t>Apelor</w:t>
      </w:r>
    </w:p>
    <w:p w14:paraId="3F13ACD6" w14:textId="77777777" w:rsidR="00C71F56" w:rsidRDefault="00C71F56" w:rsidP="00C71F56">
      <w:pPr>
        <w:autoSpaceDE w:val="0"/>
        <w:autoSpaceDN w:val="0"/>
        <w:adjustRightInd w:val="0"/>
        <w:spacing w:after="0" w:line="240" w:lineRule="auto"/>
        <w:jc w:val="both"/>
        <w:rPr>
          <w:rFonts w:ascii="Times New Roman" w:hAnsi="Times New Roman" w:cs="Times New Roman"/>
          <w:szCs w:val="28"/>
        </w:rPr>
      </w:pPr>
    </w:p>
    <w:p w14:paraId="64ACA525" w14:textId="69C019E5" w:rsidR="00292523" w:rsidRDefault="00C71F56" w:rsidP="00C71F56">
      <w:pPr>
        <w:autoSpaceDE w:val="0"/>
        <w:autoSpaceDN w:val="0"/>
        <w:adjustRightInd w:val="0"/>
        <w:spacing w:after="0" w:line="240" w:lineRule="auto"/>
        <w:jc w:val="both"/>
        <w:rPr>
          <w:rFonts w:ascii="Times New Roman" w:hAnsi="Times New Roman" w:cs="Times New Roman"/>
          <w:sz w:val="24"/>
          <w:szCs w:val="24"/>
        </w:rPr>
      </w:pPr>
      <w:r w:rsidRPr="007D53F5">
        <w:rPr>
          <w:rFonts w:ascii="Times New Roman" w:hAnsi="Times New Roman" w:cs="Times New Roman"/>
          <w:sz w:val="24"/>
          <w:szCs w:val="24"/>
        </w:rPr>
        <w:t xml:space="preserve">Această declarație este </w:t>
      </w:r>
      <w:r w:rsidR="00576469">
        <w:rPr>
          <w:rFonts w:ascii="Times New Roman" w:hAnsi="Times New Roman" w:cs="Times New Roman"/>
          <w:sz w:val="24"/>
          <w:szCs w:val="24"/>
        </w:rPr>
        <w:t>emisă</w:t>
      </w:r>
      <w:r w:rsidR="00576469" w:rsidRPr="007D53F5">
        <w:rPr>
          <w:rFonts w:ascii="Times New Roman" w:hAnsi="Times New Roman" w:cs="Times New Roman"/>
          <w:sz w:val="24"/>
          <w:szCs w:val="24"/>
        </w:rPr>
        <w:t xml:space="preserve"> </w:t>
      </w:r>
      <w:r w:rsidRPr="007D53F5">
        <w:rPr>
          <w:rFonts w:ascii="Times New Roman" w:hAnsi="Times New Roman" w:cs="Times New Roman"/>
          <w:sz w:val="24"/>
          <w:szCs w:val="24"/>
        </w:rPr>
        <w:t xml:space="preserve">de autoritatea responsabilă cu gestionarea apelor și anume Administrația Națională </w:t>
      </w:r>
      <w:r w:rsidR="00A221DA">
        <w:rPr>
          <w:rFonts w:ascii="Times New Roman" w:hAnsi="Times New Roman" w:cs="Times New Roman"/>
          <w:sz w:val="24"/>
          <w:szCs w:val="24"/>
          <w:lang w:val="en-US"/>
        </w:rPr>
        <w:t>“</w:t>
      </w:r>
      <w:r w:rsidRPr="007D53F5">
        <w:rPr>
          <w:rFonts w:ascii="Times New Roman" w:hAnsi="Times New Roman" w:cs="Times New Roman"/>
          <w:sz w:val="24"/>
          <w:szCs w:val="24"/>
        </w:rPr>
        <w:t>Apele Române</w:t>
      </w:r>
      <w:r w:rsidR="00A221DA">
        <w:rPr>
          <w:rFonts w:ascii="Times New Roman" w:hAnsi="Times New Roman" w:cs="Times New Roman"/>
          <w:sz w:val="24"/>
          <w:szCs w:val="24"/>
        </w:rPr>
        <w:t>”</w:t>
      </w:r>
      <w:r w:rsidRPr="007D53F5">
        <w:rPr>
          <w:rFonts w:ascii="Times New Roman" w:hAnsi="Times New Roman" w:cs="Times New Roman"/>
          <w:sz w:val="24"/>
          <w:szCs w:val="24"/>
        </w:rPr>
        <w:t xml:space="preserve"> (ANAR) pentru proiectul propus spre finanțare prin POIM, în urma analizării </w:t>
      </w:r>
      <w:r w:rsidR="00576469">
        <w:rPr>
          <w:rFonts w:ascii="Times New Roman" w:hAnsi="Times New Roman" w:cs="Times New Roman"/>
          <w:sz w:val="24"/>
          <w:szCs w:val="24"/>
        </w:rPr>
        <w:lastRenderedPageBreak/>
        <w:t xml:space="preserve">potentialului impact a </w:t>
      </w:r>
      <w:r w:rsidRPr="007D53F5">
        <w:rPr>
          <w:rFonts w:ascii="Times New Roman" w:hAnsi="Times New Roman" w:cs="Times New Roman"/>
          <w:sz w:val="24"/>
          <w:szCs w:val="24"/>
        </w:rPr>
        <w:t>investițiilor propuse</w:t>
      </w:r>
      <w:r w:rsidR="00576469">
        <w:rPr>
          <w:rFonts w:ascii="Times New Roman" w:hAnsi="Times New Roman" w:cs="Times New Roman"/>
          <w:sz w:val="24"/>
          <w:szCs w:val="24"/>
        </w:rPr>
        <w:t xml:space="preserve"> asupra corpurilor de apă</w:t>
      </w:r>
      <w:r w:rsidRPr="007D53F5">
        <w:rPr>
          <w:rFonts w:ascii="Times New Roman" w:hAnsi="Times New Roman" w:cs="Times New Roman"/>
          <w:sz w:val="24"/>
          <w:szCs w:val="24"/>
        </w:rPr>
        <w:t xml:space="preserve">. </w:t>
      </w:r>
      <w:r w:rsidR="00576469" w:rsidRPr="005D2CDA">
        <w:rPr>
          <w:rFonts w:ascii="Times New Roman" w:hAnsi="Times New Roman" w:cs="Times New Roman"/>
          <w:sz w:val="24"/>
          <w:szCs w:val="24"/>
        </w:rPr>
        <w:t xml:space="preserve">Pentru anumite tipuri de proiecte/lucrari, ANAR poate solicita </w:t>
      </w:r>
      <w:r w:rsidR="00292523" w:rsidRPr="00984D81">
        <w:rPr>
          <w:rFonts w:ascii="Times New Roman" w:hAnsi="Times New Roman" w:cs="Times New Roman"/>
          <w:sz w:val="24"/>
          <w:szCs w:val="24"/>
        </w:rPr>
        <w:t xml:space="preserve">informații </w:t>
      </w:r>
      <w:r w:rsidR="00576469" w:rsidRPr="005D2CDA">
        <w:rPr>
          <w:rFonts w:ascii="Times New Roman" w:hAnsi="Times New Roman" w:cs="Times New Roman"/>
          <w:sz w:val="24"/>
          <w:szCs w:val="24"/>
        </w:rPr>
        <w:t xml:space="preserve">similare </w:t>
      </w:r>
      <w:r w:rsidR="00292523" w:rsidRPr="00984D81">
        <w:rPr>
          <w:rFonts w:ascii="Times New Roman" w:hAnsi="Times New Roman" w:cs="Times New Roman"/>
          <w:sz w:val="24"/>
          <w:szCs w:val="24"/>
        </w:rPr>
        <w:t>proiectel</w:t>
      </w:r>
      <w:r w:rsidR="00576469" w:rsidRPr="005D2CDA">
        <w:rPr>
          <w:rFonts w:ascii="Times New Roman" w:hAnsi="Times New Roman" w:cs="Times New Roman"/>
          <w:sz w:val="24"/>
          <w:szCs w:val="24"/>
        </w:rPr>
        <w:t>or</w:t>
      </w:r>
      <w:r w:rsidR="00292523" w:rsidRPr="00984D81">
        <w:rPr>
          <w:rFonts w:ascii="Times New Roman" w:hAnsi="Times New Roman" w:cs="Times New Roman"/>
          <w:sz w:val="24"/>
          <w:szCs w:val="24"/>
        </w:rPr>
        <w:t xml:space="preserve"> de </w:t>
      </w:r>
      <w:r w:rsidR="00292523" w:rsidRPr="00FA5798">
        <w:rPr>
          <w:rFonts w:ascii="Times New Roman" w:hAnsi="Times New Roman" w:cs="Times New Roman"/>
          <w:sz w:val="24"/>
          <w:szCs w:val="24"/>
        </w:rPr>
        <w:t>investiții.</w:t>
      </w:r>
    </w:p>
    <w:p w14:paraId="497BCA4F" w14:textId="77777777" w:rsidR="00292523" w:rsidRDefault="00292523" w:rsidP="00C71F56">
      <w:pPr>
        <w:autoSpaceDE w:val="0"/>
        <w:autoSpaceDN w:val="0"/>
        <w:adjustRightInd w:val="0"/>
        <w:spacing w:after="0" w:line="240" w:lineRule="auto"/>
        <w:jc w:val="both"/>
        <w:rPr>
          <w:rFonts w:ascii="Times New Roman" w:hAnsi="Times New Roman" w:cs="Times New Roman"/>
          <w:sz w:val="24"/>
          <w:szCs w:val="24"/>
        </w:rPr>
      </w:pPr>
    </w:p>
    <w:p w14:paraId="70DA75E4" w14:textId="09AE4D12" w:rsidR="00C71F56" w:rsidRPr="007E3B45" w:rsidRDefault="00292523" w:rsidP="00C71F56">
      <w:pPr>
        <w:autoSpaceDE w:val="0"/>
        <w:autoSpaceDN w:val="0"/>
        <w:adjustRightInd w:val="0"/>
        <w:spacing w:after="0" w:line="240" w:lineRule="auto"/>
        <w:jc w:val="both"/>
        <w:rPr>
          <w:rFonts w:ascii="Times New Roman" w:hAnsi="Times New Roman" w:cs="Times New Roman"/>
          <w:sz w:val="24"/>
          <w:szCs w:val="24"/>
        </w:rPr>
      </w:pPr>
      <w:r w:rsidRPr="007E3B45">
        <w:rPr>
          <w:rFonts w:ascii="Times New Roman" w:hAnsi="Times New Roman" w:cs="Times New Roman"/>
          <w:sz w:val="24"/>
          <w:szCs w:val="24"/>
        </w:rPr>
        <w:t>Această declarație nu este necesară pentru proiectele de tip B2.</w:t>
      </w:r>
    </w:p>
    <w:p w14:paraId="07E9981A" w14:textId="77777777" w:rsidR="00C71F56" w:rsidRPr="007D53F5" w:rsidRDefault="00C71F56" w:rsidP="00C71F56">
      <w:pPr>
        <w:autoSpaceDE w:val="0"/>
        <w:autoSpaceDN w:val="0"/>
        <w:adjustRightInd w:val="0"/>
        <w:spacing w:after="0" w:line="240" w:lineRule="auto"/>
        <w:jc w:val="both"/>
        <w:rPr>
          <w:rFonts w:ascii="Times New Roman" w:hAnsi="Times New Roman" w:cs="Times New Roman"/>
          <w:sz w:val="24"/>
          <w:szCs w:val="24"/>
        </w:rPr>
      </w:pPr>
    </w:p>
    <w:p w14:paraId="7D1F601B" w14:textId="77777777" w:rsidR="00C71F56" w:rsidRPr="007D53F5" w:rsidRDefault="00C71F56" w:rsidP="00C71F56">
      <w:pPr>
        <w:autoSpaceDE w:val="0"/>
        <w:autoSpaceDN w:val="0"/>
        <w:adjustRightInd w:val="0"/>
        <w:spacing w:after="0" w:line="240" w:lineRule="auto"/>
        <w:jc w:val="both"/>
        <w:rPr>
          <w:rFonts w:ascii="Times New Roman" w:hAnsi="Times New Roman" w:cs="Times New Roman"/>
          <w:sz w:val="24"/>
          <w:szCs w:val="24"/>
        </w:rPr>
      </w:pPr>
    </w:p>
    <w:p w14:paraId="51D58BB1" w14:textId="18976AE3" w:rsidR="009730A6" w:rsidRPr="009730A6" w:rsidRDefault="009730A6" w:rsidP="009730A6">
      <w:pPr>
        <w:keepNext/>
        <w:keepLines/>
        <w:shd w:val="clear" w:color="auto" w:fill="B4C6E7"/>
        <w:spacing w:before="40" w:after="0" w:line="240" w:lineRule="auto"/>
        <w:outlineLvl w:val="2"/>
        <w:rPr>
          <w:rFonts w:ascii="Times New Roman" w:eastAsia="Times New Roman" w:hAnsi="Times New Roman" w:cs="Times New Roman"/>
          <w:b/>
          <w:i/>
          <w:sz w:val="24"/>
          <w:szCs w:val="24"/>
        </w:rPr>
      </w:pPr>
      <w:bookmarkStart w:id="62" w:name="_Toc448487403"/>
      <w:bookmarkStart w:id="63" w:name="_Toc491098502"/>
      <w:r w:rsidRPr="009730A6">
        <w:rPr>
          <w:rFonts w:ascii="Times New Roman" w:eastAsia="Times New Roman" w:hAnsi="Times New Roman" w:cs="Times New Roman"/>
          <w:b/>
          <w:i/>
          <w:sz w:val="24"/>
          <w:szCs w:val="24"/>
        </w:rPr>
        <w:t>3.</w:t>
      </w:r>
      <w:r w:rsidR="00C71F56">
        <w:rPr>
          <w:rFonts w:ascii="Times New Roman" w:eastAsia="Times New Roman" w:hAnsi="Times New Roman" w:cs="Times New Roman"/>
          <w:b/>
          <w:i/>
          <w:sz w:val="24"/>
          <w:szCs w:val="24"/>
        </w:rPr>
        <w:t>4</w:t>
      </w:r>
      <w:r w:rsidRPr="009730A6">
        <w:rPr>
          <w:rFonts w:ascii="Times New Roman" w:eastAsia="Times New Roman" w:hAnsi="Times New Roman" w:cs="Times New Roman"/>
          <w:b/>
          <w:i/>
          <w:sz w:val="24"/>
          <w:szCs w:val="24"/>
        </w:rPr>
        <w:t>.</w:t>
      </w:r>
      <w:r w:rsidR="00946689">
        <w:rPr>
          <w:rFonts w:ascii="Times New Roman" w:eastAsia="Times New Roman" w:hAnsi="Times New Roman" w:cs="Times New Roman"/>
          <w:b/>
          <w:i/>
          <w:sz w:val="24"/>
          <w:szCs w:val="24"/>
        </w:rPr>
        <w:t>1.5</w:t>
      </w:r>
      <w:r w:rsidR="00F426E8">
        <w:rPr>
          <w:rFonts w:ascii="Times New Roman" w:eastAsia="Times New Roman" w:hAnsi="Times New Roman" w:cs="Times New Roman"/>
          <w:b/>
          <w:i/>
          <w:sz w:val="24"/>
          <w:szCs w:val="24"/>
        </w:rPr>
        <w:t xml:space="preserve"> Alte anexe</w:t>
      </w:r>
      <w:r w:rsidRPr="009730A6">
        <w:rPr>
          <w:rFonts w:ascii="Times New Roman" w:eastAsia="Times New Roman" w:hAnsi="Times New Roman" w:cs="Times New Roman"/>
          <w:b/>
          <w:i/>
          <w:sz w:val="24"/>
          <w:szCs w:val="24"/>
        </w:rPr>
        <w:t xml:space="preserve"> la cererea de finanțare</w:t>
      </w:r>
      <w:bookmarkEnd w:id="62"/>
      <w:bookmarkEnd w:id="63"/>
    </w:p>
    <w:p w14:paraId="085CDE05" w14:textId="77777777" w:rsidR="009730A6" w:rsidRPr="00B226E5" w:rsidRDefault="009730A6" w:rsidP="00B226E5">
      <w:pPr>
        <w:autoSpaceDE w:val="0"/>
        <w:spacing w:after="0" w:line="240" w:lineRule="auto"/>
        <w:ind w:left="288"/>
        <w:jc w:val="both"/>
        <w:rPr>
          <w:rFonts w:ascii="Times New Roman" w:eastAsia="Calibri" w:hAnsi="Times New Roman" w:cs="Times New Roman"/>
          <w:iCs/>
          <w:sz w:val="24"/>
          <w:szCs w:val="24"/>
        </w:rPr>
      </w:pPr>
    </w:p>
    <w:p w14:paraId="6DBE1BB0" w14:textId="51E4662E" w:rsidR="009730A6" w:rsidRPr="00B226E5" w:rsidRDefault="009730A6" w:rsidP="00292523">
      <w:pPr>
        <w:numPr>
          <w:ilvl w:val="0"/>
          <w:numId w:val="12"/>
        </w:numPr>
        <w:autoSpaceDE w:val="0"/>
        <w:spacing w:after="0" w:line="240" w:lineRule="auto"/>
        <w:ind w:left="288" w:hanging="288"/>
        <w:jc w:val="both"/>
        <w:rPr>
          <w:rFonts w:ascii="Times New Roman" w:eastAsia="Calibri" w:hAnsi="Times New Roman" w:cs="Times New Roman"/>
          <w:iCs/>
          <w:sz w:val="24"/>
          <w:szCs w:val="24"/>
        </w:rPr>
      </w:pPr>
      <w:r w:rsidRPr="00B226E5">
        <w:rPr>
          <w:rFonts w:ascii="Times New Roman" w:eastAsia="Calibri" w:hAnsi="Times New Roman" w:cs="Times New Roman"/>
          <w:iCs/>
          <w:sz w:val="24"/>
          <w:szCs w:val="24"/>
        </w:rPr>
        <w:t>Declarați</w:t>
      </w:r>
      <w:r w:rsidR="00C71F56">
        <w:rPr>
          <w:rFonts w:ascii="Times New Roman" w:eastAsia="Calibri" w:hAnsi="Times New Roman" w:cs="Times New Roman"/>
          <w:iCs/>
          <w:sz w:val="24"/>
          <w:szCs w:val="24"/>
        </w:rPr>
        <w:t>a</w:t>
      </w:r>
      <w:r w:rsidRPr="00B226E5">
        <w:rPr>
          <w:rFonts w:ascii="Times New Roman" w:eastAsia="Calibri" w:hAnsi="Times New Roman" w:cs="Times New Roman"/>
          <w:iCs/>
          <w:sz w:val="24"/>
          <w:szCs w:val="24"/>
        </w:rPr>
        <w:t xml:space="preserve"> de eligibilitate </w:t>
      </w:r>
      <w:r w:rsidR="00946689">
        <w:rPr>
          <w:rFonts w:ascii="Times New Roman" w:eastAsia="Calibri" w:hAnsi="Times New Roman" w:cs="Times New Roman"/>
          <w:iCs/>
          <w:sz w:val="24"/>
          <w:szCs w:val="24"/>
        </w:rPr>
        <w:t>a solicitantului/partenerului</w:t>
      </w:r>
    </w:p>
    <w:p w14:paraId="44F8B3DA" w14:textId="77777777" w:rsidR="00946689" w:rsidRDefault="009730A6" w:rsidP="00292523">
      <w:pPr>
        <w:numPr>
          <w:ilvl w:val="0"/>
          <w:numId w:val="12"/>
        </w:numPr>
        <w:autoSpaceDE w:val="0"/>
        <w:spacing w:before="120" w:after="0" w:line="240" w:lineRule="auto"/>
        <w:ind w:left="284" w:hanging="284"/>
        <w:jc w:val="both"/>
        <w:rPr>
          <w:rFonts w:ascii="Times New Roman" w:eastAsia="Calibri" w:hAnsi="Times New Roman" w:cs="Times New Roman"/>
          <w:iCs/>
          <w:sz w:val="24"/>
          <w:szCs w:val="24"/>
        </w:rPr>
      </w:pPr>
      <w:r w:rsidRPr="00B226E5">
        <w:rPr>
          <w:rFonts w:ascii="Times New Roman" w:eastAsia="Calibri" w:hAnsi="Times New Roman" w:cs="Times New Roman"/>
          <w:iCs/>
          <w:sz w:val="24"/>
          <w:szCs w:val="24"/>
        </w:rPr>
        <w:t>Declarați</w:t>
      </w:r>
      <w:r w:rsidR="00C71F56">
        <w:rPr>
          <w:rFonts w:ascii="Times New Roman" w:eastAsia="Calibri" w:hAnsi="Times New Roman" w:cs="Times New Roman"/>
          <w:iCs/>
          <w:sz w:val="24"/>
          <w:szCs w:val="24"/>
        </w:rPr>
        <w:t>a</w:t>
      </w:r>
      <w:r w:rsidRPr="00B226E5">
        <w:rPr>
          <w:rFonts w:ascii="Times New Roman" w:eastAsia="Calibri" w:hAnsi="Times New Roman" w:cs="Times New Roman"/>
          <w:iCs/>
          <w:sz w:val="24"/>
          <w:szCs w:val="24"/>
        </w:rPr>
        <w:t xml:space="preserve"> de angajament </w:t>
      </w:r>
    </w:p>
    <w:p w14:paraId="77850469" w14:textId="14187C87" w:rsidR="009730A6" w:rsidRPr="00B226E5" w:rsidRDefault="009730A6" w:rsidP="00292523">
      <w:pPr>
        <w:numPr>
          <w:ilvl w:val="0"/>
          <w:numId w:val="12"/>
        </w:numPr>
        <w:autoSpaceDE w:val="0"/>
        <w:spacing w:before="120" w:after="0" w:line="240" w:lineRule="auto"/>
        <w:ind w:left="284" w:hanging="284"/>
        <w:jc w:val="both"/>
        <w:rPr>
          <w:rFonts w:ascii="Times New Roman" w:eastAsia="Calibri" w:hAnsi="Times New Roman" w:cs="Times New Roman"/>
          <w:iCs/>
          <w:sz w:val="24"/>
          <w:szCs w:val="24"/>
        </w:rPr>
      </w:pPr>
      <w:r w:rsidRPr="00B226E5">
        <w:rPr>
          <w:rFonts w:ascii="Times New Roman" w:eastAsia="Calibri" w:hAnsi="Times New Roman" w:cs="Times New Roman"/>
          <w:iCs/>
          <w:sz w:val="24"/>
          <w:szCs w:val="24"/>
        </w:rPr>
        <w:t>Declarați</w:t>
      </w:r>
      <w:r w:rsidR="00C71F56" w:rsidRPr="00946689">
        <w:rPr>
          <w:rFonts w:ascii="Times New Roman" w:eastAsia="Calibri" w:hAnsi="Times New Roman" w:cs="Times New Roman"/>
          <w:iCs/>
          <w:sz w:val="24"/>
          <w:szCs w:val="24"/>
        </w:rPr>
        <w:t>a</w:t>
      </w:r>
      <w:r w:rsidRPr="00B226E5">
        <w:rPr>
          <w:rFonts w:ascii="Times New Roman" w:eastAsia="Calibri" w:hAnsi="Times New Roman" w:cs="Times New Roman"/>
          <w:iCs/>
          <w:sz w:val="24"/>
          <w:szCs w:val="24"/>
        </w:rPr>
        <w:t xml:space="preserve"> privind conflictul de interese </w:t>
      </w:r>
      <w:r w:rsidR="00946689" w:rsidRPr="00946689">
        <w:rPr>
          <w:rFonts w:ascii="Times New Roman" w:eastAsia="Calibri" w:hAnsi="Times New Roman" w:cs="Times New Roman"/>
          <w:iCs/>
          <w:sz w:val="24"/>
          <w:szCs w:val="24"/>
        </w:rPr>
        <w:t>a solicitantului/partenerului</w:t>
      </w:r>
    </w:p>
    <w:p w14:paraId="4507184B" w14:textId="77777777" w:rsidR="009730A6" w:rsidRDefault="009730A6" w:rsidP="00292523">
      <w:pPr>
        <w:numPr>
          <w:ilvl w:val="0"/>
          <w:numId w:val="12"/>
        </w:numPr>
        <w:autoSpaceDE w:val="0"/>
        <w:spacing w:before="120" w:after="0" w:line="240" w:lineRule="auto"/>
        <w:ind w:left="288" w:hanging="288"/>
        <w:jc w:val="both"/>
        <w:rPr>
          <w:rFonts w:ascii="Times New Roman" w:eastAsia="Times New Roman" w:hAnsi="Times New Roman" w:cs="TimesNewRoman,Italic"/>
          <w:iCs/>
          <w:sz w:val="24"/>
          <w:szCs w:val="24"/>
        </w:rPr>
      </w:pPr>
      <w:r w:rsidRPr="00B226E5">
        <w:rPr>
          <w:rFonts w:ascii="Times New Roman" w:eastAsia="Times New Roman" w:hAnsi="Times New Roman" w:cs="TimesNewRoman,Italic"/>
          <w:iCs/>
          <w:sz w:val="24"/>
          <w:szCs w:val="24"/>
        </w:rPr>
        <w:t xml:space="preserve">Declarația privind eligibilitatea TVA </w:t>
      </w:r>
    </w:p>
    <w:p w14:paraId="3E53578E" w14:textId="1E52A9FF" w:rsidR="00946689" w:rsidRPr="00B226E5" w:rsidRDefault="00946689" w:rsidP="00292523">
      <w:pPr>
        <w:numPr>
          <w:ilvl w:val="0"/>
          <w:numId w:val="12"/>
        </w:numPr>
        <w:autoSpaceDE w:val="0"/>
        <w:spacing w:before="120" w:after="0" w:line="240" w:lineRule="auto"/>
        <w:ind w:left="288" w:hanging="288"/>
        <w:jc w:val="both"/>
        <w:rPr>
          <w:rFonts w:ascii="Times New Roman" w:eastAsia="Times New Roman" w:hAnsi="Times New Roman" w:cs="TimesNewRoman,Italic"/>
          <w:iCs/>
          <w:sz w:val="24"/>
          <w:szCs w:val="24"/>
        </w:rPr>
      </w:pPr>
      <w:r>
        <w:rPr>
          <w:rFonts w:ascii="Times New Roman" w:eastAsia="Times New Roman" w:hAnsi="Times New Roman" w:cs="TimesNewRoman,Italic"/>
          <w:iCs/>
          <w:sz w:val="24"/>
          <w:szCs w:val="24"/>
        </w:rPr>
        <w:t>Acordul de parteneriat</w:t>
      </w:r>
      <w:r w:rsidRPr="008F7BBC">
        <w:rPr>
          <w:rFonts w:ascii="Times New Roman" w:eastAsia="Times New Roman" w:hAnsi="Times New Roman" w:cs="TimesNewRoman,Italic"/>
          <w:iCs/>
          <w:sz w:val="24"/>
          <w:szCs w:val="24"/>
        </w:rPr>
        <w:t>, după caz</w:t>
      </w:r>
    </w:p>
    <w:p w14:paraId="322C6735" w14:textId="3E8B1805" w:rsidR="00CD5442" w:rsidRDefault="00C71F56" w:rsidP="00292523">
      <w:pPr>
        <w:numPr>
          <w:ilvl w:val="0"/>
          <w:numId w:val="12"/>
        </w:numPr>
        <w:autoSpaceDE w:val="0"/>
        <w:spacing w:before="120" w:after="0" w:line="240" w:lineRule="auto"/>
        <w:ind w:left="288" w:hanging="288"/>
        <w:jc w:val="both"/>
        <w:rPr>
          <w:rFonts w:ascii="Times New Roman" w:eastAsia="Times New Roman" w:hAnsi="Times New Roman" w:cs="TimesNewRoman,Italic"/>
          <w:iCs/>
          <w:sz w:val="24"/>
          <w:szCs w:val="24"/>
        </w:rPr>
      </w:pPr>
      <w:r>
        <w:rPr>
          <w:rFonts w:ascii="Times New Roman" w:eastAsia="Times New Roman" w:hAnsi="Times New Roman" w:cs="TimesNewRoman,Italic"/>
          <w:iCs/>
          <w:sz w:val="24"/>
          <w:szCs w:val="24"/>
        </w:rPr>
        <w:t>Declarația p</w:t>
      </w:r>
      <w:r w:rsidR="009730A6" w:rsidRPr="00B226E5">
        <w:rPr>
          <w:rFonts w:ascii="Times New Roman" w:eastAsia="Times New Roman" w:hAnsi="Times New Roman" w:cs="TimesNewRoman,Italic"/>
          <w:iCs/>
          <w:sz w:val="24"/>
          <w:szCs w:val="24"/>
        </w:rPr>
        <w:t>entru asigurarea cofinanţării proiectului</w:t>
      </w:r>
    </w:p>
    <w:p w14:paraId="6DF90F60" w14:textId="56F50749" w:rsidR="006319E4" w:rsidRPr="00422508" w:rsidRDefault="00C71F56" w:rsidP="00292523">
      <w:pPr>
        <w:numPr>
          <w:ilvl w:val="0"/>
          <w:numId w:val="15"/>
        </w:numPr>
        <w:autoSpaceDE w:val="0"/>
        <w:spacing w:before="120" w:after="0" w:line="240" w:lineRule="auto"/>
        <w:ind w:left="641" w:hanging="35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b</w:t>
      </w:r>
      <w:r w:rsidR="009730A6" w:rsidRPr="009730A6">
        <w:rPr>
          <w:rFonts w:ascii="Times New Roman" w:eastAsia="Times New Roman" w:hAnsi="Times New Roman" w:cs="Times New Roman"/>
          <w:bCs/>
          <w:sz w:val="24"/>
          <w:szCs w:val="24"/>
        </w:rPr>
        <w:t xml:space="preserve">ugetul </w:t>
      </w:r>
      <w:r>
        <w:rPr>
          <w:rFonts w:ascii="Times New Roman" w:eastAsia="Times New Roman" w:hAnsi="Times New Roman" w:cs="Times New Roman"/>
          <w:bCs/>
          <w:sz w:val="24"/>
          <w:szCs w:val="24"/>
        </w:rPr>
        <w:t>s</w:t>
      </w:r>
      <w:r w:rsidR="009730A6" w:rsidRPr="009730A6">
        <w:rPr>
          <w:rFonts w:ascii="Times New Roman" w:eastAsia="Times New Roman" w:hAnsi="Times New Roman" w:cs="Times New Roman"/>
          <w:bCs/>
          <w:sz w:val="24"/>
          <w:szCs w:val="24"/>
        </w:rPr>
        <w:t xml:space="preserve">olicitantului aprobat sau dovada privind demararea procedurilor de includere în buget, după caz </w:t>
      </w:r>
      <w:r w:rsidR="009730A6" w:rsidRPr="009730A6">
        <w:rPr>
          <w:rFonts w:ascii="Times New Roman" w:eastAsia="Times New Roman" w:hAnsi="Times New Roman" w:cs="Times New Roman"/>
          <w:bCs/>
          <w:i/>
          <w:sz w:val="24"/>
          <w:szCs w:val="24"/>
        </w:rPr>
        <w:t>(va fi actualizat în funcție de cadrul legal privind fluxurile financiare).</w:t>
      </w:r>
    </w:p>
    <w:p w14:paraId="0C4DF809" w14:textId="77777777" w:rsidR="009730A6" w:rsidRDefault="009730A6" w:rsidP="00292523">
      <w:pPr>
        <w:numPr>
          <w:ilvl w:val="0"/>
          <w:numId w:val="13"/>
        </w:numPr>
        <w:spacing w:before="120" w:after="0" w:line="240" w:lineRule="auto"/>
        <w:ind w:left="284" w:hanging="284"/>
        <w:jc w:val="both"/>
        <w:rPr>
          <w:rFonts w:ascii="Times New Roman" w:eastAsia="Times New Roman" w:hAnsi="Times New Roman" w:cs="Times New Roman"/>
          <w:sz w:val="24"/>
          <w:szCs w:val="24"/>
        </w:rPr>
      </w:pPr>
      <w:r w:rsidRPr="00B226E5">
        <w:rPr>
          <w:rFonts w:ascii="Times New Roman" w:eastAsia="Times New Roman" w:hAnsi="Times New Roman" w:cs="Times New Roman"/>
          <w:sz w:val="24"/>
          <w:szCs w:val="24"/>
        </w:rPr>
        <w:t>Pentru asigurarea terenurilor aferente investițiilor</w:t>
      </w:r>
    </w:p>
    <w:p w14:paraId="26312951" w14:textId="39B4BC32" w:rsidR="009730A6" w:rsidRPr="00B226E5" w:rsidRDefault="009F2C5B" w:rsidP="00292523">
      <w:pPr>
        <w:pStyle w:val="ListParagraph"/>
        <w:numPr>
          <w:ilvl w:val="0"/>
          <w:numId w:val="42"/>
        </w:numPr>
        <w:autoSpaceDE w:val="0"/>
        <w:spacing w:before="120" w:after="0" w:line="240" w:lineRule="auto"/>
        <w:contextualSpacing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w:t>
      </w:r>
      <w:r w:rsidRPr="00B63C0D">
        <w:rPr>
          <w:rFonts w:ascii="Times New Roman" w:eastAsia="Times New Roman" w:hAnsi="Times New Roman" w:cs="Times New Roman"/>
          <w:bCs/>
          <w:sz w:val="24"/>
          <w:szCs w:val="24"/>
        </w:rPr>
        <w:t>eclarație pe proprie răspundere privind disponibilitatea terenurilor (pentru proie</w:t>
      </w:r>
      <w:r>
        <w:rPr>
          <w:rFonts w:ascii="Times New Roman" w:eastAsia="Times New Roman" w:hAnsi="Times New Roman" w:cs="Times New Roman"/>
          <w:bCs/>
          <w:sz w:val="24"/>
          <w:szCs w:val="24"/>
        </w:rPr>
        <w:t>ctele care presupun construcții/</w:t>
      </w:r>
      <w:r w:rsidRPr="00B63C0D">
        <w:rPr>
          <w:rFonts w:ascii="Times New Roman" w:eastAsia="Times New Roman" w:hAnsi="Times New Roman" w:cs="Times New Roman"/>
          <w:bCs/>
          <w:sz w:val="24"/>
          <w:szCs w:val="24"/>
        </w:rPr>
        <w:t>reabilitări)</w:t>
      </w:r>
      <w:r>
        <w:rPr>
          <w:rFonts w:ascii="Times New Roman" w:eastAsia="Times New Roman" w:hAnsi="Times New Roman" w:cs="Times New Roman"/>
          <w:bCs/>
          <w:sz w:val="24"/>
          <w:szCs w:val="24"/>
        </w:rPr>
        <w:t xml:space="preserve">; </w:t>
      </w:r>
      <w:r w:rsidRPr="00F426E8">
        <w:rPr>
          <w:rFonts w:ascii="Times New Roman" w:eastAsia="Times New Roman" w:hAnsi="Times New Roman" w:cs="Times New Roman"/>
          <w:bCs/>
          <w:sz w:val="24"/>
          <w:szCs w:val="24"/>
        </w:rPr>
        <w:t>în cazul în care terenul/construcţia nu se află în proprietate/concesiune/superficie solicitantului/partenerului la momentul depunerii cererii de finanțare, declaraţia va fi însoţită de act doveditor privind iniţierea procedurii de obţinerea a dreptului de proprietate/utilizare/precontract care să ateste intenția de dobândire a dreptului până la sau condiționat de aprobarea proiectului.</w:t>
      </w:r>
    </w:p>
    <w:p w14:paraId="470ADD2B" w14:textId="274F8EF7" w:rsidR="009730A6" w:rsidRDefault="00CD5442" w:rsidP="00292523">
      <w:pPr>
        <w:numPr>
          <w:ilvl w:val="0"/>
          <w:numId w:val="42"/>
        </w:numPr>
        <w:spacing w:before="120" w:after="0" w:line="240" w:lineRule="auto"/>
        <w:ind w:left="714" w:hanging="357"/>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p</w:t>
      </w:r>
      <w:r w:rsidR="009730A6" w:rsidRPr="009730A6">
        <w:rPr>
          <w:rFonts w:ascii="Times New Roman" w:eastAsia="Calibri" w:hAnsi="Times New Roman" w:cs="Times New Roman"/>
          <w:bCs/>
          <w:sz w:val="24"/>
          <w:szCs w:val="24"/>
        </w:rPr>
        <w:t>lan de amplasament vizat de OCPI pentru imobilele pe care se propune a se realiza investiţia</w:t>
      </w:r>
      <w:r w:rsidR="00B4224B">
        <w:rPr>
          <w:rFonts w:ascii="Times New Roman" w:eastAsia="Calibri" w:hAnsi="Times New Roman" w:cs="Times New Roman"/>
          <w:bCs/>
          <w:sz w:val="24"/>
          <w:szCs w:val="24"/>
        </w:rPr>
        <w:t xml:space="preserve"> în cadrul proiectului, </w:t>
      </w:r>
      <w:r w:rsidR="00B4224B" w:rsidRPr="008B50C3">
        <w:rPr>
          <w:rFonts w:ascii="Times New Roman" w:eastAsia="Calibri" w:hAnsi="Times New Roman" w:cs="Times New Roman"/>
          <w:bCs/>
          <w:sz w:val="24"/>
          <w:szCs w:val="24"/>
        </w:rPr>
        <w:t>plan în</w:t>
      </w:r>
      <w:r w:rsidR="009730A6" w:rsidRPr="008B50C3">
        <w:rPr>
          <w:rFonts w:ascii="Times New Roman" w:eastAsia="Calibri" w:hAnsi="Times New Roman" w:cs="Times New Roman"/>
          <w:bCs/>
          <w:sz w:val="24"/>
          <w:szCs w:val="24"/>
        </w:rPr>
        <w:t xml:space="preserve"> care să fie evidențiate inclusiv numerele cadastrale </w:t>
      </w:r>
      <w:r w:rsidR="009730A6" w:rsidRPr="009730A6">
        <w:rPr>
          <w:rFonts w:ascii="Times New Roman" w:eastAsia="Calibri" w:hAnsi="Times New Roman" w:cs="Times New Roman"/>
          <w:bCs/>
          <w:sz w:val="24"/>
          <w:szCs w:val="24"/>
        </w:rPr>
        <w:t>(la depunerea cererii de finanțare)</w:t>
      </w:r>
    </w:p>
    <w:p w14:paraId="06D3A52C" w14:textId="77777777" w:rsidR="009730A6" w:rsidRDefault="009730A6" w:rsidP="00292523">
      <w:pPr>
        <w:numPr>
          <w:ilvl w:val="0"/>
          <w:numId w:val="13"/>
        </w:numPr>
        <w:spacing w:before="120" w:after="0" w:line="240" w:lineRule="auto"/>
        <w:ind w:left="284" w:hanging="284"/>
        <w:jc w:val="both"/>
        <w:rPr>
          <w:rFonts w:ascii="TimesNewRoman,Italic" w:eastAsia="Times New Roman" w:hAnsi="TimesNewRoman,Italic" w:cs="TimesNewRoman,Italic"/>
          <w:iCs/>
          <w:sz w:val="24"/>
          <w:szCs w:val="24"/>
        </w:rPr>
      </w:pPr>
      <w:r w:rsidRPr="00B226E5">
        <w:rPr>
          <w:rFonts w:ascii="TimesNewRoman,Italic" w:eastAsia="Times New Roman" w:hAnsi="TimesNewRoman,Italic" w:cs="TimesNewRoman,Italic"/>
          <w:iCs/>
          <w:sz w:val="24"/>
          <w:szCs w:val="24"/>
        </w:rPr>
        <w:t>Pentru constituirea şi funcţionarea UIP</w:t>
      </w:r>
    </w:p>
    <w:p w14:paraId="007447B4" w14:textId="77777777" w:rsidR="009730A6" w:rsidRPr="00B226E5" w:rsidRDefault="009730A6" w:rsidP="00292523">
      <w:pPr>
        <w:numPr>
          <w:ilvl w:val="0"/>
          <w:numId w:val="14"/>
        </w:numPr>
        <w:spacing w:before="120" w:after="0" w:line="240" w:lineRule="auto"/>
        <w:ind w:left="714" w:hanging="357"/>
        <w:jc w:val="both"/>
        <w:rPr>
          <w:rFonts w:ascii="Times New Roman" w:eastAsia="Times New Roman" w:hAnsi="Times New Roman" w:cs="Times New Roman"/>
          <w:bCs/>
          <w:i/>
          <w:sz w:val="24"/>
          <w:szCs w:val="24"/>
        </w:rPr>
      </w:pPr>
      <w:r w:rsidRPr="009730A6">
        <w:rPr>
          <w:rFonts w:ascii="Times New Roman" w:eastAsia="Times New Roman" w:hAnsi="Times New Roman" w:cs="Times New Roman"/>
          <w:sz w:val="24"/>
          <w:szCs w:val="24"/>
        </w:rPr>
        <w:t>Decizia privind înfiinţarea/extinderea UIP pentru solicitant/partener</w:t>
      </w:r>
    </w:p>
    <w:p w14:paraId="516DCC46" w14:textId="77777777" w:rsidR="009F2C5B" w:rsidRPr="009F2C5B" w:rsidRDefault="009F2C5B" w:rsidP="00292523">
      <w:pPr>
        <w:pStyle w:val="ListParagraph"/>
        <w:numPr>
          <w:ilvl w:val="0"/>
          <w:numId w:val="14"/>
        </w:numPr>
        <w:spacing w:before="120" w:after="0" w:line="240" w:lineRule="auto"/>
        <w:jc w:val="both"/>
        <w:rPr>
          <w:rFonts w:ascii="Times New Roman" w:eastAsia="Calibri" w:hAnsi="Times New Roman" w:cs="Times New Roman"/>
          <w:iCs/>
          <w:sz w:val="24"/>
          <w:szCs w:val="24"/>
        </w:rPr>
      </w:pPr>
      <w:r w:rsidRPr="009F2C5B">
        <w:rPr>
          <w:rFonts w:ascii="Times New Roman" w:eastAsia="Times New Roman" w:hAnsi="Times New Roman" w:cs="Times New Roman"/>
          <w:sz w:val="24"/>
          <w:szCs w:val="24"/>
        </w:rPr>
        <w:t>CV-urile membrilor UIP sau fișa postului pentru solicitant/partener</w:t>
      </w:r>
    </w:p>
    <w:p w14:paraId="07EF7925" w14:textId="77777777" w:rsidR="009730A6" w:rsidRPr="00B226E5" w:rsidRDefault="009730A6" w:rsidP="00292523">
      <w:pPr>
        <w:numPr>
          <w:ilvl w:val="0"/>
          <w:numId w:val="13"/>
        </w:numPr>
        <w:spacing w:before="120" w:after="0" w:line="240" w:lineRule="auto"/>
        <w:ind w:left="425" w:hanging="425"/>
        <w:jc w:val="both"/>
        <w:rPr>
          <w:rFonts w:ascii="Times New Roman" w:eastAsia="Calibri" w:hAnsi="Times New Roman" w:cs="Times New Roman"/>
          <w:iCs/>
          <w:sz w:val="24"/>
          <w:szCs w:val="24"/>
        </w:rPr>
      </w:pPr>
      <w:r w:rsidRPr="00B226E5">
        <w:rPr>
          <w:rFonts w:ascii="Times New Roman" w:eastAsia="Calibri" w:hAnsi="Times New Roman" w:cs="Times New Roman"/>
          <w:iCs/>
          <w:sz w:val="24"/>
          <w:szCs w:val="24"/>
        </w:rPr>
        <w:t>Planul de informare și publicitate</w:t>
      </w:r>
    </w:p>
    <w:p w14:paraId="09072F20" w14:textId="77777777" w:rsidR="009730A6" w:rsidRPr="00B226E5" w:rsidRDefault="009730A6" w:rsidP="00292523">
      <w:pPr>
        <w:numPr>
          <w:ilvl w:val="0"/>
          <w:numId w:val="13"/>
        </w:numPr>
        <w:spacing w:before="120" w:after="0" w:line="240" w:lineRule="auto"/>
        <w:ind w:left="425" w:hanging="425"/>
        <w:jc w:val="both"/>
        <w:rPr>
          <w:rFonts w:ascii="Times New Roman" w:eastAsia="Calibri" w:hAnsi="Times New Roman" w:cs="Times New Roman"/>
          <w:iCs/>
          <w:sz w:val="24"/>
          <w:szCs w:val="24"/>
        </w:rPr>
      </w:pPr>
      <w:r w:rsidRPr="00B226E5">
        <w:rPr>
          <w:rFonts w:ascii="Times New Roman" w:eastAsia="Calibri" w:hAnsi="Times New Roman" w:cs="Times New Roman"/>
          <w:iCs/>
          <w:sz w:val="24"/>
          <w:szCs w:val="24"/>
        </w:rPr>
        <w:t>Aviz de conformitate privind strategia ITI, după caz (pentru proiectele din zona ITI)</w:t>
      </w:r>
    </w:p>
    <w:p w14:paraId="73A7A3D2" w14:textId="4941643D" w:rsidR="009730A6" w:rsidRDefault="009730A6" w:rsidP="00292523">
      <w:pPr>
        <w:numPr>
          <w:ilvl w:val="0"/>
          <w:numId w:val="13"/>
        </w:numPr>
        <w:spacing w:before="120" w:after="0" w:line="240" w:lineRule="auto"/>
        <w:ind w:left="425" w:hanging="425"/>
        <w:jc w:val="both"/>
        <w:rPr>
          <w:rFonts w:ascii="Times New Roman" w:eastAsia="Calibri" w:hAnsi="Times New Roman" w:cs="Times New Roman"/>
          <w:iCs/>
          <w:sz w:val="24"/>
          <w:szCs w:val="24"/>
        </w:rPr>
      </w:pPr>
      <w:r w:rsidRPr="00B226E5">
        <w:rPr>
          <w:rFonts w:ascii="Times New Roman" w:eastAsia="Calibri" w:hAnsi="Times New Roman" w:cs="Times New Roman"/>
          <w:iCs/>
          <w:sz w:val="24"/>
          <w:szCs w:val="24"/>
        </w:rPr>
        <w:t>Alte documente explicative necesare pentru susținerea anumitor elemente din proiect (identificate de solicitant sau de AM)</w:t>
      </w:r>
    </w:p>
    <w:p w14:paraId="01449289" w14:textId="7950D73D" w:rsidR="009730A6" w:rsidRPr="00946689" w:rsidRDefault="009730A6">
      <w:pPr>
        <w:spacing w:after="0" w:line="240" w:lineRule="auto"/>
        <w:jc w:val="both"/>
        <w:rPr>
          <w:rFonts w:ascii="Times New Roman" w:eastAsia="Calibri" w:hAnsi="Times New Roman" w:cs="Times New Roman"/>
          <w:bCs/>
          <w:i/>
          <w:sz w:val="24"/>
          <w:szCs w:val="24"/>
        </w:rPr>
      </w:pPr>
    </w:p>
    <w:tbl>
      <w:tblPr>
        <w:tblStyle w:val="TableGrid3"/>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38"/>
      </w:tblGrid>
      <w:tr w:rsidR="009730A6" w:rsidRPr="009730A6" w14:paraId="242EC3F3" w14:textId="77777777" w:rsidTr="009730A6">
        <w:tc>
          <w:tcPr>
            <w:tcW w:w="10138" w:type="dxa"/>
          </w:tcPr>
          <w:p w14:paraId="7209CDDE" w14:textId="4609E3A0" w:rsidR="009730A6" w:rsidRPr="00B226E5" w:rsidRDefault="00C83B62" w:rsidP="009730A6">
            <w:pPr>
              <w:jc w:val="both"/>
              <w:rPr>
                <w:rFonts w:ascii="Times New Roman" w:hAnsi="Times New Roman" w:cs="Times New Roman"/>
                <w:b/>
                <w:bCs/>
                <w:color w:val="FF0000"/>
                <w:sz w:val="24"/>
                <w:szCs w:val="24"/>
              </w:rPr>
            </w:pPr>
            <w:r>
              <w:rPr>
                <w:rFonts w:ascii="Times New Roman" w:hAnsi="Times New Roman" w:cs="Times New Roman"/>
                <w:b/>
                <w:bCs/>
                <w:color w:val="FF0000"/>
                <w:sz w:val="24"/>
                <w:szCs w:val="24"/>
              </w:rPr>
              <w:t>Atenție!</w:t>
            </w:r>
          </w:p>
          <w:p w14:paraId="0F98631E" w14:textId="42B3AAB7" w:rsidR="009730A6" w:rsidRPr="009730A6" w:rsidRDefault="009730A6" w:rsidP="009730A6">
            <w:pPr>
              <w:jc w:val="both"/>
              <w:rPr>
                <w:rFonts w:ascii="Times New Roman" w:hAnsi="Times New Roman" w:cs="Times New Roman"/>
                <w:bCs/>
                <w:sz w:val="24"/>
                <w:szCs w:val="24"/>
              </w:rPr>
            </w:pPr>
            <w:r w:rsidRPr="009730A6">
              <w:rPr>
                <w:rFonts w:ascii="Times New Roman" w:hAnsi="Times New Roman" w:cs="Times New Roman"/>
                <w:bCs/>
                <w:sz w:val="24"/>
                <w:szCs w:val="24"/>
              </w:rPr>
              <w:t>Se recomandă ca toate avizele/acordurile emise pentru proiectul de investiții să menționez</w:t>
            </w:r>
            <w:r w:rsidR="006319E4">
              <w:rPr>
                <w:rFonts w:ascii="Times New Roman" w:hAnsi="Times New Roman" w:cs="Times New Roman"/>
                <w:bCs/>
                <w:sz w:val="24"/>
                <w:szCs w:val="24"/>
              </w:rPr>
              <w:t xml:space="preserve">e numele exact al proiectului. </w:t>
            </w:r>
          </w:p>
          <w:p w14:paraId="1D8576E4" w14:textId="01A9045A" w:rsidR="009730A6" w:rsidRPr="009730A6" w:rsidRDefault="009730A6" w:rsidP="009730A6">
            <w:pPr>
              <w:jc w:val="both"/>
              <w:rPr>
                <w:rFonts w:ascii="Times New Roman" w:hAnsi="Times New Roman" w:cs="Times New Roman"/>
                <w:bCs/>
                <w:sz w:val="24"/>
                <w:szCs w:val="24"/>
              </w:rPr>
            </w:pPr>
            <w:r w:rsidRPr="00B226E5">
              <w:rPr>
                <w:rFonts w:ascii="Times New Roman" w:hAnsi="Times New Roman" w:cs="Times New Roman"/>
                <w:bCs/>
                <w:sz w:val="24"/>
                <w:szCs w:val="24"/>
              </w:rPr>
              <w:t>În cazul în care numele avizelor/acordurilor diferă, Beneficiarul va prezenta o declarație pe proprie răspundere care va confirma faptul că aceste avize/acorduri fac referire la proiect.</w:t>
            </w:r>
          </w:p>
        </w:tc>
      </w:tr>
    </w:tbl>
    <w:p w14:paraId="312000D1" w14:textId="77777777" w:rsidR="009730A6" w:rsidRPr="009730A6" w:rsidRDefault="009730A6" w:rsidP="009730A6">
      <w:pPr>
        <w:spacing w:after="160" w:line="259" w:lineRule="auto"/>
        <w:rPr>
          <w:rFonts w:ascii="Times New Roman" w:eastAsia="Calibri" w:hAnsi="Times New Roman" w:cs="Times New Roman"/>
          <w:sz w:val="24"/>
        </w:rPr>
      </w:pPr>
      <w:bookmarkStart w:id="64" w:name="_Toc446859344"/>
    </w:p>
    <w:p w14:paraId="33CC2CF7" w14:textId="1188BB87" w:rsidR="009730A6" w:rsidRPr="00B226E5" w:rsidRDefault="00946689" w:rsidP="009730A6">
      <w:pPr>
        <w:keepNext/>
        <w:keepLines/>
        <w:shd w:val="clear" w:color="auto" w:fill="9CC2E5"/>
        <w:spacing w:after="0" w:line="240" w:lineRule="auto"/>
        <w:jc w:val="both"/>
        <w:outlineLvl w:val="1"/>
        <w:rPr>
          <w:rFonts w:ascii="Times New Roman" w:eastAsia="Times New Roman" w:hAnsi="Times New Roman" w:cs="Times New Roman"/>
          <w:b/>
          <w:i/>
          <w:sz w:val="24"/>
          <w:szCs w:val="24"/>
        </w:rPr>
      </w:pPr>
      <w:bookmarkStart w:id="65" w:name="_Toc448487404"/>
      <w:bookmarkStart w:id="66" w:name="_Toc491098503"/>
      <w:r w:rsidRPr="00B226E5">
        <w:rPr>
          <w:rFonts w:ascii="Times New Roman" w:eastAsia="Times New Roman" w:hAnsi="Times New Roman" w:cs="Times New Roman"/>
          <w:b/>
          <w:i/>
          <w:sz w:val="24"/>
          <w:szCs w:val="24"/>
        </w:rPr>
        <w:t>3</w:t>
      </w:r>
      <w:r>
        <w:rPr>
          <w:rFonts w:ascii="Times New Roman" w:eastAsia="Times New Roman" w:hAnsi="Times New Roman" w:cs="Times New Roman"/>
          <w:b/>
          <w:i/>
          <w:sz w:val="24"/>
          <w:szCs w:val="24"/>
        </w:rPr>
        <w:t>.4.2</w:t>
      </w:r>
      <w:r w:rsidR="009730A6" w:rsidRPr="00B226E5">
        <w:rPr>
          <w:rFonts w:ascii="Times New Roman" w:eastAsia="Times New Roman" w:hAnsi="Times New Roman" w:cs="Times New Roman"/>
          <w:b/>
          <w:i/>
          <w:sz w:val="24"/>
          <w:szCs w:val="24"/>
        </w:rPr>
        <w:t xml:space="preserve"> Obiectivele proiectului</w:t>
      </w:r>
      <w:bookmarkEnd w:id="64"/>
      <w:bookmarkEnd w:id="65"/>
      <w:bookmarkEnd w:id="66"/>
      <w:r w:rsidR="009730A6" w:rsidRPr="00B226E5">
        <w:rPr>
          <w:rFonts w:ascii="Times New Roman" w:eastAsia="Times New Roman" w:hAnsi="Times New Roman" w:cs="Times New Roman"/>
          <w:b/>
          <w:i/>
          <w:sz w:val="24"/>
          <w:szCs w:val="24"/>
        </w:rPr>
        <w:t xml:space="preserve"> </w:t>
      </w:r>
    </w:p>
    <w:p w14:paraId="3AE5CDCE"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p>
    <w:p w14:paraId="1D153C04" w14:textId="64182398"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lastRenderedPageBreak/>
        <w:t>Obiectivul general al proiectului va fi stabilit în directă corelare cu obiectivul specific OS 5.</w:t>
      </w:r>
      <w:r w:rsidR="00946689">
        <w:rPr>
          <w:rFonts w:ascii="Times New Roman" w:eastAsia="Calibri" w:hAnsi="Times New Roman" w:cs="Times New Roman"/>
          <w:sz w:val="24"/>
          <w:szCs w:val="24"/>
        </w:rPr>
        <w:t>1</w:t>
      </w:r>
      <w:r w:rsidRPr="009730A6">
        <w:rPr>
          <w:rFonts w:ascii="Times New Roman" w:eastAsia="Calibri" w:hAnsi="Times New Roman" w:cs="Times New Roman"/>
          <w:sz w:val="24"/>
          <w:szCs w:val="24"/>
        </w:rPr>
        <w:t xml:space="preserve"> și cu acțiunea selectată spre finanțare, conform secțiunii 1.3</w:t>
      </w:r>
      <w:r w:rsidR="00946689">
        <w:rPr>
          <w:rFonts w:ascii="Times New Roman" w:eastAsia="Calibri" w:hAnsi="Times New Roman" w:cs="Times New Roman"/>
          <w:sz w:val="24"/>
          <w:szCs w:val="24"/>
        </w:rPr>
        <w:t>.2.</w:t>
      </w:r>
    </w:p>
    <w:p w14:paraId="52AC39AC" w14:textId="77777777" w:rsidR="009730A6" w:rsidRPr="009730A6" w:rsidRDefault="009730A6" w:rsidP="009730A6">
      <w:pPr>
        <w:spacing w:after="0" w:line="240" w:lineRule="auto"/>
        <w:jc w:val="both"/>
        <w:rPr>
          <w:rFonts w:ascii="Times New Roman" w:eastAsia="Calibri" w:hAnsi="Times New Roman" w:cs="Times New Roman"/>
          <w:sz w:val="24"/>
          <w:szCs w:val="24"/>
          <w:highlight w:val="yellow"/>
        </w:rPr>
      </w:pPr>
    </w:p>
    <w:p w14:paraId="342D5B9E"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Obiectivul va face referire la </w:t>
      </w:r>
      <w:r w:rsidRPr="009730A6">
        <w:rPr>
          <w:rFonts w:ascii="Times New Roman" w:eastAsia="Times New Roman" w:hAnsi="Times New Roman" w:cs="Times New Roman"/>
          <w:bCs/>
          <w:sz w:val="24"/>
          <w:szCs w:val="24"/>
        </w:rPr>
        <w:t xml:space="preserve">consolidarea capacităţii de reacţie în caz de dezastre </w:t>
      </w:r>
      <w:r w:rsidRPr="009730A6">
        <w:rPr>
          <w:rFonts w:ascii="Times New Roman" w:eastAsia="Calibri" w:hAnsi="Times New Roman" w:cs="Times New Roman"/>
          <w:sz w:val="24"/>
          <w:szCs w:val="24"/>
        </w:rPr>
        <w:t>și va descrie modul în care proiectul contribuie la indicatorii de rezultat ai programului (secțiunile corespondente pentru B.4.1. și B 4.2. din Cererea de finanțare).</w:t>
      </w:r>
    </w:p>
    <w:p w14:paraId="4B2097F6"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3C7290DC"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Toate obiectivele specifice, acolo unde sunt identificate, vor fi cuantificate în indicatori. Modul de stabilire a indicatorilor este prezentat în secțiunea 1.6. </w:t>
      </w:r>
    </w:p>
    <w:p w14:paraId="122C0F42"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3F520775"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Pentru proiectele ITI Delta Dunării, se menționa faptul că proiectul se încadrează în strategia ITI. Detaliile se vor completa la secțiunea </w:t>
      </w:r>
      <w:r w:rsidRPr="009730A6">
        <w:rPr>
          <w:rFonts w:ascii="Times New Roman" w:eastAsia="Calibri" w:hAnsi="Times New Roman" w:cs="Times New Roman"/>
          <w:b/>
          <w:i/>
          <w:sz w:val="24"/>
          <w:szCs w:val="24"/>
        </w:rPr>
        <w:t>Relevanță</w:t>
      </w:r>
      <w:r w:rsidRPr="009730A6">
        <w:rPr>
          <w:rFonts w:ascii="Times New Roman" w:eastAsia="Calibri" w:hAnsi="Times New Roman" w:cs="Times New Roman"/>
          <w:sz w:val="24"/>
          <w:szCs w:val="24"/>
        </w:rPr>
        <w:t xml:space="preserve">. </w:t>
      </w:r>
    </w:p>
    <w:p w14:paraId="48F4DAFC"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7481DA53" w14:textId="21AB7611" w:rsidR="009730A6" w:rsidRPr="00B226E5" w:rsidRDefault="00946689" w:rsidP="009730A6">
      <w:pPr>
        <w:keepNext/>
        <w:keepLines/>
        <w:shd w:val="clear" w:color="auto" w:fill="9CC2E5"/>
        <w:spacing w:after="0" w:line="240" w:lineRule="auto"/>
        <w:jc w:val="both"/>
        <w:outlineLvl w:val="1"/>
        <w:rPr>
          <w:rFonts w:ascii="Times New Roman" w:eastAsia="Times New Roman" w:hAnsi="Times New Roman" w:cs="Times New Roman"/>
          <w:b/>
          <w:i/>
          <w:sz w:val="24"/>
          <w:szCs w:val="24"/>
        </w:rPr>
      </w:pPr>
      <w:bookmarkStart w:id="67" w:name="_Toc446859345"/>
      <w:bookmarkStart w:id="68" w:name="_Toc448487405"/>
      <w:bookmarkStart w:id="69" w:name="_Toc491098504"/>
      <w:r w:rsidRPr="00B226E5">
        <w:rPr>
          <w:rFonts w:ascii="Times New Roman" w:eastAsia="Times New Roman" w:hAnsi="Times New Roman" w:cs="Times New Roman"/>
          <w:b/>
          <w:i/>
          <w:sz w:val="24"/>
          <w:szCs w:val="24"/>
        </w:rPr>
        <w:t>3.4</w:t>
      </w:r>
      <w:r>
        <w:rPr>
          <w:rFonts w:ascii="Times New Roman" w:eastAsia="Times New Roman" w:hAnsi="Times New Roman" w:cs="Times New Roman"/>
          <w:b/>
          <w:i/>
          <w:sz w:val="24"/>
          <w:szCs w:val="24"/>
        </w:rPr>
        <w:t>.3</w:t>
      </w:r>
      <w:r w:rsidR="009730A6" w:rsidRPr="00B226E5">
        <w:rPr>
          <w:rFonts w:ascii="Times New Roman" w:eastAsia="Times New Roman" w:hAnsi="Times New Roman" w:cs="Times New Roman"/>
          <w:b/>
          <w:i/>
          <w:sz w:val="24"/>
          <w:szCs w:val="24"/>
        </w:rPr>
        <w:t xml:space="preserve"> Context și justificare</w:t>
      </w:r>
      <w:bookmarkEnd w:id="67"/>
      <w:bookmarkEnd w:id="68"/>
      <w:bookmarkEnd w:id="69"/>
      <w:r w:rsidR="009730A6" w:rsidRPr="00B226E5">
        <w:rPr>
          <w:rFonts w:ascii="Times New Roman" w:eastAsia="Times New Roman" w:hAnsi="Times New Roman" w:cs="Times New Roman"/>
          <w:b/>
          <w:i/>
          <w:sz w:val="24"/>
          <w:szCs w:val="24"/>
        </w:rPr>
        <w:t xml:space="preserve"> </w:t>
      </w:r>
    </w:p>
    <w:p w14:paraId="34A187C2"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33E1DCA4" w14:textId="6F6E657D"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Proiectele vor prezenta următoarele informații (secțiunile corespondente B</w:t>
      </w:r>
      <w:r w:rsidR="00422508">
        <w:rPr>
          <w:rFonts w:ascii="Times New Roman" w:eastAsia="Calibri" w:hAnsi="Times New Roman" w:cs="Times New Roman"/>
          <w:sz w:val="24"/>
          <w:szCs w:val="24"/>
        </w:rPr>
        <w:t>.</w:t>
      </w:r>
      <w:r w:rsidRPr="009730A6">
        <w:rPr>
          <w:rFonts w:ascii="Times New Roman" w:eastAsia="Calibri" w:hAnsi="Times New Roman" w:cs="Times New Roman"/>
          <w:sz w:val="24"/>
          <w:szCs w:val="24"/>
        </w:rPr>
        <w:t>3.1 și B</w:t>
      </w:r>
      <w:r w:rsidR="00422508">
        <w:rPr>
          <w:rFonts w:ascii="Times New Roman" w:eastAsia="Calibri" w:hAnsi="Times New Roman" w:cs="Times New Roman"/>
          <w:sz w:val="24"/>
          <w:szCs w:val="24"/>
        </w:rPr>
        <w:t>.</w:t>
      </w:r>
      <w:r w:rsidRPr="009730A6">
        <w:rPr>
          <w:rFonts w:ascii="Times New Roman" w:eastAsia="Calibri" w:hAnsi="Times New Roman" w:cs="Times New Roman"/>
          <w:sz w:val="24"/>
          <w:szCs w:val="24"/>
        </w:rPr>
        <w:t xml:space="preserve">4.3 din Cererea de finanțare): conformitatea cu directivele, regulamentele şi/sau documentele strategice relevante din sector, modul în care proiectul va influența dezvoltarea socio-economică a zonei acoperite de proiect, prin contribuția pe care o aduce la salvarea de vieți și bunuri materiale. </w:t>
      </w:r>
    </w:p>
    <w:p w14:paraId="7ADA5E22"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265A4766" w14:textId="77777777" w:rsidR="009730A6" w:rsidRPr="009730A6" w:rsidRDefault="009730A6" w:rsidP="009730A6">
      <w:pPr>
        <w:spacing w:after="0" w:line="259"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De asemenea se vor prezenta următoarele tipuri de informații: </w:t>
      </w:r>
    </w:p>
    <w:p w14:paraId="7071D012" w14:textId="77777777" w:rsidR="009730A6" w:rsidRPr="009730A6" w:rsidRDefault="009730A6" w:rsidP="00292523">
      <w:pPr>
        <w:numPr>
          <w:ilvl w:val="0"/>
          <w:numId w:val="44"/>
        </w:numPr>
        <w:spacing w:after="0" w:line="240" w:lineRule="auto"/>
        <w:ind w:left="426" w:hanging="426"/>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Contextul promovării proiectului, respectiv necesitatea îmbunătățirii capacității de răspuns la nivel național în cazul dezastrelor, având în vedere frecvența crescută înregistrată în ultimii ani în manifestarea principalelor riscuri; </w:t>
      </w:r>
    </w:p>
    <w:p w14:paraId="59482F55" w14:textId="77777777" w:rsidR="009730A6" w:rsidRPr="009730A6" w:rsidRDefault="009730A6" w:rsidP="00292523">
      <w:pPr>
        <w:numPr>
          <w:ilvl w:val="0"/>
          <w:numId w:val="44"/>
        </w:numPr>
        <w:spacing w:after="0" w:line="240" w:lineRule="auto"/>
        <w:ind w:left="425" w:hanging="425"/>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Situația existentă, problemele identificate la nivelul sistemului de management al situațiilor de criză, problemele care au generat promovarea proiectului în relație cu obiectivele propuse, aspectele care vor fi abordate principalele componente ale proiectului, însoțite de o estimare a costurilor individuale totale (fără defalcarea costurilor pe activități);</w:t>
      </w:r>
    </w:p>
    <w:p w14:paraId="414CC631"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p>
    <w:p w14:paraId="395C185F"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În această secțiune </w:t>
      </w:r>
      <w:r w:rsidRPr="009730A6">
        <w:rPr>
          <w:rFonts w:ascii="Times New Roman" w:eastAsia="Calibri" w:hAnsi="Times New Roman" w:cs="Times New Roman"/>
          <w:b/>
          <w:sz w:val="24"/>
          <w:szCs w:val="24"/>
        </w:rPr>
        <w:t xml:space="preserve">vor fi identificate problemele care necesită implementarea proiectului/cadrul instituțional/situația actuală, </w:t>
      </w:r>
      <w:r w:rsidRPr="009730A6">
        <w:rPr>
          <w:rFonts w:ascii="Times New Roman" w:eastAsia="Calibri" w:hAnsi="Times New Roman" w:cs="Times New Roman"/>
          <w:sz w:val="24"/>
          <w:szCs w:val="24"/>
        </w:rPr>
        <w:t>după caz. Problemele identificate în această secțiunea vor fi corelate cu obiectivele și rezultatele proiectului</w:t>
      </w:r>
    </w:p>
    <w:p w14:paraId="1D1FD4CC"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highlight w:val="yellow"/>
        </w:rPr>
      </w:pPr>
    </w:p>
    <w:p w14:paraId="6933593E" w14:textId="5999E433" w:rsidR="009730A6" w:rsidRPr="00B226E5" w:rsidRDefault="008B09F9" w:rsidP="009730A6">
      <w:pPr>
        <w:keepNext/>
        <w:keepLines/>
        <w:shd w:val="clear" w:color="auto" w:fill="9CC2E5"/>
        <w:spacing w:after="0" w:line="240" w:lineRule="auto"/>
        <w:outlineLvl w:val="1"/>
        <w:rPr>
          <w:rFonts w:ascii="Times New Roman" w:eastAsia="Times New Roman" w:hAnsi="Times New Roman" w:cs="Times New Roman"/>
          <w:b/>
          <w:i/>
          <w:sz w:val="24"/>
          <w:szCs w:val="24"/>
        </w:rPr>
      </w:pPr>
      <w:bookmarkStart w:id="70" w:name="_Toc446859346"/>
      <w:bookmarkStart w:id="71" w:name="_Toc448487406"/>
      <w:bookmarkStart w:id="72" w:name="_Toc491098505"/>
      <w:r w:rsidRPr="00B226E5">
        <w:rPr>
          <w:rFonts w:ascii="Times New Roman" w:eastAsia="Times New Roman" w:hAnsi="Times New Roman" w:cs="Times New Roman"/>
          <w:b/>
          <w:i/>
          <w:sz w:val="24"/>
          <w:szCs w:val="24"/>
        </w:rPr>
        <w:t>3</w:t>
      </w:r>
      <w:r w:rsidR="009730A6" w:rsidRPr="00B226E5">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4.4</w:t>
      </w:r>
      <w:r w:rsidR="009730A6" w:rsidRPr="00B226E5">
        <w:rPr>
          <w:rFonts w:ascii="Times New Roman" w:eastAsia="Times New Roman" w:hAnsi="Times New Roman" w:cs="Times New Roman"/>
          <w:b/>
          <w:i/>
          <w:sz w:val="24"/>
          <w:szCs w:val="24"/>
        </w:rPr>
        <w:t xml:space="preserve"> Sustenabilitate</w:t>
      </w:r>
      <w:bookmarkEnd w:id="70"/>
      <w:bookmarkEnd w:id="71"/>
      <w:r>
        <w:rPr>
          <w:rFonts w:ascii="Times New Roman" w:eastAsia="Times New Roman" w:hAnsi="Times New Roman" w:cs="Times New Roman"/>
          <w:b/>
          <w:i/>
          <w:sz w:val="24"/>
          <w:szCs w:val="24"/>
        </w:rPr>
        <w:t>a</w:t>
      </w:r>
      <w:bookmarkEnd w:id="72"/>
    </w:p>
    <w:p w14:paraId="71F39622" w14:textId="77777777" w:rsidR="009730A6" w:rsidRPr="00B226E5" w:rsidRDefault="009730A6" w:rsidP="009730A6">
      <w:pPr>
        <w:spacing w:after="0" w:line="240" w:lineRule="auto"/>
        <w:jc w:val="both"/>
        <w:rPr>
          <w:rFonts w:ascii="Times New Roman" w:eastAsia="Times New Roman" w:hAnsi="Times New Roman" w:cs="Times New Roman"/>
          <w:b/>
          <w:i/>
          <w:sz w:val="24"/>
          <w:szCs w:val="24"/>
        </w:rPr>
      </w:pPr>
    </w:p>
    <w:p w14:paraId="28D384CC" w14:textId="50528010"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În cadrul acestei secțiuni (secțiuni corespondente din format proiect majore A</w:t>
      </w:r>
      <w:r w:rsidR="00422508">
        <w:rPr>
          <w:rFonts w:ascii="Times New Roman" w:eastAsia="Calibri" w:hAnsi="Times New Roman" w:cs="Times New Roman"/>
          <w:sz w:val="24"/>
          <w:szCs w:val="24"/>
        </w:rPr>
        <w:t>.</w:t>
      </w:r>
      <w:r w:rsidRPr="009730A6">
        <w:rPr>
          <w:rFonts w:ascii="Times New Roman" w:eastAsia="Calibri" w:hAnsi="Times New Roman" w:cs="Times New Roman"/>
          <w:sz w:val="24"/>
          <w:szCs w:val="24"/>
        </w:rPr>
        <w:t>5.1 și B</w:t>
      </w:r>
      <w:r w:rsidR="00422508">
        <w:rPr>
          <w:rFonts w:ascii="Times New Roman" w:eastAsia="Calibri" w:hAnsi="Times New Roman" w:cs="Times New Roman"/>
          <w:sz w:val="24"/>
          <w:szCs w:val="24"/>
        </w:rPr>
        <w:t>.</w:t>
      </w:r>
      <w:r w:rsidRPr="009730A6">
        <w:rPr>
          <w:rFonts w:ascii="Times New Roman" w:eastAsia="Calibri" w:hAnsi="Times New Roman" w:cs="Times New Roman"/>
          <w:sz w:val="24"/>
          <w:szCs w:val="24"/>
        </w:rPr>
        <w:t>4.4) vor fi prezentate informații privind:</w:t>
      </w:r>
    </w:p>
    <w:p w14:paraId="559A560F" w14:textId="77777777" w:rsidR="009730A6" w:rsidRPr="009730A6" w:rsidRDefault="009730A6" w:rsidP="00292523">
      <w:pPr>
        <w:numPr>
          <w:ilvl w:val="0"/>
          <w:numId w:val="45"/>
        </w:numPr>
        <w:spacing w:before="120" w:after="0" w:line="240" w:lineRule="auto"/>
        <w:ind w:left="425" w:hanging="425"/>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modul în care va fi gestionată investiția după încheierea proiectului;</w:t>
      </w:r>
    </w:p>
    <w:p w14:paraId="1CE45006" w14:textId="77777777" w:rsidR="009730A6" w:rsidRPr="009730A6" w:rsidRDefault="009730A6" w:rsidP="00292523">
      <w:pPr>
        <w:numPr>
          <w:ilvl w:val="0"/>
          <w:numId w:val="45"/>
        </w:numPr>
        <w:spacing w:after="0" w:line="240" w:lineRule="auto"/>
        <w:ind w:left="425" w:hanging="425"/>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măsurile planificate/luate de către beneficiar pentru a asigura utilizarea optimă a investiției în faza de exploatare;</w:t>
      </w:r>
    </w:p>
    <w:p w14:paraId="7DDEB019" w14:textId="77777777" w:rsidR="009730A6" w:rsidRPr="009730A6" w:rsidRDefault="009730A6" w:rsidP="009730A6">
      <w:pPr>
        <w:spacing w:after="0" w:line="240" w:lineRule="auto"/>
        <w:ind w:left="425"/>
        <w:jc w:val="both"/>
        <w:rPr>
          <w:rFonts w:ascii="Times New Roman" w:eastAsia="Calibri" w:hAnsi="Times New Roman" w:cs="Times New Roman"/>
          <w:sz w:val="24"/>
          <w:szCs w:val="24"/>
          <w:highlight w:val="yellow"/>
        </w:rPr>
      </w:pPr>
    </w:p>
    <w:p w14:paraId="63169894" w14:textId="6F6E46F7" w:rsidR="009730A6" w:rsidRPr="00B226E5" w:rsidRDefault="009730A6" w:rsidP="009730A6">
      <w:pPr>
        <w:keepNext/>
        <w:keepLines/>
        <w:shd w:val="clear" w:color="auto" w:fill="BDD6EE"/>
        <w:spacing w:after="0" w:line="240" w:lineRule="auto"/>
        <w:outlineLvl w:val="1"/>
        <w:rPr>
          <w:rFonts w:ascii="Times New Roman" w:eastAsia="Times New Roman" w:hAnsi="Times New Roman" w:cs="Times New Roman"/>
          <w:b/>
          <w:i/>
          <w:sz w:val="24"/>
          <w:szCs w:val="24"/>
        </w:rPr>
      </w:pPr>
      <w:bookmarkStart w:id="73" w:name="_Toc446023620"/>
      <w:bookmarkStart w:id="74" w:name="_Toc446859347"/>
      <w:bookmarkStart w:id="75" w:name="_Toc448487407"/>
      <w:bookmarkStart w:id="76" w:name="_Toc491098506"/>
      <w:r w:rsidRPr="00B226E5">
        <w:rPr>
          <w:rFonts w:ascii="Times New Roman" w:eastAsia="Times New Roman" w:hAnsi="Times New Roman" w:cs="Times New Roman"/>
          <w:b/>
          <w:i/>
          <w:sz w:val="24"/>
          <w:szCs w:val="24"/>
        </w:rPr>
        <w:t>3.</w:t>
      </w:r>
      <w:r w:rsidR="008B09F9">
        <w:rPr>
          <w:rFonts w:ascii="Times New Roman" w:eastAsia="Times New Roman" w:hAnsi="Times New Roman" w:cs="Times New Roman"/>
          <w:b/>
          <w:i/>
          <w:sz w:val="24"/>
          <w:szCs w:val="24"/>
        </w:rPr>
        <w:t>4</w:t>
      </w:r>
      <w:r w:rsidRPr="00B226E5">
        <w:rPr>
          <w:rFonts w:ascii="Times New Roman" w:eastAsia="Times New Roman" w:hAnsi="Times New Roman" w:cs="Times New Roman"/>
          <w:b/>
          <w:i/>
          <w:sz w:val="24"/>
          <w:szCs w:val="24"/>
        </w:rPr>
        <w:t>.</w:t>
      </w:r>
      <w:r w:rsidR="008B09F9">
        <w:rPr>
          <w:rFonts w:ascii="Times New Roman" w:eastAsia="Times New Roman" w:hAnsi="Times New Roman" w:cs="Times New Roman"/>
          <w:b/>
          <w:i/>
          <w:sz w:val="24"/>
          <w:szCs w:val="24"/>
        </w:rPr>
        <w:t>5</w:t>
      </w:r>
      <w:r w:rsidRPr="00B226E5">
        <w:rPr>
          <w:rFonts w:ascii="Times New Roman" w:eastAsia="Times New Roman" w:hAnsi="Times New Roman" w:cs="Times New Roman"/>
          <w:b/>
          <w:i/>
          <w:sz w:val="24"/>
          <w:szCs w:val="24"/>
        </w:rPr>
        <w:t xml:space="preserve">  Relevanț</w:t>
      </w:r>
      <w:bookmarkEnd w:id="73"/>
      <w:bookmarkEnd w:id="74"/>
      <w:bookmarkEnd w:id="75"/>
      <w:r w:rsidR="008B09F9">
        <w:rPr>
          <w:rFonts w:ascii="Times New Roman" w:eastAsia="Times New Roman" w:hAnsi="Times New Roman" w:cs="Times New Roman"/>
          <w:b/>
          <w:i/>
          <w:sz w:val="24"/>
          <w:szCs w:val="24"/>
        </w:rPr>
        <w:t>a</w:t>
      </w:r>
      <w:bookmarkEnd w:id="76"/>
    </w:p>
    <w:p w14:paraId="74E85C60"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highlight w:val="yellow"/>
        </w:rPr>
      </w:pPr>
    </w:p>
    <w:p w14:paraId="112CBD53"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În cadrul acestei secțiuni se vor completa informații legate de relevanța proiectului în raport cu următoarele aspecte:</w:t>
      </w:r>
    </w:p>
    <w:p w14:paraId="7C67C2BC" w14:textId="77777777" w:rsidR="009730A6" w:rsidRPr="009730A6" w:rsidRDefault="009730A6" w:rsidP="00292523">
      <w:pPr>
        <w:numPr>
          <w:ilvl w:val="1"/>
          <w:numId w:val="43"/>
        </w:numPr>
        <w:autoSpaceDE w:val="0"/>
        <w:autoSpaceDN w:val="0"/>
        <w:adjustRightInd w:val="0"/>
        <w:spacing w:after="0" w:line="240" w:lineRule="auto"/>
        <w:ind w:left="450" w:hanging="387"/>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Contribuția la SUERD și identificarea ariei prioritare din SUERD la care contribuie</w:t>
      </w:r>
    </w:p>
    <w:p w14:paraId="33A69F3B" w14:textId="77777777" w:rsidR="009730A6" w:rsidRPr="009730A6" w:rsidRDefault="009730A6" w:rsidP="00292523">
      <w:pPr>
        <w:numPr>
          <w:ilvl w:val="1"/>
          <w:numId w:val="43"/>
        </w:numPr>
        <w:autoSpaceDE w:val="0"/>
        <w:autoSpaceDN w:val="0"/>
        <w:adjustRightInd w:val="0"/>
        <w:spacing w:after="0" w:line="240" w:lineRule="auto"/>
        <w:ind w:left="450" w:hanging="387"/>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Contribuția la Strategia Integrată de Dezvoltare Durabilă a Deltei Dunării</w:t>
      </w:r>
    </w:p>
    <w:p w14:paraId="1A377ADE"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p>
    <w:p w14:paraId="5D7167B8" w14:textId="600891A0" w:rsidR="009730A6" w:rsidRPr="009730A6" w:rsidRDefault="009730A6" w:rsidP="00B226E5">
      <w:pPr>
        <w:spacing w:after="12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lastRenderedPageBreak/>
        <w:t xml:space="preserve">Teritoriul ITI Delta Dunării este alcătuit din  38 </w:t>
      </w:r>
      <w:r w:rsidR="0031744C">
        <w:rPr>
          <w:rFonts w:ascii="Times New Roman" w:eastAsia="Calibri" w:hAnsi="Times New Roman" w:cs="Times New Roman"/>
          <w:sz w:val="24"/>
          <w:szCs w:val="24"/>
        </w:rPr>
        <w:t>u</w:t>
      </w:r>
      <w:r w:rsidRPr="009730A6">
        <w:rPr>
          <w:rFonts w:ascii="Times New Roman" w:eastAsia="Calibri" w:hAnsi="Times New Roman" w:cs="Times New Roman"/>
          <w:sz w:val="24"/>
          <w:szCs w:val="24"/>
        </w:rPr>
        <w:t xml:space="preserve">nitați </w:t>
      </w:r>
      <w:r w:rsidR="0031744C">
        <w:rPr>
          <w:rFonts w:ascii="Times New Roman" w:eastAsia="Calibri" w:hAnsi="Times New Roman" w:cs="Times New Roman"/>
          <w:sz w:val="24"/>
          <w:szCs w:val="24"/>
        </w:rPr>
        <w:t>a</w:t>
      </w:r>
      <w:r w:rsidRPr="009730A6">
        <w:rPr>
          <w:rFonts w:ascii="Times New Roman" w:eastAsia="Calibri" w:hAnsi="Times New Roman" w:cs="Times New Roman"/>
          <w:sz w:val="24"/>
          <w:szCs w:val="24"/>
        </w:rPr>
        <w:t xml:space="preserve">dministrativ </w:t>
      </w:r>
      <w:r w:rsidR="0031744C">
        <w:rPr>
          <w:rFonts w:ascii="Times New Roman" w:eastAsia="Calibri" w:hAnsi="Times New Roman" w:cs="Times New Roman"/>
          <w:sz w:val="24"/>
          <w:szCs w:val="24"/>
        </w:rPr>
        <w:t>t</w:t>
      </w:r>
      <w:r w:rsidRPr="009730A6">
        <w:rPr>
          <w:rFonts w:ascii="Times New Roman" w:eastAsia="Calibri" w:hAnsi="Times New Roman" w:cs="Times New Roman"/>
          <w:sz w:val="24"/>
          <w:szCs w:val="24"/>
        </w:rPr>
        <w:t>eritoriale (5 urbane și 33 rurale) și </w:t>
      </w:r>
      <w:r w:rsidRPr="009730A6">
        <w:rPr>
          <w:rFonts w:ascii="Times New Roman" w:eastAsia="Calibri" w:hAnsi="Times New Roman" w:cs="Times New Roman"/>
          <w:bCs/>
          <w:sz w:val="24"/>
          <w:szCs w:val="24"/>
        </w:rPr>
        <w:t>2 consilii județene, după cum urmează:</w:t>
      </w:r>
    </w:p>
    <w:p w14:paraId="62A4EC36" w14:textId="77777777" w:rsidR="009730A6" w:rsidRPr="009730A6" w:rsidRDefault="009730A6" w:rsidP="00292523">
      <w:pPr>
        <w:numPr>
          <w:ilvl w:val="0"/>
          <w:numId w:val="47"/>
        </w:numPr>
        <w:spacing w:after="0" w:line="240" w:lineRule="auto"/>
        <w:ind w:left="714" w:hanging="357"/>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consiliile județene: </w:t>
      </w:r>
      <w:hyperlink r:id="rId15" w:history="1">
        <w:r w:rsidRPr="009730A6">
          <w:rPr>
            <w:rFonts w:ascii="Times New Roman" w:eastAsia="Calibri" w:hAnsi="Times New Roman" w:cs="Times New Roman"/>
            <w:sz w:val="24"/>
            <w:szCs w:val="24"/>
          </w:rPr>
          <w:t>Consiliul Județean Tulcea</w:t>
        </w:r>
      </w:hyperlink>
      <w:r w:rsidRPr="009730A6">
        <w:rPr>
          <w:rFonts w:ascii="Times New Roman" w:eastAsia="Calibri" w:hAnsi="Times New Roman" w:cs="Times New Roman"/>
          <w:sz w:val="24"/>
          <w:szCs w:val="24"/>
        </w:rPr>
        <w:t>, </w:t>
      </w:r>
      <w:hyperlink r:id="rId16" w:history="1">
        <w:r w:rsidRPr="009730A6">
          <w:rPr>
            <w:rFonts w:ascii="Times New Roman" w:eastAsia="Calibri" w:hAnsi="Times New Roman" w:cs="Times New Roman"/>
            <w:sz w:val="24"/>
            <w:szCs w:val="24"/>
          </w:rPr>
          <w:t>Consiliul Județean Constanța</w:t>
        </w:r>
      </w:hyperlink>
    </w:p>
    <w:p w14:paraId="6C06C2CF" w14:textId="77777777" w:rsidR="009730A6" w:rsidRPr="009730A6" w:rsidRDefault="009730A6" w:rsidP="000F15D6">
      <w:pPr>
        <w:numPr>
          <w:ilvl w:val="0"/>
          <w:numId w:val="47"/>
        </w:numPr>
        <w:spacing w:before="100" w:beforeAutospacing="1" w:after="100" w:afterAutospacing="1" w:line="300" w:lineRule="atLeast"/>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orașe: Babadag, Isaccea, Măcin, Sulina, municipiul Tulcea</w:t>
      </w:r>
    </w:p>
    <w:p w14:paraId="5A6C6E51" w14:textId="77777777" w:rsidR="009730A6" w:rsidRPr="009730A6" w:rsidRDefault="009730A6" w:rsidP="000F15D6">
      <w:pPr>
        <w:numPr>
          <w:ilvl w:val="0"/>
          <w:numId w:val="47"/>
        </w:numPr>
        <w:spacing w:before="100" w:beforeAutospacing="1" w:after="100" w:afterAutospacing="1" w:line="300" w:lineRule="atLeast"/>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comune:</w:t>
      </w:r>
    </w:p>
    <w:p w14:paraId="0CD101A8" w14:textId="77777777" w:rsidR="009730A6" w:rsidRPr="009730A6" w:rsidRDefault="009730A6" w:rsidP="000F15D6">
      <w:pPr>
        <w:numPr>
          <w:ilvl w:val="1"/>
          <w:numId w:val="47"/>
        </w:numPr>
        <w:spacing w:before="100" w:beforeAutospacing="1" w:after="100" w:afterAutospacing="1" w:line="300" w:lineRule="atLeast"/>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în județul Tulcea: Baia, Beștepe, C.A. Rosetti, Ceamurlia de Jos, Ceatalchioi, Chilia Veche, Crișan, Frecăței, Greci, Grindu, I.C. Brătianu, Jijila, Jurilovca, Luncavița, Mihail Kogălniceanu, Mahmudia, Maliuc, Mihai Bravu, Murighiol, Niculițel, Nufăru, Pardina, Sarichioi, Sfântu Gheorghe, Slava Cercheză, Smârdan, Somova, Văcăreni, Valea Nucarilor</w:t>
      </w:r>
    </w:p>
    <w:p w14:paraId="4939308B" w14:textId="77777777" w:rsidR="009730A6" w:rsidRPr="009730A6" w:rsidRDefault="009730A6" w:rsidP="000F15D6">
      <w:pPr>
        <w:numPr>
          <w:ilvl w:val="1"/>
          <w:numId w:val="47"/>
        </w:numPr>
        <w:spacing w:before="100" w:beforeAutospacing="1" w:after="100" w:afterAutospacing="1" w:line="300" w:lineRule="atLeast"/>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în județul Constanța: Corbu, Istria, Mihai Viteazu, Săcele</w:t>
      </w:r>
    </w:p>
    <w:p w14:paraId="32082C46"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La secţiunea relevanţă, pentru strategiile selectate se va face o scurtă descriere a modului în care proiectul propus contribuie sau este relevant pentru strategiile selectate.</w:t>
      </w:r>
    </w:p>
    <w:p w14:paraId="7E9742DB"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p>
    <w:p w14:paraId="13C9076A" w14:textId="30FBDA29" w:rsidR="009730A6" w:rsidRPr="00B226E5" w:rsidRDefault="009730A6" w:rsidP="009730A6">
      <w:pPr>
        <w:keepNext/>
        <w:keepLines/>
        <w:shd w:val="clear" w:color="auto" w:fill="9CC2E5"/>
        <w:spacing w:after="0" w:line="240" w:lineRule="auto"/>
        <w:outlineLvl w:val="1"/>
        <w:rPr>
          <w:rFonts w:ascii="Times New Roman" w:eastAsia="Times New Roman" w:hAnsi="Times New Roman" w:cs="Times New Roman"/>
          <w:b/>
          <w:i/>
          <w:sz w:val="24"/>
          <w:szCs w:val="24"/>
        </w:rPr>
      </w:pPr>
      <w:bookmarkStart w:id="77" w:name="_Toc446859348"/>
      <w:bookmarkStart w:id="78" w:name="_Toc448487408"/>
      <w:bookmarkStart w:id="79" w:name="_Toc491098507"/>
      <w:r w:rsidRPr="00B226E5">
        <w:rPr>
          <w:rFonts w:ascii="Times New Roman" w:eastAsia="Times New Roman" w:hAnsi="Times New Roman" w:cs="Times New Roman"/>
          <w:b/>
          <w:i/>
          <w:sz w:val="24"/>
          <w:szCs w:val="24"/>
        </w:rPr>
        <w:t>3.</w:t>
      </w:r>
      <w:r w:rsidR="005F2464">
        <w:rPr>
          <w:rFonts w:ascii="Times New Roman" w:eastAsia="Times New Roman" w:hAnsi="Times New Roman" w:cs="Times New Roman"/>
          <w:b/>
          <w:i/>
          <w:sz w:val="24"/>
          <w:szCs w:val="24"/>
        </w:rPr>
        <w:t>4.6</w:t>
      </w:r>
      <w:r w:rsidRPr="00B226E5">
        <w:rPr>
          <w:rFonts w:ascii="Times New Roman" w:eastAsia="Times New Roman" w:hAnsi="Times New Roman" w:cs="Times New Roman"/>
          <w:b/>
          <w:i/>
          <w:sz w:val="24"/>
          <w:szCs w:val="24"/>
        </w:rPr>
        <w:t xml:space="preserve"> Complementaritate</w:t>
      </w:r>
      <w:bookmarkEnd w:id="77"/>
      <w:bookmarkEnd w:id="78"/>
      <w:bookmarkEnd w:id="79"/>
    </w:p>
    <w:p w14:paraId="222E391D"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6251CB93"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Informațiile care vor fi evaluate în capitolul complementaritate permit AM atât evaluarea capacității solicitantului de a implementa proiecte, cât și posibila dublă finanțare.</w:t>
      </w:r>
    </w:p>
    <w:p w14:paraId="76FBAF86"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3089A1D0" w14:textId="75164F2D"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Pentru această secțiune, solicitantul nu va completa informații suplimentare. Acestea vor fi preluate din sistem, așa cum au fost introduse de către acesta la momentul înregistrării, în secțiunile</w:t>
      </w:r>
      <w:r w:rsidR="005F2464">
        <w:rPr>
          <w:rFonts w:ascii="Times New Roman" w:eastAsia="Calibri" w:hAnsi="Times New Roman" w:cs="Times New Roman"/>
          <w:sz w:val="24"/>
          <w:szCs w:val="24"/>
        </w:rPr>
        <w:t xml:space="preserve"> privind Finanțările anterioare/</w:t>
      </w:r>
      <w:r w:rsidRPr="009730A6">
        <w:rPr>
          <w:rFonts w:ascii="Times New Roman" w:eastAsia="Calibri" w:hAnsi="Times New Roman" w:cs="Times New Roman"/>
          <w:sz w:val="24"/>
          <w:szCs w:val="24"/>
        </w:rPr>
        <w:t>Finanțările solicitate.</w:t>
      </w:r>
    </w:p>
    <w:p w14:paraId="2B118566" w14:textId="77777777" w:rsidR="009730A6" w:rsidRPr="009730A6" w:rsidRDefault="009730A6" w:rsidP="009730A6">
      <w:pPr>
        <w:spacing w:after="0" w:line="240" w:lineRule="auto"/>
        <w:jc w:val="both"/>
        <w:rPr>
          <w:rFonts w:ascii="Times New Roman" w:eastAsia="Calibri" w:hAnsi="Times New Roman" w:cs="Times New Roman"/>
          <w:bCs/>
          <w:sz w:val="24"/>
          <w:szCs w:val="24"/>
        </w:rPr>
      </w:pPr>
    </w:p>
    <w:p w14:paraId="5A3775EA" w14:textId="49353DE4" w:rsidR="009730A6" w:rsidRPr="00B226E5" w:rsidRDefault="005F2464" w:rsidP="009730A6">
      <w:pPr>
        <w:keepNext/>
        <w:keepLines/>
        <w:shd w:val="clear" w:color="auto" w:fill="9CC2E5"/>
        <w:spacing w:before="120" w:after="0" w:line="240" w:lineRule="auto"/>
        <w:outlineLvl w:val="1"/>
        <w:rPr>
          <w:rFonts w:ascii="Times New Roman" w:eastAsia="Times New Roman" w:hAnsi="Times New Roman" w:cs="Times New Roman"/>
          <w:b/>
          <w:i/>
          <w:sz w:val="24"/>
          <w:szCs w:val="24"/>
        </w:rPr>
      </w:pPr>
      <w:bookmarkStart w:id="80" w:name="_Toc440322031"/>
      <w:bookmarkStart w:id="81" w:name="_Toc448487409"/>
      <w:bookmarkStart w:id="82" w:name="_Toc491098508"/>
      <w:r>
        <w:rPr>
          <w:rFonts w:ascii="Times New Roman" w:eastAsia="Times New Roman" w:hAnsi="Times New Roman" w:cs="Times New Roman"/>
          <w:b/>
          <w:i/>
          <w:sz w:val="24"/>
          <w:szCs w:val="24"/>
        </w:rPr>
        <w:t>3.4.7</w:t>
      </w:r>
      <w:r w:rsidR="009730A6" w:rsidRPr="00B226E5">
        <w:rPr>
          <w:rFonts w:ascii="Times New Roman" w:eastAsia="Times New Roman" w:hAnsi="Times New Roman" w:cs="Times New Roman"/>
          <w:b/>
          <w:i/>
          <w:sz w:val="24"/>
          <w:szCs w:val="24"/>
        </w:rPr>
        <w:t xml:space="preserve"> Aplicarea principiilor orizontale</w:t>
      </w:r>
      <w:bookmarkEnd w:id="80"/>
      <w:bookmarkEnd w:id="81"/>
      <w:bookmarkEnd w:id="82"/>
    </w:p>
    <w:p w14:paraId="1CB38660" w14:textId="77777777" w:rsidR="009730A6" w:rsidRPr="00B226E5" w:rsidRDefault="009730A6" w:rsidP="009730A6">
      <w:pPr>
        <w:tabs>
          <w:tab w:val="left" w:pos="425"/>
          <w:tab w:val="left" w:pos="709"/>
          <w:tab w:val="left" w:pos="992"/>
        </w:tabs>
        <w:spacing w:after="0" w:line="240" w:lineRule="auto"/>
        <w:jc w:val="both"/>
        <w:rPr>
          <w:rFonts w:ascii="Times New Roman" w:eastAsia="Times New Roman" w:hAnsi="Times New Roman" w:cs="Times New Roman"/>
          <w:b/>
          <w:i/>
          <w:sz w:val="24"/>
          <w:szCs w:val="24"/>
        </w:rPr>
      </w:pPr>
    </w:p>
    <w:p w14:paraId="2E36C7B9" w14:textId="77777777" w:rsidR="009730A6" w:rsidRPr="00B226E5" w:rsidRDefault="009730A6" w:rsidP="009730A6">
      <w:pPr>
        <w:tabs>
          <w:tab w:val="left" w:pos="425"/>
          <w:tab w:val="left" w:pos="709"/>
          <w:tab w:val="left" w:pos="992"/>
        </w:tabs>
        <w:spacing w:after="0" w:line="240" w:lineRule="auto"/>
        <w:jc w:val="both"/>
        <w:rPr>
          <w:rFonts w:ascii="Times New Roman" w:eastAsia="Calibri" w:hAnsi="Times New Roman" w:cs="Times New Roman"/>
          <w:bCs/>
          <w:sz w:val="24"/>
          <w:szCs w:val="24"/>
          <w:lang w:eastAsia="ar-SA"/>
        </w:rPr>
      </w:pPr>
      <w:r w:rsidRPr="00B226E5">
        <w:rPr>
          <w:rFonts w:ascii="Times New Roman" w:eastAsia="Calibri" w:hAnsi="Times New Roman" w:cs="Times New Roman"/>
          <w:bCs/>
          <w:sz w:val="24"/>
          <w:szCs w:val="24"/>
          <w:lang w:eastAsia="ar-SA"/>
        </w:rPr>
        <w:t>Respectarea cadrului legal este obligatorie pentru orice solicitant sau beneficiar de finanțare din fondurile UE.</w:t>
      </w:r>
      <w:r w:rsidRPr="005F2464">
        <w:rPr>
          <w:rFonts w:ascii="Times New Roman" w:eastAsia="Calibri" w:hAnsi="Times New Roman" w:cs="Times New Roman"/>
          <w:sz w:val="24"/>
          <w:szCs w:val="24"/>
          <w:lang w:eastAsia="ar-SA"/>
        </w:rPr>
        <w:t xml:space="preserve"> </w:t>
      </w:r>
      <w:r w:rsidRPr="00B226E5">
        <w:rPr>
          <w:rFonts w:ascii="Times New Roman" w:eastAsia="Calibri" w:hAnsi="Times New Roman" w:cs="Times New Roman"/>
          <w:bCs/>
          <w:sz w:val="24"/>
          <w:szCs w:val="24"/>
          <w:lang w:eastAsia="ar-SA"/>
        </w:rPr>
        <w:t>Cerințele minime privind integrarea principiilor orizontale în cadrul proiectelor se referă la facilitarea tuturor condițiilor care să conducă la respectarea legislației în domeniu.</w:t>
      </w:r>
    </w:p>
    <w:p w14:paraId="0698DC8D"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b/>
          <w:sz w:val="24"/>
          <w:szCs w:val="24"/>
          <w:lang w:eastAsia="ar-SA"/>
        </w:rPr>
      </w:pPr>
    </w:p>
    <w:p w14:paraId="3151C69E" w14:textId="50AF3D4C" w:rsidR="009730A6" w:rsidRPr="00B226E5" w:rsidRDefault="009730A6" w:rsidP="009730A6">
      <w:pPr>
        <w:tabs>
          <w:tab w:val="left" w:pos="425"/>
          <w:tab w:val="left" w:pos="709"/>
          <w:tab w:val="left" w:pos="992"/>
        </w:tabs>
        <w:spacing w:after="0" w:line="240" w:lineRule="auto"/>
        <w:jc w:val="both"/>
        <w:rPr>
          <w:rFonts w:ascii="Times New Roman" w:eastAsia="Calibri" w:hAnsi="Times New Roman" w:cs="Times New Roman"/>
          <w:sz w:val="24"/>
          <w:szCs w:val="24"/>
          <w:lang w:eastAsia="ar-SA"/>
        </w:rPr>
      </w:pPr>
      <w:r w:rsidRPr="005F2464">
        <w:rPr>
          <w:rFonts w:ascii="Times New Roman" w:eastAsia="Calibri" w:hAnsi="Times New Roman" w:cs="Times New Roman"/>
          <w:sz w:val="24"/>
          <w:szCs w:val="24"/>
          <w:lang w:eastAsia="ar-SA"/>
        </w:rPr>
        <w:t xml:space="preserve">În cadrul proiectului se va face o descriere a </w:t>
      </w:r>
      <w:r w:rsidRPr="00B226E5">
        <w:rPr>
          <w:rFonts w:ascii="Times New Roman" w:eastAsia="Calibri" w:hAnsi="Times New Roman" w:cs="Times New Roman"/>
          <w:sz w:val="24"/>
          <w:szCs w:val="24"/>
          <w:lang w:eastAsia="ar-SA"/>
        </w:rPr>
        <w:t xml:space="preserve">modului în care proiectul respectă legislaţia </w:t>
      </w:r>
      <w:r w:rsidRPr="00B226E5">
        <w:rPr>
          <w:rFonts w:ascii="Times New Roman" w:eastAsia="Calibri" w:hAnsi="Times New Roman" w:cs="Times New Roman"/>
          <w:bCs/>
          <w:sz w:val="24"/>
          <w:szCs w:val="24"/>
          <w:lang w:eastAsia="ar-SA"/>
        </w:rPr>
        <w:t xml:space="preserve">(acte normative, politici publice) </w:t>
      </w:r>
      <w:r w:rsidRPr="00B226E5">
        <w:rPr>
          <w:rFonts w:ascii="Times New Roman" w:eastAsia="Calibri" w:hAnsi="Times New Roman" w:cs="Times New Roman"/>
          <w:sz w:val="24"/>
          <w:szCs w:val="24"/>
          <w:lang w:eastAsia="ar-SA"/>
        </w:rPr>
        <w:t xml:space="preserve">în domeniul egalităţii de şanse şi dezvoltării durabile. În acest sens se vor urmări recomandările cuprinse în Ghidul privind integrarea principiilor orizontale în cadrul proiectelor finanţate din Fondurile Europene Structurale şi de Investiţii 2014-2020, publicat pe site-ul Ministerului </w:t>
      </w:r>
      <w:r w:rsidR="005F2464">
        <w:rPr>
          <w:rFonts w:ascii="Times New Roman" w:eastAsia="Calibri" w:hAnsi="Times New Roman" w:cs="Times New Roman"/>
          <w:sz w:val="24"/>
          <w:szCs w:val="24"/>
          <w:lang w:eastAsia="ar-SA"/>
        </w:rPr>
        <w:t xml:space="preserve">Dezvoltării Regionale, Administrației Publice și </w:t>
      </w:r>
      <w:r w:rsidRPr="00B226E5">
        <w:rPr>
          <w:rFonts w:ascii="Times New Roman" w:eastAsia="Calibri" w:hAnsi="Times New Roman" w:cs="Times New Roman"/>
          <w:sz w:val="24"/>
          <w:szCs w:val="24"/>
          <w:lang w:eastAsia="ar-SA"/>
        </w:rPr>
        <w:t>Fondurilor Europene.</w:t>
      </w:r>
    </w:p>
    <w:p w14:paraId="293D7A7C"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i/>
          <w:sz w:val="24"/>
          <w:szCs w:val="24"/>
          <w:lang w:eastAsia="ar-SA"/>
        </w:rPr>
      </w:pPr>
    </w:p>
    <w:p w14:paraId="3690ADC8"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b/>
          <w:i/>
          <w:sz w:val="24"/>
          <w:szCs w:val="24"/>
          <w:lang w:eastAsia="ar-SA"/>
        </w:rPr>
      </w:pPr>
      <w:r w:rsidRPr="009730A6">
        <w:rPr>
          <w:rFonts w:ascii="Times New Roman" w:eastAsia="Calibri" w:hAnsi="Times New Roman" w:cs="Times New Roman"/>
          <w:b/>
          <w:i/>
          <w:sz w:val="24"/>
          <w:szCs w:val="24"/>
          <w:lang w:eastAsia="ar-SA"/>
        </w:rPr>
        <w:t>Şanse egale</w:t>
      </w:r>
    </w:p>
    <w:p w14:paraId="6767971D"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b/>
          <w:i/>
          <w:sz w:val="24"/>
          <w:szCs w:val="24"/>
          <w:lang w:eastAsia="ar-SA"/>
        </w:rPr>
      </w:pPr>
    </w:p>
    <w:p w14:paraId="0C1D1BFD"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bCs/>
          <w:iCs/>
          <w:sz w:val="24"/>
          <w:szCs w:val="24"/>
          <w:lang w:eastAsia="ar-SA"/>
        </w:rPr>
      </w:pPr>
      <w:r w:rsidRPr="009730A6">
        <w:rPr>
          <w:rFonts w:ascii="Times New Roman" w:eastAsia="Calibri" w:hAnsi="Times New Roman" w:cs="Times New Roman"/>
          <w:bCs/>
          <w:iCs/>
          <w:sz w:val="24"/>
          <w:szCs w:val="24"/>
          <w:lang w:eastAsia="ar-SA"/>
        </w:rPr>
        <w:t>Egalitatea de şanse și de tratament are la bază participarea deplină și efectivă a fiecărei persoane la viaţa economică şi socială, fără deosebire pe criterii de sex, origine rasială sau etnică, religie sau convingeri, dizabilităţi, vârstă sau orientare sexuală.</w:t>
      </w:r>
    </w:p>
    <w:p w14:paraId="53C77454"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bCs/>
          <w:iCs/>
          <w:sz w:val="24"/>
          <w:szCs w:val="24"/>
          <w:lang w:eastAsia="ar-SA"/>
        </w:rPr>
      </w:pPr>
    </w:p>
    <w:p w14:paraId="25C695EE"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sz w:val="24"/>
          <w:szCs w:val="24"/>
          <w:lang w:eastAsia="ar-SA"/>
        </w:rPr>
      </w:pPr>
      <w:r w:rsidRPr="009730A6">
        <w:rPr>
          <w:rFonts w:ascii="Times New Roman" w:eastAsia="Calibri" w:hAnsi="Times New Roman" w:cs="Times New Roman"/>
          <w:sz w:val="24"/>
          <w:szCs w:val="24"/>
          <w:lang w:eastAsia="ar-SA"/>
        </w:rPr>
        <w:t xml:space="preserve">Pentru a promova egalitatea de gen, nediscriminarea, precum și asigurarea accesibilității, principiul egalității de șanse și de tratament trebuie încorporat ca parte integrantă a diverselor stadii din ciclul de viață al unui proiect: definire și planificare, implementare, monitorizare și evaluare. </w:t>
      </w:r>
    </w:p>
    <w:p w14:paraId="4E729604"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sz w:val="24"/>
          <w:szCs w:val="24"/>
          <w:lang w:eastAsia="ar-SA"/>
        </w:rPr>
      </w:pPr>
    </w:p>
    <w:p w14:paraId="1CF1E708"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sz w:val="24"/>
          <w:szCs w:val="24"/>
          <w:lang w:eastAsia="ar-SA"/>
        </w:rPr>
      </w:pPr>
      <w:r w:rsidRPr="009730A6">
        <w:rPr>
          <w:rFonts w:ascii="Times New Roman" w:eastAsia="Calibri" w:hAnsi="Times New Roman" w:cs="Times New Roman"/>
          <w:sz w:val="24"/>
          <w:szCs w:val="24"/>
          <w:lang w:eastAsia="ar-SA"/>
        </w:rPr>
        <w:t xml:space="preserve">Proiectul trebuie să descrie acțiunile specifice de promovare a egalității de șanse și prevenire a discriminării de gen, pe criterii de origine rasială sau etnică, religie sau credință, dizabilitate, vârstă sau </w:t>
      </w:r>
      <w:r w:rsidRPr="009730A6">
        <w:rPr>
          <w:rFonts w:ascii="Times New Roman" w:eastAsia="Calibri" w:hAnsi="Times New Roman" w:cs="Times New Roman"/>
          <w:sz w:val="24"/>
          <w:szCs w:val="24"/>
          <w:lang w:eastAsia="ar-SA"/>
        </w:rPr>
        <w:lastRenderedPageBreak/>
        <w:t>orientare sexuală luând în considerare nevoile diferitelor grupuri-țintă expuse riscului acestor tipuri de discriminare și, mai ales, cerințele pentru asigurarea accesibilității pentru persoanele cu dizabilităţi.</w:t>
      </w:r>
    </w:p>
    <w:p w14:paraId="0738CDA4"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sz w:val="24"/>
          <w:szCs w:val="24"/>
          <w:highlight w:val="yellow"/>
          <w:lang w:eastAsia="ar-SA"/>
        </w:rPr>
      </w:pPr>
    </w:p>
    <w:p w14:paraId="2935B4BE"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sz w:val="24"/>
          <w:szCs w:val="24"/>
          <w:lang w:eastAsia="ar-SA"/>
        </w:rPr>
      </w:pPr>
      <w:r w:rsidRPr="009730A6">
        <w:rPr>
          <w:rFonts w:ascii="Times New Roman" w:eastAsia="Calibri" w:hAnsi="Times New Roman" w:cs="Times New Roman"/>
          <w:sz w:val="24"/>
          <w:szCs w:val="24"/>
          <w:lang w:eastAsia="ar-SA"/>
        </w:rPr>
        <w:t>Secțiunea aferentă din cerea de finanțare va detalia modul în care legislația aplicabilă va fi respectată în selecția membrilor UIP implicați în implementarea proiectului. De asemenea se va detalia modul în care legislația privind asigurarea accesului persoanelor cu dizabilități se aplică și va fi respectată în realizarea infrastructurii (unde este cazul).</w:t>
      </w:r>
    </w:p>
    <w:p w14:paraId="0C639E4A"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b/>
          <w:i/>
          <w:sz w:val="24"/>
          <w:szCs w:val="24"/>
          <w:highlight w:val="yellow"/>
          <w:lang w:eastAsia="ar-SA"/>
        </w:rPr>
      </w:pPr>
    </w:p>
    <w:p w14:paraId="64BC3860"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b/>
          <w:i/>
          <w:sz w:val="24"/>
          <w:szCs w:val="24"/>
          <w:lang w:eastAsia="ar-SA"/>
        </w:rPr>
      </w:pPr>
      <w:r w:rsidRPr="009730A6">
        <w:rPr>
          <w:rFonts w:ascii="Times New Roman" w:eastAsia="Calibri" w:hAnsi="Times New Roman" w:cs="Times New Roman"/>
          <w:b/>
          <w:i/>
          <w:sz w:val="24"/>
          <w:szCs w:val="24"/>
          <w:lang w:eastAsia="ar-SA"/>
        </w:rPr>
        <w:t>Dezvoltarea durabilă</w:t>
      </w:r>
    </w:p>
    <w:p w14:paraId="23CB9D42"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sz w:val="24"/>
          <w:szCs w:val="24"/>
          <w:lang w:eastAsia="ar-SA"/>
        </w:rPr>
      </w:pPr>
    </w:p>
    <w:p w14:paraId="555CB368"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sz w:val="24"/>
          <w:szCs w:val="24"/>
          <w:lang w:eastAsia="ar-SA"/>
        </w:rPr>
      </w:pPr>
      <w:r w:rsidRPr="009730A6">
        <w:rPr>
          <w:rFonts w:ascii="Times New Roman" w:eastAsia="Calibri" w:hAnsi="Times New Roman" w:cs="Times New Roman"/>
          <w:sz w:val="24"/>
          <w:szCs w:val="24"/>
          <w:lang w:eastAsia="ar-SA"/>
        </w:rPr>
        <w:t>Proiectul va promova dezvoltarea durabilă, în primul rând, prin finanțare unor activităţi orientate direct spre susținerea acesteia, urmărind în principal protecția mediului, utilizarea eficientă a resurselor, atenuarea și adaptarea la schimbările climatice, biodiversitatea, rezistența în fața dezastrelor, prevenirea și gestionarea riscurilor, ca de exemplu:</w:t>
      </w:r>
    </w:p>
    <w:p w14:paraId="605B9317" w14:textId="77777777" w:rsidR="009730A6" w:rsidRPr="009730A6" w:rsidRDefault="009730A6" w:rsidP="000F15D6">
      <w:pPr>
        <w:numPr>
          <w:ilvl w:val="0"/>
          <w:numId w:val="41"/>
        </w:numPr>
        <w:snapToGrid w:val="0"/>
        <w:spacing w:after="0" w:line="240" w:lineRule="auto"/>
        <w:ind w:left="714" w:hanging="357"/>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Utilizarea de materiale prietenoase cu mediul (ecologice sau reciclate) și de soluții inovative în construcţii şi în construcția de infrastructură, indiferent de tipul acesteia;</w:t>
      </w:r>
    </w:p>
    <w:p w14:paraId="3426D24A" w14:textId="77777777" w:rsidR="009730A6" w:rsidRPr="009730A6" w:rsidRDefault="009730A6" w:rsidP="000F15D6">
      <w:pPr>
        <w:numPr>
          <w:ilvl w:val="0"/>
          <w:numId w:val="41"/>
        </w:numPr>
        <w:snapToGrid w:val="0"/>
        <w:spacing w:after="0" w:line="240" w:lineRule="auto"/>
        <w:ind w:left="714" w:hanging="357"/>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Reutilizarea deșeurilor provenite de pe urma construcției infrastructurii edilitare;</w:t>
      </w:r>
    </w:p>
    <w:p w14:paraId="505E412A" w14:textId="77777777" w:rsidR="009730A6" w:rsidRPr="009730A6" w:rsidRDefault="009730A6" w:rsidP="000F15D6">
      <w:pPr>
        <w:numPr>
          <w:ilvl w:val="0"/>
          <w:numId w:val="41"/>
        </w:numPr>
        <w:snapToGrid w:val="0"/>
        <w:spacing w:after="0" w:line="259" w:lineRule="auto"/>
        <w:ind w:left="714" w:hanging="357"/>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Construirea de infrastructură verde.</w:t>
      </w:r>
    </w:p>
    <w:p w14:paraId="4AF6D1C2" w14:textId="77777777" w:rsidR="009730A6" w:rsidRPr="009730A6" w:rsidRDefault="009730A6" w:rsidP="009730A6">
      <w:pPr>
        <w:snapToGrid w:val="0"/>
        <w:spacing w:after="0"/>
        <w:ind w:left="720"/>
        <w:jc w:val="both"/>
        <w:rPr>
          <w:rFonts w:ascii="Times New Roman" w:eastAsia="Calibri" w:hAnsi="Times New Roman" w:cs="Times New Roman"/>
          <w:sz w:val="24"/>
          <w:szCs w:val="24"/>
        </w:rPr>
      </w:pPr>
    </w:p>
    <w:p w14:paraId="79D9CFB9" w14:textId="0AB43D36" w:rsidR="009730A6" w:rsidRPr="00B226E5" w:rsidRDefault="009730A6" w:rsidP="009730A6">
      <w:pPr>
        <w:keepNext/>
        <w:keepLines/>
        <w:shd w:val="clear" w:color="auto" w:fill="8EAADB"/>
        <w:spacing w:after="0" w:line="240" w:lineRule="auto"/>
        <w:outlineLvl w:val="1"/>
        <w:rPr>
          <w:rFonts w:ascii="Times New Roman" w:eastAsia="Times New Roman" w:hAnsi="Times New Roman" w:cs="Times New Roman"/>
          <w:b/>
          <w:i/>
          <w:sz w:val="24"/>
          <w:szCs w:val="24"/>
        </w:rPr>
      </w:pPr>
      <w:bookmarkStart w:id="83" w:name="_Toc446859350"/>
      <w:bookmarkStart w:id="84" w:name="_Toc448487410"/>
      <w:bookmarkStart w:id="85" w:name="_Toc491098509"/>
      <w:r w:rsidRPr="00B226E5">
        <w:rPr>
          <w:rFonts w:ascii="Times New Roman" w:eastAsia="Times New Roman" w:hAnsi="Times New Roman" w:cs="Times New Roman"/>
          <w:b/>
          <w:i/>
          <w:sz w:val="24"/>
          <w:szCs w:val="24"/>
        </w:rPr>
        <w:t>3.</w:t>
      </w:r>
      <w:r w:rsidR="005F2464">
        <w:rPr>
          <w:rFonts w:ascii="Times New Roman" w:eastAsia="Times New Roman" w:hAnsi="Times New Roman" w:cs="Times New Roman"/>
          <w:b/>
          <w:i/>
          <w:sz w:val="24"/>
          <w:szCs w:val="24"/>
        </w:rPr>
        <w:t>4.8</w:t>
      </w:r>
      <w:r w:rsidRPr="00B226E5">
        <w:rPr>
          <w:rFonts w:ascii="Times New Roman" w:eastAsia="Times New Roman" w:hAnsi="Times New Roman" w:cs="Times New Roman"/>
          <w:b/>
          <w:i/>
          <w:sz w:val="24"/>
          <w:szCs w:val="24"/>
        </w:rPr>
        <w:t xml:space="preserve"> Managementul de proiect</w:t>
      </w:r>
      <w:bookmarkEnd w:id="83"/>
      <w:bookmarkEnd w:id="84"/>
      <w:bookmarkEnd w:id="85"/>
    </w:p>
    <w:p w14:paraId="3402DAA7"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6C8B089D"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La nivelul tuturor proiectelor se va nominaliza un responsabil de proiect, care are rolul de manager de proiect, această persoană putând fi și persoană de contact, care să asigure schimbul permanent de informații cu Autoritatea de Management. </w:t>
      </w:r>
    </w:p>
    <w:p w14:paraId="2CD667F9"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b/>
          <w:sz w:val="24"/>
          <w:szCs w:val="24"/>
          <w:highlight w:val="green"/>
        </w:rPr>
      </w:pPr>
    </w:p>
    <w:p w14:paraId="385F7587"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 xml:space="preserve">În vederea implementării proiectelor beneficiarul trebuie să facă dovada existenței unității de implementare a proiectului (UIP). </w:t>
      </w:r>
    </w:p>
    <w:p w14:paraId="412C8D1E"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trike/>
          <w:sz w:val="24"/>
          <w:szCs w:val="24"/>
        </w:rPr>
      </w:pPr>
    </w:p>
    <w:p w14:paraId="652E7FE7"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b/>
          <w:sz w:val="24"/>
          <w:szCs w:val="24"/>
        </w:rPr>
        <w:t>Managementul de proiect</w:t>
      </w:r>
      <w:r w:rsidRPr="009730A6">
        <w:rPr>
          <w:rFonts w:ascii="Times New Roman" w:eastAsia="Calibri" w:hAnsi="Times New Roman" w:cs="Times New Roman"/>
          <w:sz w:val="24"/>
          <w:szCs w:val="24"/>
        </w:rPr>
        <w:t xml:space="preserve"> poate fi realizat cu personal propriu sau mixt (personal propriu și externalizare). Personalul propriu al solicitantului implicat în managementul proiectului se va constitui în Unitatea de Implementare a Proiectului, prin decizie a managerului solicitantului. CV-urile personalului vor fi încărcate în MySMIS (câmpul resurse umane).</w:t>
      </w:r>
    </w:p>
    <w:p w14:paraId="43EDB01D"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p>
    <w:p w14:paraId="108A114B"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Unitatea de implementare a proiectului va fi, prin urmare:</w:t>
      </w:r>
    </w:p>
    <w:p w14:paraId="1BC62C09" w14:textId="08806FF7" w:rsidR="009730A6" w:rsidRPr="009730A6" w:rsidRDefault="005F2464" w:rsidP="000F15D6">
      <w:pPr>
        <w:numPr>
          <w:ilvl w:val="0"/>
          <w:numId w:val="46"/>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c</w:t>
      </w:r>
      <w:r w:rsidR="009730A6" w:rsidRPr="009730A6">
        <w:rPr>
          <w:rFonts w:ascii="Times New Roman" w:eastAsia="Calibri" w:hAnsi="Times New Roman" w:cs="Times New Roman"/>
          <w:sz w:val="24"/>
          <w:szCs w:val="24"/>
        </w:rPr>
        <w:t>onstituită din personalul propriu numit în componența UIP-ului, c</w:t>
      </w:r>
      <w:r>
        <w:rPr>
          <w:rFonts w:ascii="Times New Roman" w:eastAsia="Calibri" w:hAnsi="Times New Roman" w:cs="Times New Roman"/>
          <w:sz w:val="24"/>
          <w:szCs w:val="24"/>
        </w:rPr>
        <w:t>are</w:t>
      </w:r>
      <w:r w:rsidR="009730A6" w:rsidRPr="009730A6">
        <w:rPr>
          <w:rFonts w:ascii="Times New Roman" w:eastAsia="Calibri" w:hAnsi="Times New Roman" w:cs="Times New Roman"/>
          <w:sz w:val="24"/>
          <w:szCs w:val="24"/>
        </w:rPr>
        <w:t xml:space="preserve"> trebui să fie compus din minim 3 persoane (managerul de proiect, responsabil financiar, responsabil achiziții);</w:t>
      </w:r>
    </w:p>
    <w:p w14:paraId="1C941B2E" w14:textId="2F7CA961" w:rsidR="009730A6" w:rsidRPr="009730A6" w:rsidRDefault="005F2464" w:rsidP="000F15D6">
      <w:pPr>
        <w:numPr>
          <w:ilvl w:val="0"/>
          <w:numId w:val="46"/>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w:t>
      </w:r>
      <w:r w:rsidR="009730A6" w:rsidRPr="009730A6">
        <w:rPr>
          <w:rFonts w:ascii="Times New Roman" w:eastAsia="Calibri" w:hAnsi="Times New Roman" w:cs="Times New Roman"/>
          <w:sz w:val="24"/>
          <w:szCs w:val="24"/>
        </w:rPr>
        <w:t>prijinită, după caz, prin expertiză externă furnizată prin contracte de prestare servicii prin care sunt realizate activitățile aferente managementului proiectului.</w:t>
      </w:r>
    </w:p>
    <w:p w14:paraId="78E3793E"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highlight w:val="green"/>
        </w:rPr>
      </w:pPr>
    </w:p>
    <w:p w14:paraId="49AF2EF1"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Unitatea de implementare a proiectului va include și expertiza tehnică necesară unei implementări la un nivel de calitate adecvat.</w:t>
      </w:r>
    </w:p>
    <w:p w14:paraId="60A8B149" w14:textId="77777777" w:rsidR="009730A6" w:rsidRPr="009730A6" w:rsidRDefault="009730A6" w:rsidP="009730A6">
      <w:pPr>
        <w:autoSpaceDE w:val="0"/>
        <w:autoSpaceDN w:val="0"/>
        <w:adjustRightInd w:val="0"/>
        <w:spacing w:after="0" w:line="240" w:lineRule="auto"/>
        <w:ind w:left="720"/>
        <w:jc w:val="both"/>
        <w:rPr>
          <w:rFonts w:ascii="Times New Roman" w:eastAsia="Calibri" w:hAnsi="Times New Roman" w:cs="Times New Roman"/>
          <w:sz w:val="24"/>
          <w:szCs w:val="24"/>
        </w:rPr>
      </w:pPr>
    </w:p>
    <w:p w14:paraId="42A62046"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Informațiile privind managementul proiectului vor fi descrise la Capacitatea administrativă, tehnică și juridică a beneficiarului.</w:t>
      </w:r>
    </w:p>
    <w:p w14:paraId="7A3106B3"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p>
    <w:p w14:paraId="7EF8D886" w14:textId="5C7ACC32" w:rsidR="009730A6" w:rsidRPr="00B226E5" w:rsidRDefault="005F2464" w:rsidP="009730A6">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rFonts w:ascii="Times New Roman" w:eastAsia="Calibri" w:hAnsi="Times New Roman" w:cs="Times New Roman"/>
          <w:b/>
          <w:color w:val="FF0000"/>
          <w:sz w:val="24"/>
          <w:szCs w:val="24"/>
        </w:rPr>
      </w:pPr>
      <w:r>
        <w:rPr>
          <w:rFonts w:ascii="Times New Roman" w:eastAsia="Calibri" w:hAnsi="Times New Roman" w:cs="Times New Roman"/>
          <w:b/>
          <w:color w:val="FF0000"/>
          <w:sz w:val="24"/>
          <w:szCs w:val="24"/>
        </w:rPr>
        <w:t>Atenție!</w:t>
      </w:r>
    </w:p>
    <w:p w14:paraId="2B9781B8" w14:textId="77777777" w:rsidR="009730A6" w:rsidRPr="009730A6" w:rsidRDefault="009730A6" w:rsidP="009730A6">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Autoritatea de Management își rezervă dreptul de a face vizite la fața locului în vederea stabilirii funcționalității unitățiilor de implementare a proiectului.</w:t>
      </w:r>
    </w:p>
    <w:p w14:paraId="6E583F31" w14:textId="77777777" w:rsidR="009730A6" w:rsidRPr="009730A6" w:rsidRDefault="009730A6" w:rsidP="009730A6">
      <w:pPr>
        <w:tabs>
          <w:tab w:val="left" w:pos="425"/>
          <w:tab w:val="left" w:pos="709"/>
          <w:tab w:val="left" w:pos="992"/>
        </w:tabs>
        <w:spacing w:after="0" w:line="240" w:lineRule="auto"/>
        <w:jc w:val="both"/>
        <w:rPr>
          <w:rFonts w:ascii="Times New Roman" w:eastAsia="Calibri" w:hAnsi="Times New Roman" w:cs="Times New Roman"/>
          <w:sz w:val="24"/>
          <w:szCs w:val="24"/>
          <w:lang w:eastAsia="ar-SA"/>
        </w:rPr>
      </w:pPr>
    </w:p>
    <w:p w14:paraId="4A7D225A" w14:textId="22299F5C" w:rsidR="009730A6" w:rsidRPr="00B226E5" w:rsidRDefault="009730A6" w:rsidP="009730A6">
      <w:pPr>
        <w:keepNext/>
        <w:keepLines/>
        <w:shd w:val="clear" w:color="auto" w:fill="8EAADB"/>
        <w:spacing w:before="120" w:after="0" w:line="240" w:lineRule="auto"/>
        <w:outlineLvl w:val="1"/>
        <w:rPr>
          <w:rFonts w:ascii="Times New Roman" w:eastAsia="Times New Roman" w:hAnsi="Times New Roman" w:cs="Times New Roman"/>
          <w:b/>
          <w:i/>
          <w:sz w:val="24"/>
          <w:szCs w:val="24"/>
        </w:rPr>
      </w:pPr>
      <w:bookmarkStart w:id="86" w:name="_Toc440322030"/>
      <w:bookmarkStart w:id="87" w:name="_Toc448487411"/>
      <w:bookmarkStart w:id="88" w:name="_Toc491098510"/>
      <w:r w:rsidRPr="00B226E5">
        <w:rPr>
          <w:rFonts w:ascii="Times New Roman" w:eastAsia="Times New Roman" w:hAnsi="Times New Roman" w:cs="Times New Roman"/>
          <w:b/>
          <w:i/>
          <w:sz w:val="24"/>
          <w:szCs w:val="24"/>
        </w:rPr>
        <w:t>3.</w:t>
      </w:r>
      <w:r w:rsidR="005F2464">
        <w:rPr>
          <w:rFonts w:ascii="Times New Roman" w:eastAsia="Times New Roman" w:hAnsi="Times New Roman" w:cs="Times New Roman"/>
          <w:b/>
          <w:i/>
          <w:sz w:val="24"/>
          <w:szCs w:val="24"/>
        </w:rPr>
        <w:t xml:space="preserve">4.9 </w:t>
      </w:r>
      <w:r w:rsidRPr="00B226E5">
        <w:rPr>
          <w:rFonts w:ascii="Times New Roman" w:eastAsia="Times New Roman" w:hAnsi="Times New Roman" w:cs="Times New Roman"/>
          <w:b/>
          <w:i/>
          <w:sz w:val="24"/>
          <w:szCs w:val="24"/>
        </w:rPr>
        <w:t>Elaborarea bugetului și categoriile de cheltuieli</w:t>
      </w:r>
      <w:bookmarkEnd w:id="86"/>
      <w:bookmarkEnd w:id="87"/>
      <w:bookmarkEnd w:id="88"/>
    </w:p>
    <w:p w14:paraId="3D9BB1BC" w14:textId="77777777" w:rsidR="009730A6" w:rsidRPr="00B226E5" w:rsidRDefault="009730A6" w:rsidP="009730A6">
      <w:pPr>
        <w:tabs>
          <w:tab w:val="left" w:pos="425"/>
          <w:tab w:val="left" w:pos="709"/>
          <w:tab w:val="left" w:pos="992"/>
        </w:tabs>
        <w:spacing w:after="0" w:line="240" w:lineRule="auto"/>
        <w:jc w:val="both"/>
        <w:rPr>
          <w:rFonts w:ascii="Times New Roman" w:eastAsia="Times New Roman" w:hAnsi="Times New Roman" w:cs="Times New Roman"/>
          <w:b/>
          <w:i/>
          <w:sz w:val="24"/>
          <w:szCs w:val="24"/>
        </w:rPr>
      </w:pPr>
    </w:p>
    <w:p w14:paraId="18FE4760" w14:textId="4C3B60E9" w:rsidR="009730A6" w:rsidRPr="00CE7134"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În stabilirea bugetului proiectului se vor avea în vedere regulile de eligibilitate stabilite prin HG nr. 399/2015, categoriile de cheltui</w:t>
      </w:r>
      <w:r w:rsidR="001068FF" w:rsidRPr="009730A6">
        <w:rPr>
          <w:rFonts w:ascii="Times New Roman" w:eastAsia="Calibri" w:hAnsi="Times New Roman" w:cs="Times New Roman"/>
          <w:sz w:val="24"/>
          <w:szCs w:val="24"/>
        </w:rPr>
        <w:t>e</w:t>
      </w:r>
      <w:r w:rsidRPr="009730A6">
        <w:rPr>
          <w:rFonts w:ascii="Times New Roman" w:eastAsia="Calibri" w:hAnsi="Times New Roman" w:cs="Times New Roman"/>
          <w:sz w:val="24"/>
          <w:szCs w:val="24"/>
        </w:rPr>
        <w:t xml:space="preserve">li din </w:t>
      </w:r>
      <w:r w:rsidRPr="00CE7134">
        <w:rPr>
          <w:rFonts w:ascii="Times New Roman" w:eastAsia="Calibri" w:hAnsi="Times New Roman" w:cs="Times New Roman"/>
          <w:sz w:val="24"/>
          <w:szCs w:val="24"/>
        </w:rPr>
        <w:t>Anexa 6 la Ghidul solicitantului, precum şi următoarele:</w:t>
      </w:r>
    </w:p>
    <w:p w14:paraId="6E04EBB0" w14:textId="28BDE2D6" w:rsidR="009730A6" w:rsidRPr="009730A6" w:rsidRDefault="005F2464" w:rsidP="000F15D6">
      <w:pPr>
        <w:numPr>
          <w:ilvl w:val="0"/>
          <w:numId w:val="40"/>
        </w:numPr>
        <w:spacing w:after="0" w:line="240" w:lineRule="auto"/>
        <w:ind w:left="360"/>
        <w:contextualSpacing/>
        <w:jc w:val="both"/>
        <w:rPr>
          <w:rFonts w:ascii="Times New Roman" w:eastAsia="Calibri" w:hAnsi="Times New Roman" w:cs="Times New Roman"/>
          <w:sz w:val="24"/>
          <w:szCs w:val="24"/>
        </w:rPr>
      </w:pPr>
      <w:r w:rsidRPr="00CE7134">
        <w:rPr>
          <w:rFonts w:ascii="Times New Roman" w:eastAsia="Calibri" w:hAnsi="Times New Roman" w:cs="Times New Roman"/>
          <w:sz w:val="24"/>
          <w:szCs w:val="24"/>
        </w:rPr>
        <w:t>p</w:t>
      </w:r>
      <w:r w:rsidR="009730A6" w:rsidRPr="00CE7134">
        <w:rPr>
          <w:rFonts w:ascii="Times New Roman" w:eastAsia="Calibri" w:hAnsi="Times New Roman" w:cs="Times New Roman"/>
          <w:sz w:val="24"/>
          <w:szCs w:val="24"/>
        </w:rPr>
        <w:t>entru justificarea bugetului propus, cererea de finanțare va fi</w:t>
      </w:r>
      <w:r w:rsidR="009730A6" w:rsidRPr="009730A6">
        <w:rPr>
          <w:rFonts w:ascii="Times New Roman" w:eastAsia="Calibri" w:hAnsi="Times New Roman" w:cs="Times New Roman"/>
          <w:sz w:val="24"/>
          <w:szCs w:val="24"/>
        </w:rPr>
        <w:t xml:space="preserve"> însoțită de documente justificative pentru fiecare tip de cost (de exemplu contracte similare / oferte de preţ etc.)</w:t>
      </w:r>
    </w:p>
    <w:p w14:paraId="4DD2B985" w14:textId="6BE0297E" w:rsidR="009730A6" w:rsidRPr="009730A6" w:rsidRDefault="005F2464" w:rsidP="000F15D6">
      <w:pPr>
        <w:numPr>
          <w:ilvl w:val="0"/>
          <w:numId w:val="40"/>
        </w:numPr>
        <w:autoSpaceDE w:val="0"/>
        <w:autoSpaceDN w:val="0"/>
        <w:adjustRightInd w:val="0"/>
        <w:spacing w:after="0" w:line="240" w:lineRule="auto"/>
        <w:ind w:left="392"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c</w:t>
      </w:r>
      <w:r w:rsidR="009730A6" w:rsidRPr="009730A6">
        <w:rPr>
          <w:rFonts w:ascii="Times New Roman" w:eastAsia="Calibri" w:hAnsi="Times New Roman" w:cs="Times New Roman"/>
          <w:sz w:val="24"/>
          <w:szCs w:val="24"/>
        </w:rPr>
        <w:t>heltuieli aferente procurării de bunuri necesare funcţionării unităţilor de implementare a proiectului de la nivelul beneficiarului, în limita echivalentului în lei a maximum 10.000 euro, în funcţie de complexitatea proiectului, cu respectarea legislației în vigoare, a obiectivelor POIM și să fie evidențiate în anexă la cererea de finanțare</w:t>
      </w:r>
    </w:p>
    <w:p w14:paraId="28240374" w14:textId="623B3E01" w:rsidR="009730A6" w:rsidRPr="009730A6" w:rsidRDefault="005F2464" w:rsidP="000F15D6">
      <w:pPr>
        <w:numPr>
          <w:ilvl w:val="0"/>
          <w:numId w:val="40"/>
        </w:numPr>
        <w:spacing w:after="0" w:line="240" w:lineRule="auto"/>
        <w:ind w:left="36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c</w:t>
      </w:r>
      <w:r w:rsidR="009730A6" w:rsidRPr="009730A6">
        <w:rPr>
          <w:rFonts w:ascii="Times New Roman" w:eastAsia="Calibri" w:hAnsi="Times New Roman" w:cs="Times New Roman"/>
          <w:sz w:val="24"/>
          <w:szCs w:val="24"/>
        </w:rPr>
        <w:t xml:space="preserve">heltuielile cu salariile pentru personalul care desfăşoară activităţi pe bază de contract individual de muncă pe durată determinată (nu mai mare decât durata proiectului), în cadrul proiectelor finanţate din fonduri externe nerambursabile și pentru funcționarii publici se va face conform </w:t>
      </w:r>
      <w:r w:rsidR="00D06433" w:rsidRPr="00D06433">
        <w:rPr>
          <w:rFonts w:ascii="Times New Roman" w:eastAsia="Calibri" w:hAnsi="Times New Roman" w:cs="Times New Roman"/>
          <w:sz w:val="24"/>
          <w:szCs w:val="24"/>
        </w:rPr>
        <w:t>Leg</w:t>
      </w:r>
      <w:r w:rsidR="00D06433">
        <w:rPr>
          <w:rFonts w:ascii="Times New Roman" w:eastAsia="Calibri" w:hAnsi="Times New Roman" w:cs="Times New Roman"/>
          <w:sz w:val="24"/>
          <w:szCs w:val="24"/>
        </w:rPr>
        <w:t>ii</w:t>
      </w:r>
      <w:r w:rsidR="00D06433" w:rsidRPr="00D06433">
        <w:rPr>
          <w:rFonts w:ascii="Times New Roman" w:eastAsia="Calibri" w:hAnsi="Times New Roman" w:cs="Times New Roman"/>
          <w:sz w:val="24"/>
          <w:szCs w:val="24"/>
        </w:rPr>
        <w:t>-cadru nr. 153/2017 privind salarizarea personalului plătit din fonduri publice</w:t>
      </w:r>
      <w:r w:rsidR="009730A6" w:rsidRPr="009730A6">
        <w:rPr>
          <w:rFonts w:ascii="Times New Roman" w:eastAsia="Calibri" w:hAnsi="Times New Roman" w:cs="Times New Roman"/>
          <w:sz w:val="24"/>
          <w:szCs w:val="24"/>
        </w:rPr>
        <w:t>;</w:t>
      </w:r>
    </w:p>
    <w:p w14:paraId="08A52E58" w14:textId="1D01A5C3" w:rsidR="009730A6" w:rsidRPr="009730A6" w:rsidRDefault="005F2464" w:rsidP="000F15D6">
      <w:pPr>
        <w:numPr>
          <w:ilvl w:val="0"/>
          <w:numId w:val="40"/>
        </w:numPr>
        <w:spacing w:after="0" w:line="240" w:lineRule="auto"/>
        <w:ind w:left="36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c</w:t>
      </w:r>
      <w:r w:rsidR="009730A6" w:rsidRPr="009730A6">
        <w:rPr>
          <w:rFonts w:ascii="Times New Roman" w:eastAsia="Calibri" w:hAnsi="Times New Roman" w:cs="Times New Roman"/>
          <w:sz w:val="24"/>
          <w:szCs w:val="24"/>
        </w:rPr>
        <w:t xml:space="preserve">osturile aferente managementului de proiect (cheltuieli salariale, dotări și servicii de management de proiect </w:t>
      </w:r>
      <w:r w:rsidR="00422508" w:rsidRPr="009730A6">
        <w:rPr>
          <w:rFonts w:ascii="Times New Roman" w:eastAsia="Calibri" w:hAnsi="Times New Roman" w:cs="Times New Roman"/>
          <w:sz w:val="24"/>
          <w:szCs w:val="24"/>
        </w:rPr>
        <w:t>externa</w:t>
      </w:r>
      <w:r w:rsidR="00422508">
        <w:rPr>
          <w:rFonts w:ascii="Times New Roman" w:eastAsia="Calibri" w:hAnsi="Times New Roman" w:cs="Times New Roman"/>
          <w:sz w:val="24"/>
          <w:szCs w:val="24"/>
        </w:rPr>
        <w:t>l</w:t>
      </w:r>
      <w:r w:rsidR="00422508" w:rsidRPr="009730A6">
        <w:rPr>
          <w:rFonts w:ascii="Times New Roman" w:eastAsia="Calibri" w:hAnsi="Times New Roman" w:cs="Times New Roman"/>
          <w:sz w:val="24"/>
          <w:szCs w:val="24"/>
        </w:rPr>
        <w:t>izate</w:t>
      </w:r>
      <w:r w:rsidR="009730A6" w:rsidRPr="009730A6">
        <w:rPr>
          <w:rFonts w:ascii="Times New Roman" w:eastAsia="Calibri" w:hAnsi="Times New Roman" w:cs="Times New Roman"/>
          <w:sz w:val="24"/>
          <w:szCs w:val="24"/>
        </w:rPr>
        <w:t xml:space="preserve">) nu vor depăși  </w:t>
      </w:r>
      <w:r w:rsidR="00F47168">
        <w:rPr>
          <w:rFonts w:ascii="Times New Roman" w:eastAsia="Calibri" w:hAnsi="Times New Roman" w:cs="Times New Roman"/>
          <w:sz w:val="24"/>
          <w:szCs w:val="24"/>
        </w:rPr>
        <w:t>1</w:t>
      </w:r>
      <w:r w:rsidR="009730A6" w:rsidRPr="009730A6">
        <w:rPr>
          <w:rFonts w:ascii="Times New Roman" w:eastAsia="Calibri" w:hAnsi="Times New Roman" w:cs="Times New Roman"/>
          <w:sz w:val="24"/>
          <w:szCs w:val="24"/>
        </w:rPr>
        <w:t>% din valoarea proiectului;</w:t>
      </w:r>
    </w:p>
    <w:p w14:paraId="43EF9819" w14:textId="178DAB25" w:rsidR="009730A6" w:rsidRPr="009730A6" w:rsidRDefault="005F2464" w:rsidP="000F15D6">
      <w:pPr>
        <w:numPr>
          <w:ilvl w:val="0"/>
          <w:numId w:val="40"/>
        </w:numPr>
        <w:spacing w:after="0" w:line="240" w:lineRule="auto"/>
        <w:ind w:left="36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w:t>
      </w:r>
      <w:r w:rsidR="009730A6" w:rsidRPr="009730A6">
        <w:rPr>
          <w:rFonts w:ascii="Times New Roman" w:eastAsia="Calibri" w:hAnsi="Times New Roman" w:cs="Times New Roman"/>
          <w:sz w:val="24"/>
          <w:szCs w:val="24"/>
        </w:rPr>
        <w:t>roiectele vor respecta regulile de informare și publicitate din Manualul de Identitate Vizuală pentru Instrumente Structurale 2014-2020.</w:t>
      </w:r>
    </w:p>
    <w:p w14:paraId="59AABE6A" w14:textId="77777777" w:rsidR="009730A6" w:rsidRPr="009730A6" w:rsidRDefault="009730A6" w:rsidP="009730A6">
      <w:pPr>
        <w:spacing w:after="0" w:line="240" w:lineRule="auto"/>
        <w:ind w:left="360"/>
        <w:contextualSpacing/>
        <w:jc w:val="both"/>
        <w:rPr>
          <w:rFonts w:ascii="Times New Roman" w:eastAsia="Calibri" w:hAnsi="Times New Roman" w:cs="Times New Roman"/>
          <w:sz w:val="24"/>
          <w:szCs w:val="24"/>
        </w:rPr>
      </w:pPr>
    </w:p>
    <w:p w14:paraId="0657BF5B" w14:textId="77777777" w:rsidR="009730A6" w:rsidRPr="009730A6" w:rsidRDefault="009730A6" w:rsidP="009730A6">
      <w:pPr>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Se va avea în vedere ca activitățile previzionate să fie corelate cu planul de achiziții, având la bază o planificare realistă a tuturor activităților, ținând cont atât de resursele umane, cât și de resursele materiale alocate implementării proiectului.</w:t>
      </w:r>
    </w:p>
    <w:p w14:paraId="6F54A72D" w14:textId="77777777" w:rsidR="009730A6" w:rsidRPr="009730A6" w:rsidRDefault="009730A6" w:rsidP="009730A6">
      <w:pPr>
        <w:spacing w:after="0" w:line="240" w:lineRule="auto"/>
        <w:jc w:val="both"/>
        <w:rPr>
          <w:rFonts w:ascii="Times New Roman" w:eastAsia="Calibri" w:hAnsi="Times New Roman" w:cs="Times New Roman"/>
          <w:sz w:val="24"/>
          <w:szCs w:val="24"/>
        </w:rPr>
      </w:pPr>
    </w:p>
    <w:p w14:paraId="1D9E4E21"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În defalcarea bugetului pe ani se va ţine cont de eventulele proceduri de achiziţie şi de durata acestora. Planificarea propusă se va transforma ulterior în calendar al cererilor de rambursare / cereri de plată ce vor fi anexe la contractul de finanţare.</w:t>
      </w:r>
    </w:p>
    <w:p w14:paraId="5D28074D" w14:textId="77777777" w:rsidR="009730A6" w:rsidRPr="000F15D6" w:rsidRDefault="009730A6" w:rsidP="009730A6">
      <w:pPr>
        <w:autoSpaceDE w:val="0"/>
        <w:autoSpaceDN w:val="0"/>
        <w:adjustRightInd w:val="0"/>
        <w:spacing w:after="0" w:line="240" w:lineRule="auto"/>
        <w:jc w:val="both"/>
        <w:rPr>
          <w:rFonts w:ascii="Times New Roman" w:eastAsia="Calibri" w:hAnsi="Times New Roman" w:cs="Times New Roman"/>
          <w:sz w:val="24"/>
          <w:szCs w:val="24"/>
          <w:lang w:val="fr-FR"/>
        </w:rPr>
      </w:pPr>
    </w:p>
    <w:p w14:paraId="63AD0178" w14:textId="77777777" w:rsidR="009730A6" w:rsidRPr="009730A6" w:rsidRDefault="009730A6" w:rsidP="009730A6">
      <w:pPr>
        <w:autoSpaceDE w:val="0"/>
        <w:autoSpaceDN w:val="0"/>
        <w:adjustRightInd w:val="0"/>
        <w:spacing w:after="0" w:line="240" w:lineRule="auto"/>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Bugetul va fi prezentat defalcat după cum urmează, pe:</w:t>
      </w:r>
    </w:p>
    <w:p w14:paraId="7F1E3307" w14:textId="193E5FD1" w:rsidR="009730A6" w:rsidRPr="009730A6" w:rsidRDefault="009730A6" w:rsidP="000F15D6">
      <w:pPr>
        <w:numPr>
          <w:ilvl w:val="0"/>
          <w:numId w:val="39"/>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activități (corelat cu C.1 din Cererea de finanțare); în structura bugetului acestea vor fi preluate automat de sistem așa cum au fost definite la ”Activități previzionate”</w:t>
      </w:r>
      <w:r w:rsidR="005F2464" w:rsidRPr="005D2CDA">
        <w:rPr>
          <w:rFonts w:ascii="Times New Roman" w:eastAsia="Calibri" w:hAnsi="Times New Roman" w:cs="Times New Roman"/>
          <w:sz w:val="24"/>
          <w:szCs w:val="24"/>
          <w:lang w:val="fr-FR"/>
        </w:rPr>
        <w:t>;</w:t>
      </w:r>
    </w:p>
    <w:p w14:paraId="37263794" w14:textId="77777777" w:rsidR="005F2464" w:rsidRDefault="009730A6" w:rsidP="000F15D6">
      <w:pPr>
        <w:numPr>
          <w:ilvl w:val="0"/>
          <w:numId w:val="39"/>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9730A6">
        <w:rPr>
          <w:rFonts w:ascii="Times New Roman" w:eastAsia="Calibri" w:hAnsi="Times New Roman" w:cs="Times New Roman"/>
          <w:sz w:val="24"/>
          <w:szCs w:val="24"/>
        </w:rPr>
        <w:t>ani de implementare (secțiunea G.1.2 din Cererea de finanțare)</w:t>
      </w:r>
      <w:r w:rsidR="005F2464">
        <w:rPr>
          <w:rFonts w:ascii="Times New Roman" w:eastAsia="Calibri" w:hAnsi="Times New Roman" w:cs="Times New Roman"/>
          <w:sz w:val="24"/>
          <w:szCs w:val="24"/>
        </w:rPr>
        <w:t>;</w:t>
      </w:r>
    </w:p>
    <w:p w14:paraId="16CD48E2" w14:textId="36D7223B" w:rsidR="009730A6" w:rsidRDefault="009730A6" w:rsidP="000F15D6">
      <w:pPr>
        <w:numPr>
          <w:ilvl w:val="0"/>
          <w:numId w:val="39"/>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5F2464">
        <w:rPr>
          <w:rFonts w:ascii="Times New Roman" w:eastAsia="Calibri" w:hAnsi="Times New Roman" w:cs="Times New Roman"/>
          <w:sz w:val="24"/>
          <w:szCs w:val="24"/>
        </w:rPr>
        <w:t>ampl</w:t>
      </w:r>
      <w:r w:rsidR="005F2464" w:rsidRPr="005F2464">
        <w:rPr>
          <w:rFonts w:ascii="Times New Roman" w:eastAsia="Calibri" w:hAnsi="Times New Roman" w:cs="Times New Roman"/>
          <w:sz w:val="24"/>
          <w:szCs w:val="24"/>
        </w:rPr>
        <w:t>asament/câmpuri de intervenție/formă de finanțare/tip teritoriu/</w:t>
      </w:r>
      <w:r w:rsidRPr="005F2464">
        <w:rPr>
          <w:rFonts w:ascii="Times New Roman" w:eastAsia="Calibri" w:hAnsi="Times New Roman" w:cs="Times New Roman"/>
          <w:sz w:val="24"/>
          <w:szCs w:val="24"/>
        </w:rPr>
        <w:t>activitate economica/ obiectiv tematic/mecanism aplicare teritorială (secțiunea B.2 din Cererea de finanțare)</w:t>
      </w:r>
      <w:r w:rsidR="005F2464">
        <w:rPr>
          <w:rFonts w:ascii="Times New Roman" w:eastAsia="Calibri" w:hAnsi="Times New Roman" w:cs="Times New Roman"/>
          <w:sz w:val="24"/>
          <w:szCs w:val="24"/>
        </w:rPr>
        <w:t>.</w:t>
      </w:r>
    </w:p>
    <w:p w14:paraId="15C6A4A0" w14:textId="77777777" w:rsidR="00D06433" w:rsidRDefault="00D06433" w:rsidP="00D06433">
      <w:pPr>
        <w:autoSpaceDE w:val="0"/>
        <w:autoSpaceDN w:val="0"/>
        <w:adjustRightInd w:val="0"/>
        <w:spacing w:after="0" w:line="240" w:lineRule="auto"/>
        <w:contextualSpacing/>
        <w:jc w:val="both"/>
        <w:rPr>
          <w:rFonts w:ascii="Times New Roman" w:eastAsia="Calibri" w:hAnsi="Times New Roman" w:cs="Times New Roman"/>
          <w:sz w:val="24"/>
          <w:szCs w:val="24"/>
        </w:rPr>
      </w:pPr>
    </w:p>
    <w:p w14:paraId="23C9ACF1" w14:textId="169F4F29" w:rsidR="00D06433" w:rsidRDefault="0044034D" w:rsidP="00D06433">
      <w:pPr>
        <w:autoSpaceDE w:val="0"/>
        <w:autoSpaceDN w:val="0"/>
        <w:adjustRightInd w:val="0"/>
        <w:spacing w:after="0" w:line="240" w:lineRule="auto"/>
        <w:contextualSpacing/>
        <w:jc w:val="both"/>
        <w:rPr>
          <w:rFonts w:ascii="Times New Roman" w:eastAsia="Calibri" w:hAnsi="Times New Roman" w:cs="Times New Roman"/>
          <w:sz w:val="24"/>
          <w:szCs w:val="24"/>
        </w:rPr>
      </w:pPr>
      <w:r w:rsidRPr="00451466">
        <w:rPr>
          <w:rFonts w:ascii="Times New Roman" w:eastAsia="Calibri" w:hAnsi="Times New Roman" w:cs="Times New Roman"/>
          <w:sz w:val="24"/>
          <w:szCs w:val="24"/>
        </w:rPr>
        <w:t xml:space="preserve">În prezentarea bugetului va fi utilizat cursul de schimb </w:t>
      </w:r>
      <w:r w:rsidR="00D81F43" w:rsidRPr="00451466">
        <w:rPr>
          <w:rFonts w:ascii="Times New Roman" w:eastAsia="Calibri" w:hAnsi="Times New Roman" w:cs="Times New Roman"/>
          <w:sz w:val="24"/>
          <w:szCs w:val="24"/>
        </w:rPr>
        <w:t xml:space="preserve">valutar </w:t>
      </w:r>
      <w:r w:rsidR="00FC4E10" w:rsidRPr="00451466">
        <w:rPr>
          <w:rFonts w:ascii="Times New Roman" w:eastAsia="Calibri" w:hAnsi="Times New Roman" w:cs="Times New Roman"/>
          <w:sz w:val="24"/>
          <w:szCs w:val="24"/>
        </w:rPr>
        <w:t>folosit în</w:t>
      </w:r>
      <w:r w:rsidR="00665E34" w:rsidRPr="00451466">
        <w:rPr>
          <w:rFonts w:ascii="Times New Roman" w:eastAsia="Calibri" w:hAnsi="Times New Roman" w:cs="Times New Roman"/>
          <w:sz w:val="24"/>
          <w:szCs w:val="24"/>
        </w:rPr>
        <w:t xml:space="preserve"> actul</w:t>
      </w:r>
      <w:r w:rsidRPr="00451466">
        <w:rPr>
          <w:rFonts w:ascii="Times New Roman" w:eastAsia="Calibri" w:hAnsi="Times New Roman" w:cs="Times New Roman"/>
          <w:sz w:val="24"/>
          <w:szCs w:val="24"/>
        </w:rPr>
        <w:t xml:space="preserve"> normativ </w:t>
      </w:r>
      <w:r w:rsidR="00A13F3D" w:rsidRPr="00451466">
        <w:rPr>
          <w:rFonts w:ascii="Times New Roman" w:eastAsia="Calibri" w:hAnsi="Times New Roman" w:cs="Times New Roman"/>
          <w:sz w:val="24"/>
          <w:szCs w:val="24"/>
        </w:rPr>
        <w:t>de</w:t>
      </w:r>
      <w:r w:rsidRPr="00451466">
        <w:rPr>
          <w:rFonts w:ascii="Times New Roman" w:eastAsia="Calibri" w:hAnsi="Times New Roman" w:cs="Times New Roman"/>
          <w:sz w:val="24"/>
          <w:szCs w:val="24"/>
        </w:rPr>
        <w:t xml:space="preserve"> aprobare</w:t>
      </w:r>
      <w:r w:rsidR="00A13F3D" w:rsidRPr="00451466">
        <w:rPr>
          <w:rFonts w:ascii="Times New Roman" w:eastAsia="Calibri" w:hAnsi="Times New Roman" w:cs="Times New Roman"/>
          <w:sz w:val="24"/>
          <w:szCs w:val="24"/>
        </w:rPr>
        <w:t xml:space="preserve"> </w:t>
      </w:r>
      <w:r w:rsidRPr="00451466">
        <w:rPr>
          <w:rFonts w:ascii="Times New Roman" w:eastAsia="Calibri" w:hAnsi="Times New Roman" w:cs="Times New Roman"/>
          <w:sz w:val="24"/>
          <w:szCs w:val="24"/>
        </w:rPr>
        <w:t>a indicatorilor tehnico-economici a</w:t>
      </w:r>
      <w:r w:rsidR="00212847" w:rsidRPr="00451466">
        <w:rPr>
          <w:rFonts w:ascii="Times New Roman" w:eastAsia="Calibri" w:hAnsi="Times New Roman" w:cs="Times New Roman"/>
          <w:sz w:val="24"/>
          <w:szCs w:val="24"/>
        </w:rPr>
        <w:t>ferenți</w:t>
      </w:r>
      <w:r w:rsidRPr="00451466">
        <w:rPr>
          <w:rFonts w:ascii="Times New Roman" w:eastAsia="Calibri" w:hAnsi="Times New Roman" w:cs="Times New Roman"/>
          <w:sz w:val="24"/>
          <w:szCs w:val="24"/>
        </w:rPr>
        <w:t xml:space="preserve"> obiectivului de investiții.</w:t>
      </w:r>
      <w:r>
        <w:rPr>
          <w:rFonts w:ascii="Times New Roman" w:eastAsia="Calibri" w:hAnsi="Times New Roman" w:cs="Times New Roman"/>
          <w:sz w:val="24"/>
          <w:szCs w:val="24"/>
        </w:rPr>
        <w:t xml:space="preserve">  </w:t>
      </w:r>
    </w:p>
    <w:p w14:paraId="0AFC6678" w14:textId="77777777" w:rsidR="00D06433" w:rsidRDefault="00D06433" w:rsidP="00D06433">
      <w:pPr>
        <w:autoSpaceDE w:val="0"/>
        <w:autoSpaceDN w:val="0"/>
        <w:adjustRightInd w:val="0"/>
        <w:spacing w:after="0" w:line="240" w:lineRule="auto"/>
        <w:contextualSpacing/>
        <w:jc w:val="both"/>
        <w:rPr>
          <w:rFonts w:ascii="Times New Roman" w:eastAsia="Calibri" w:hAnsi="Times New Roman" w:cs="Times New Roman"/>
          <w:sz w:val="24"/>
          <w:szCs w:val="24"/>
        </w:rPr>
      </w:pPr>
    </w:p>
    <w:p w14:paraId="0FF3BB50" w14:textId="77777777" w:rsidR="00D06433" w:rsidRDefault="00D06433" w:rsidP="00D06433">
      <w:pPr>
        <w:autoSpaceDE w:val="0"/>
        <w:autoSpaceDN w:val="0"/>
        <w:adjustRightInd w:val="0"/>
        <w:spacing w:after="0" w:line="240" w:lineRule="auto"/>
        <w:contextualSpacing/>
        <w:jc w:val="both"/>
        <w:rPr>
          <w:rFonts w:ascii="Times New Roman" w:eastAsia="Calibri" w:hAnsi="Times New Roman" w:cs="Times New Roman"/>
          <w:sz w:val="24"/>
          <w:szCs w:val="24"/>
        </w:rPr>
      </w:pPr>
    </w:p>
    <w:p w14:paraId="1465A041" w14:textId="77777777" w:rsidR="00D06433" w:rsidRDefault="00D06433" w:rsidP="00D06433">
      <w:pPr>
        <w:autoSpaceDE w:val="0"/>
        <w:autoSpaceDN w:val="0"/>
        <w:adjustRightInd w:val="0"/>
        <w:spacing w:after="0" w:line="240" w:lineRule="auto"/>
        <w:contextualSpacing/>
        <w:jc w:val="both"/>
        <w:rPr>
          <w:rFonts w:ascii="Times New Roman" w:eastAsia="Calibri" w:hAnsi="Times New Roman" w:cs="Times New Roman"/>
          <w:sz w:val="24"/>
          <w:szCs w:val="24"/>
        </w:rPr>
      </w:pPr>
    </w:p>
    <w:p w14:paraId="19C19194" w14:textId="77777777" w:rsidR="00D06433" w:rsidRDefault="00D06433" w:rsidP="00D06433">
      <w:pPr>
        <w:autoSpaceDE w:val="0"/>
        <w:autoSpaceDN w:val="0"/>
        <w:adjustRightInd w:val="0"/>
        <w:spacing w:after="0" w:line="240" w:lineRule="auto"/>
        <w:contextualSpacing/>
        <w:jc w:val="both"/>
        <w:rPr>
          <w:rFonts w:ascii="Times New Roman" w:eastAsia="Calibri" w:hAnsi="Times New Roman" w:cs="Times New Roman"/>
          <w:sz w:val="24"/>
          <w:szCs w:val="24"/>
        </w:rPr>
      </w:pPr>
    </w:p>
    <w:p w14:paraId="094FC872" w14:textId="77777777" w:rsidR="00D06433" w:rsidRDefault="00D06433" w:rsidP="00D06433">
      <w:pPr>
        <w:autoSpaceDE w:val="0"/>
        <w:autoSpaceDN w:val="0"/>
        <w:adjustRightInd w:val="0"/>
        <w:spacing w:after="0" w:line="240" w:lineRule="auto"/>
        <w:contextualSpacing/>
        <w:jc w:val="both"/>
        <w:rPr>
          <w:rFonts w:ascii="Times New Roman" w:eastAsia="Calibri" w:hAnsi="Times New Roman" w:cs="Times New Roman"/>
          <w:sz w:val="24"/>
          <w:szCs w:val="24"/>
        </w:rPr>
      </w:pPr>
    </w:p>
    <w:p w14:paraId="54C9607B" w14:textId="77777777" w:rsidR="00D06433" w:rsidRDefault="00D06433" w:rsidP="00D06433">
      <w:pPr>
        <w:autoSpaceDE w:val="0"/>
        <w:autoSpaceDN w:val="0"/>
        <w:adjustRightInd w:val="0"/>
        <w:spacing w:after="0" w:line="240" w:lineRule="auto"/>
        <w:contextualSpacing/>
        <w:jc w:val="both"/>
        <w:rPr>
          <w:rFonts w:ascii="Times New Roman" w:eastAsia="Calibri" w:hAnsi="Times New Roman" w:cs="Times New Roman"/>
          <w:sz w:val="24"/>
          <w:szCs w:val="24"/>
        </w:rPr>
      </w:pPr>
    </w:p>
    <w:p w14:paraId="4C8728D2" w14:textId="77777777" w:rsidR="00D06433" w:rsidRDefault="00D06433" w:rsidP="00D06433">
      <w:pPr>
        <w:autoSpaceDE w:val="0"/>
        <w:autoSpaceDN w:val="0"/>
        <w:adjustRightInd w:val="0"/>
        <w:spacing w:after="0" w:line="240" w:lineRule="auto"/>
        <w:contextualSpacing/>
        <w:jc w:val="both"/>
        <w:rPr>
          <w:rFonts w:ascii="Times New Roman" w:eastAsia="Calibri" w:hAnsi="Times New Roman" w:cs="Times New Roman"/>
          <w:sz w:val="24"/>
          <w:szCs w:val="24"/>
        </w:rPr>
      </w:pPr>
    </w:p>
    <w:p w14:paraId="7835EDD5" w14:textId="77777777" w:rsidR="00D06433" w:rsidRDefault="00D06433" w:rsidP="00D06433">
      <w:pPr>
        <w:autoSpaceDE w:val="0"/>
        <w:autoSpaceDN w:val="0"/>
        <w:adjustRightInd w:val="0"/>
        <w:spacing w:after="0" w:line="240" w:lineRule="auto"/>
        <w:contextualSpacing/>
        <w:jc w:val="both"/>
        <w:rPr>
          <w:rFonts w:ascii="Times New Roman" w:eastAsia="Calibri" w:hAnsi="Times New Roman" w:cs="Times New Roman"/>
          <w:sz w:val="24"/>
          <w:szCs w:val="24"/>
        </w:rPr>
      </w:pPr>
    </w:p>
    <w:p w14:paraId="5D5CD615" w14:textId="77777777" w:rsidR="00422508" w:rsidRDefault="00422508" w:rsidP="00D06433">
      <w:pPr>
        <w:autoSpaceDE w:val="0"/>
        <w:autoSpaceDN w:val="0"/>
        <w:adjustRightInd w:val="0"/>
        <w:spacing w:after="0" w:line="240" w:lineRule="auto"/>
        <w:contextualSpacing/>
        <w:jc w:val="both"/>
        <w:rPr>
          <w:rFonts w:ascii="Times New Roman" w:eastAsia="Calibri" w:hAnsi="Times New Roman" w:cs="Times New Roman"/>
          <w:sz w:val="24"/>
          <w:szCs w:val="24"/>
        </w:rPr>
      </w:pPr>
    </w:p>
    <w:p w14:paraId="4D8DBC45" w14:textId="77777777" w:rsidR="00422508" w:rsidRDefault="00422508" w:rsidP="00D06433">
      <w:pPr>
        <w:autoSpaceDE w:val="0"/>
        <w:autoSpaceDN w:val="0"/>
        <w:adjustRightInd w:val="0"/>
        <w:spacing w:after="0" w:line="240" w:lineRule="auto"/>
        <w:contextualSpacing/>
        <w:jc w:val="both"/>
        <w:rPr>
          <w:rFonts w:ascii="Times New Roman" w:eastAsia="Calibri" w:hAnsi="Times New Roman" w:cs="Times New Roman"/>
          <w:sz w:val="24"/>
          <w:szCs w:val="24"/>
        </w:rPr>
      </w:pPr>
    </w:p>
    <w:p w14:paraId="517C7856" w14:textId="77777777" w:rsidR="00422508" w:rsidRDefault="00422508" w:rsidP="00D06433">
      <w:pPr>
        <w:autoSpaceDE w:val="0"/>
        <w:autoSpaceDN w:val="0"/>
        <w:adjustRightInd w:val="0"/>
        <w:spacing w:after="0" w:line="240" w:lineRule="auto"/>
        <w:contextualSpacing/>
        <w:jc w:val="both"/>
        <w:rPr>
          <w:rFonts w:ascii="Times New Roman" w:eastAsia="Calibri" w:hAnsi="Times New Roman" w:cs="Times New Roman"/>
          <w:sz w:val="24"/>
          <w:szCs w:val="24"/>
        </w:rPr>
      </w:pPr>
    </w:p>
    <w:p w14:paraId="2F2149D8" w14:textId="77777777" w:rsidR="00422508" w:rsidRDefault="00422508" w:rsidP="00D06433">
      <w:pPr>
        <w:autoSpaceDE w:val="0"/>
        <w:autoSpaceDN w:val="0"/>
        <w:adjustRightInd w:val="0"/>
        <w:spacing w:after="0" w:line="240" w:lineRule="auto"/>
        <w:contextualSpacing/>
        <w:jc w:val="both"/>
        <w:rPr>
          <w:rFonts w:ascii="Times New Roman" w:eastAsia="Calibri" w:hAnsi="Times New Roman" w:cs="Times New Roman"/>
          <w:sz w:val="24"/>
          <w:szCs w:val="24"/>
        </w:rPr>
      </w:pPr>
    </w:p>
    <w:p w14:paraId="2B1AABB4" w14:textId="77777777" w:rsidR="00422508" w:rsidRDefault="00422508" w:rsidP="00D06433">
      <w:pPr>
        <w:autoSpaceDE w:val="0"/>
        <w:autoSpaceDN w:val="0"/>
        <w:adjustRightInd w:val="0"/>
        <w:spacing w:after="0" w:line="240" w:lineRule="auto"/>
        <w:contextualSpacing/>
        <w:jc w:val="both"/>
        <w:rPr>
          <w:rFonts w:ascii="Times New Roman" w:eastAsia="Calibri" w:hAnsi="Times New Roman" w:cs="Times New Roman"/>
          <w:sz w:val="24"/>
          <w:szCs w:val="24"/>
        </w:rPr>
      </w:pPr>
    </w:p>
    <w:p w14:paraId="3939CFC3" w14:textId="77777777" w:rsidR="00422508" w:rsidRDefault="00422508" w:rsidP="00D06433">
      <w:pPr>
        <w:autoSpaceDE w:val="0"/>
        <w:autoSpaceDN w:val="0"/>
        <w:adjustRightInd w:val="0"/>
        <w:spacing w:after="0" w:line="240" w:lineRule="auto"/>
        <w:contextualSpacing/>
        <w:jc w:val="both"/>
        <w:rPr>
          <w:rFonts w:ascii="Times New Roman" w:eastAsia="Calibri" w:hAnsi="Times New Roman" w:cs="Times New Roman"/>
          <w:sz w:val="24"/>
          <w:szCs w:val="24"/>
        </w:rPr>
      </w:pPr>
    </w:p>
    <w:p w14:paraId="79E44E98" w14:textId="77777777" w:rsidR="00422508" w:rsidRDefault="00422508" w:rsidP="00D06433">
      <w:pPr>
        <w:autoSpaceDE w:val="0"/>
        <w:autoSpaceDN w:val="0"/>
        <w:adjustRightInd w:val="0"/>
        <w:spacing w:after="0" w:line="240" w:lineRule="auto"/>
        <w:contextualSpacing/>
        <w:jc w:val="both"/>
        <w:rPr>
          <w:rFonts w:ascii="Times New Roman" w:eastAsia="Calibri" w:hAnsi="Times New Roman" w:cs="Times New Roman"/>
          <w:sz w:val="24"/>
          <w:szCs w:val="24"/>
        </w:rPr>
      </w:pPr>
    </w:p>
    <w:p w14:paraId="47F1F3A6" w14:textId="77777777" w:rsidR="00D06433" w:rsidRPr="00B226E5" w:rsidRDefault="00D06433" w:rsidP="00D06433">
      <w:pPr>
        <w:autoSpaceDE w:val="0"/>
        <w:autoSpaceDN w:val="0"/>
        <w:adjustRightInd w:val="0"/>
        <w:spacing w:after="0" w:line="240" w:lineRule="auto"/>
        <w:contextualSpacing/>
        <w:jc w:val="both"/>
        <w:rPr>
          <w:rFonts w:ascii="Times New Roman" w:eastAsia="Calibri" w:hAnsi="Times New Roman" w:cs="Times New Roman"/>
          <w:sz w:val="24"/>
          <w:szCs w:val="24"/>
        </w:rPr>
      </w:pPr>
    </w:p>
    <w:p w14:paraId="40295299" w14:textId="21566732" w:rsidR="006A172E" w:rsidRDefault="006A172E" w:rsidP="00CC786A">
      <w:pPr>
        <w:spacing w:before="120" w:after="0" w:line="240" w:lineRule="auto"/>
        <w:jc w:val="both"/>
        <w:rPr>
          <w:rFonts w:ascii="Times New Roman" w:eastAsia="Times New Roman" w:hAnsi="Times New Roman" w:cs="Times New Roman"/>
          <w:sz w:val="24"/>
          <w:szCs w:val="24"/>
        </w:rPr>
      </w:pPr>
    </w:p>
    <w:p w14:paraId="65FCEEBA" w14:textId="3E3AAAE3" w:rsidR="0057486A" w:rsidRPr="00D06433" w:rsidRDefault="0057486A" w:rsidP="00D06433">
      <w:pPr>
        <w:pStyle w:val="Heading1"/>
      </w:pPr>
      <w:bookmarkStart w:id="89" w:name="_Toc491098511"/>
      <w:bookmarkStart w:id="90" w:name="_Toc425903493"/>
      <w:bookmarkStart w:id="91" w:name="_Toc429954544"/>
      <w:r w:rsidRPr="00D06433">
        <w:t>Capitolul 4. Verificarea, evaluarea și contractarea proiectelor</w:t>
      </w:r>
      <w:bookmarkEnd w:id="89"/>
    </w:p>
    <w:p w14:paraId="6DD8B803" w14:textId="77777777" w:rsidR="00134ABC" w:rsidRDefault="00134ABC" w:rsidP="00B226E5">
      <w:pPr>
        <w:spacing w:before="120" w:after="0" w:line="240" w:lineRule="auto"/>
        <w:jc w:val="both"/>
      </w:pPr>
      <w:bookmarkStart w:id="92" w:name="_Toc429954545"/>
      <w:bookmarkEnd w:id="90"/>
      <w:bookmarkEnd w:id="91"/>
    </w:p>
    <w:p w14:paraId="6FB238B5" w14:textId="778ACB0E" w:rsidR="00E92802" w:rsidRPr="00E92802" w:rsidRDefault="00E92802" w:rsidP="00E92802">
      <w:pPr>
        <w:spacing w:after="0" w:line="240" w:lineRule="auto"/>
        <w:jc w:val="both"/>
        <w:rPr>
          <w:rFonts w:ascii="Times New Roman" w:eastAsia="Times New Roman" w:hAnsi="Times New Roman" w:cs="Times New Roman"/>
          <w:sz w:val="24"/>
          <w:szCs w:val="24"/>
        </w:rPr>
      </w:pPr>
      <w:r w:rsidRPr="00E92802">
        <w:rPr>
          <w:rFonts w:ascii="Times New Roman" w:eastAsia="Times New Roman" w:hAnsi="Times New Roman" w:cs="Times New Roman"/>
          <w:sz w:val="24"/>
          <w:szCs w:val="24"/>
        </w:rPr>
        <w:t>Având în vedere că prin OS 5.</w:t>
      </w:r>
      <w:r>
        <w:rPr>
          <w:rFonts w:ascii="Times New Roman" w:eastAsia="Times New Roman" w:hAnsi="Times New Roman" w:cs="Times New Roman"/>
          <w:sz w:val="24"/>
          <w:szCs w:val="24"/>
        </w:rPr>
        <w:t>1</w:t>
      </w:r>
      <w:r w:rsidRPr="00E92802">
        <w:rPr>
          <w:rFonts w:ascii="Times New Roman" w:eastAsia="Times New Roman" w:hAnsi="Times New Roman" w:cs="Times New Roman"/>
          <w:sz w:val="24"/>
          <w:szCs w:val="24"/>
        </w:rPr>
        <w:t xml:space="preserve"> se finanțează proiecte pe baza unei liste de proiecte prioritare identificate în cadrul Programului Operațional Infrastructură Mare, apelul de propuneri de proiecte fiind cu depunere continuă, acestea nu sunt supuse unei selecții, ci doar procesului de evaluare, pe baza listei de proiecte prioritare.</w:t>
      </w:r>
    </w:p>
    <w:p w14:paraId="233667B3" w14:textId="77777777" w:rsidR="00E92802" w:rsidRPr="00E92802" w:rsidRDefault="00E92802" w:rsidP="00E92802">
      <w:pPr>
        <w:spacing w:after="0" w:line="240" w:lineRule="auto"/>
        <w:jc w:val="both"/>
        <w:rPr>
          <w:rFonts w:ascii="Times New Roman" w:eastAsia="Times New Roman" w:hAnsi="Times New Roman" w:cs="Times New Roman"/>
          <w:sz w:val="24"/>
          <w:szCs w:val="24"/>
        </w:rPr>
      </w:pPr>
    </w:p>
    <w:p w14:paraId="7934FFE3" w14:textId="4AFBD6E4" w:rsidR="00E92802" w:rsidRPr="00E92802" w:rsidRDefault="00E92802" w:rsidP="00E92802">
      <w:pPr>
        <w:spacing w:after="0" w:line="240" w:lineRule="auto"/>
        <w:jc w:val="both"/>
        <w:rPr>
          <w:rFonts w:ascii="Times New Roman" w:eastAsia="Times New Roman" w:hAnsi="Times New Roman" w:cs="Times New Roman"/>
          <w:sz w:val="24"/>
          <w:szCs w:val="24"/>
        </w:rPr>
      </w:pPr>
      <w:r w:rsidRPr="00E92802">
        <w:rPr>
          <w:rFonts w:ascii="Times New Roman" w:eastAsia="Times New Roman" w:hAnsi="Times New Roman" w:cs="Times New Roman"/>
          <w:sz w:val="24"/>
          <w:szCs w:val="24"/>
        </w:rPr>
        <w:t xml:space="preserve">Proiectele prioritare vor </w:t>
      </w:r>
      <w:r w:rsidR="00090E9A">
        <w:rPr>
          <w:rFonts w:ascii="Times New Roman" w:eastAsia="Times New Roman" w:hAnsi="Times New Roman" w:cs="Times New Roman"/>
          <w:sz w:val="24"/>
          <w:szCs w:val="24"/>
        </w:rPr>
        <w:t xml:space="preserve">include măsuri de infrastructură verde și </w:t>
      </w:r>
      <w:r w:rsidRPr="00E92802">
        <w:rPr>
          <w:rFonts w:ascii="Times New Roman" w:eastAsia="Times New Roman" w:hAnsi="Times New Roman" w:cs="Times New Roman"/>
          <w:sz w:val="24"/>
          <w:szCs w:val="24"/>
        </w:rPr>
        <w:t xml:space="preserve">parcurge procedura de pregătire a portofoliului de proiecte. În cadrul acestei proceduri, AM POIM se va asigura că toate documentele necesare depunerii cererii de finanțare îndeplinesc condițiile de maturitate și calitate necesare pentru a intra în etapa de evaluare și selecție. </w:t>
      </w:r>
    </w:p>
    <w:p w14:paraId="01499AB5" w14:textId="77777777" w:rsidR="00E92802" w:rsidRPr="00E92802" w:rsidRDefault="00E92802" w:rsidP="00E92802">
      <w:pPr>
        <w:spacing w:after="0" w:line="240" w:lineRule="auto"/>
        <w:jc w:val="both"/>
        <w:rPr>
          <w:rFonts w:ascii="Times New Roman" w:eastAsia="Times New Roman" w:hAnsi="Times New Roman" w:cs="Times New Roman"/>
          <w:sz w:val="24"/>
          <w:szCs w:val="24"/>
        </w:rPr>
      </w:pPr>
    </w:p>
    <w:p w14:paraId="7FC0D350" w14:textId="281CF71B" w:rsidR="00E92802" w:rsidRPr="00E92802" w:rsidRDefault="00E92802" w:rsidP="00E92802">
      <w:pPr>
        <w:spacing w:after="0" w:line="240" w:lineRule="auto"/>
        <w:jc w:val="both"/>
        <w:rPr>
          <w:rFonts w:ascii="Times New Roman" w:eastAsia="Times New Roman" w:hAnsi="Times New Roman" w:cs="Times New Roman"/>
          <w:sz w:val="24"/>
          <w:szCs w:val="24"/>
        </w:rPr>
      </w:pPr>
      <w:r w:rsidRPr="00E92802">
        <w:rPr>
          <w:rFonts w:ascii="Times New Roman" w:eastAsia="Times New Roman" w:hAnsi="Times New Roman" w:cs="Times New Roman"/>
          <w:sz w:val="24"/>
          <w:szCs w:val="24"/>
        </w:rPr>
        <w:t>În procesul de pregătire a proiectelor</w:t>
      </w:r>
      <w:r w:rsidR="00D06433">
        <w:rPr>
          <w:rFonts w:ascii="Times New Roman" w:eastAsia="Times New Roman" w:hAnsi="Times New Roman" w:cs="Times New Roman"/>
          <w:sz w:val="24"/>
          <w:szCs w:val="24"/>
        </w:rPr>
        <w:t xml:space="preserve"> de investiții și de pregătire a acestora</w:t>
      </w:r>
      <w:r w:rsidRPr="00E92802">
        <w:rPr>
          <w:rFonts w:ascii="Times New Roman" w:eastAsia="Times New Roman" w:hAnsi="Times New Roman" w:cs="Times New Roman"/>
          <w:sz w:val="24"/>
          <w:szCs w:val="24"/>
        </w:rPr>
        <w:t>, Autoritatea de Management va fi sprijinită de experții JASPERS. Când proiectul va avea gradul de maturitate și calitate acceptabil, AM POIM solicită beneficiarului depunerea proiectului în vederea parcurgerii etapei de evaluare și selecție.</w:t>
      </w:r>
    </w:p>
    <w:p w14:paraId="2377A1CC" w14:textId="77777777" w:rsidR="00E92802" w:rsidRPr="00E92802" w:rsidRDefault="00E92802" w:rsidP="00E92802">
      <w:pPr>
        <w:spacing w:after="0" w:line="240" w:lineRule="auto"/>
        <w:jc w:val="both"/>
        <w:rPr>
          <w:rFonts w:ascii="Times New Roman" w:eastAsia="Times New Roman" w:hAnsi="Times New Roman" w:cs="Times New Roman"/>
          <w:sz w:val="24"/>
          <w:szCs w:val="24"/>
        </w:rPr>
      </w:pPr>
    </w:p>
    <w:p w14:paraId="3F86C62F" w14:textId="77777777" w:rsidR="00E92802" w:rsidRPr="00E92802" w:rsidRDefault="00E92802" w:rsidP="00E92802">
      <w:pPr>
        <w:spacing w:after="0" w:line="240" w:lineRule="auto"/>
        <w:jc w:val="both"/>
        <w:rPr>
          <w:rFonts w:ascii="Times New Roman" w:eastAsia="Times New Roman" w:hAnsi="Times New Roman" w:cs="Times New Roman"/>
          <w:sz w:val="24"/>
          <w:szCs w:val="24"/>
        </w:rPr>
      </w:pPr>
      <w:r w:rsidRPr="00E92802">
        <w:rPr>
          <w:rFonts w:ascii="Times New Roman" w:eastAsia="Times New Roman" w:hAnsi="Times New Roman" w:cs="Times New Roman"/>
          <w:sz w:val="24"/>
          <w:szCs w:val="24"/>
        </w:rPr>
        <w:t xml:space="preserve">După finalizarea procesului de evaluare, pentru proiectele care au îndeplinit punctajul, AM POIM redactează nota de aprobare a proiectului. </w:t>
      </w:r>
    </w:p>
    <w:p w14:paraId="306DBFF5" w14:textId="77777777" w:rsidR="00E92802" w:rsidRPr="00E92802" w:rsidRDefault="00E92802" w:rsidP="00E92802">
      <w:pPr>
        <w:spacing w:after="0" w:line="240" w:lineRule="auto"/>
        <w:jc w:val="both"/>
        <w:rPr>
          <w:rFonts w:ascii="Times New Roman" w:eastAsia="Times New Roman" w:hAnsi="Times New Roman" w:cs="Times New Roman"/>
          <w:sz w:val="24"/>
          <w:szCs w:val="24"/>
        </w:rPr>
      </w:pPr>
    </w:p>
    <w:p w14:paraId="7D69ED65" w14:textId="77777777" w:rsidR="00E92802" w:rsidRPr="00E92802" w:rsidRDefault="00E92802" w:rsidP="00E92802">
      <w:pPr>
        <w:spacing w:after="0" w:line="240" w:lineRule="auto"/>
        <w:jc w:val="both"/>
        <w:rPr>
          <w:rFonts w:ascii="Times New Roman" w:eastAsia="Times New Roman" w:hAnsi="Times New Roman" w:cs="Times New Roman"/>
          <w:sz w:val="24"/>
          <w:szCs w:val="24"/>
        </w:rPr>
      </w:pPr>
      <w:r w:rsidRPr="00E92802">
        <w:rPr>
          <w:rFonts w:ascii="Times New Roman" w:eastAsia="Times New Roman" w:hAnsi="Times New Roman" w:cs="Times New Roman"/>
          <w:sz w:val="24"/>
          <w:szCs w:val="24"/>
        </w:rPr>
        <w:t>După aprobarea de către AM POIM, în cazul în care proiectul este major, acesta va fi transmis de către AM POIM serviciilor Comisiei Europene (COM) prin sistemul electronic SFC2014, fie către organismul desemnat pentru realizarea unei evaluări independente - Independent Quality Review (IQR). Dacă se optează pentru utilizarea IQR, notificarea pentru proiectul major care se va transmite COM se va face conform Art. 102 din Regulamentul UE nr. 1303/2013. Transmiterea proiectului spre COM sau IQR se face de către AM POIM.</w:t>
      </w:r>
    </w:p>
    <w:p w14:paraId="63C54243" w14:textId="77777777" w:rsidR="00E92802" w:rsidRPr="00E92802" w:rsidRDefault="00E92802" w:rsidP="00E92802">
      <w:pPr>
        <w:spacing w:after="0" w:line="240" w:lineRule="auto"/>
        <w:jc w:val="both"/>
        <w:rPr>
          <w:rFonts w:ascii="Times New Roman" w:eastAsia="Times New Roman" w:hAnsi="Times New Roman" w:cs="Times New Roman"/>
          <w:sz w:val="24"/>
          <w:szCs w:val="24"/>
        </w:rPr>
      </w:pPr>
    </w:p>
    <w:p w14:paraId="30FFD796" w14:textId="218BE6DF" w:rsidR="00E92802" w:rsidRDefault="00E92802" w:rsidP="00B226E5">
      <w:pPr>
        <w:jc w:val="both"/>
      </w:pPr>
      <w:r w:rsidRPr="00E92802">
        <w:rPr>
          <w:rFonts w:ascii="Times New Roman" w:eastAsia="Calibri" w:hAnsi="Times New Roman" w:cs="Times New Roman"/>
          <w:sz w:val="24"/>
          <w:szCs w:val="24"/>
        </w:rPr>
        <w:t>Eventualele documente suplimentare aplicabile unor situații punctuale pot fi solicitate solicitantului pe întreg parcursul procesului.</w:t>
      </w:r>
    </w:p>
    <w:p w14:paraId="64293AB3" w14:textId="77777777" w:rsidR="0057486A" w:rsidRPr="001430C5" w:rsidRDefault="0057486A" w:rsidP="00134ABC">
      <w:pPr>
        <w:pStyle w:val="Heading2"/>
      </w:pPr>
      <w:bookmarkStart w:id="93" w:name="_Toc491098512"/>
      <w:r w:rsidRPr="001430C5">
        <w:t>4.1 Verificarea administrativă și a eligibilității cererilor de finanţare</w:t>
      </w:r>
      <w:bookmarkEnd w:id="93"/>
    </w:p>
    <w:bookmarkEnd w:id="92"/>
    <w:p w14:paraId="22F703C2" w14:textId="77777777" w:rsidR="00925D43" w:rsidRDefault="00925D43" w:rsidP="00925D43">
      <w:pPr>
        <w:spacing w:after="0" w:line="240" w:lineRule="auto"/>
        <w:jc w:val="both"/>
        <w:rPr>
          <w:rFonts w:ascii="Times New Roman" w:hAnsi="Times New Roman" w:cs="Times New Roman"/>
          <w:sz w:val="24"/>
          <w:szCs w:val="24"/>
        </w:rPr>
      </w:pPr>
    </w:p>
    <w:p w14:paraId="1A88CA1B" w14:textId="77777777" w:rsidR="0057486A" w:rsidRPr="001430C5" w:rsidRDefault="0057486A" w:rsidP="00925D43">
      <w:pPr>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În cadrul acestei etape se vor verifica următoarele:</w:t>
      </w:r>
    </w:p>
    <w:p w14:paraId="0CBE32F9" w14:textId="77777777" w:rsidR="0057486A" w:rsidRPr="001430C5" w:rsidRDefault="0057486A" w:rsidP="005D2CDA">
      <w:pPr>
        <w:numPr>
          <w:ilvl w:val="0"/>
          <w:numId w:val="21"/>
        </w:numPr>
        <w:tabs>
          <w:tab w:val="left" w:pos="720"/>
        </w:tabs>
        <w:autoSpaceDE w:val="0"/>
        <w:spacing w:after="0" w:line="240" w:lineRule="auto"/>
        <w:ind w:left="714" w:hanging="357"/>
        <w:jc w:val="both"/>
        <w:rPr>
          <w:rFonts w:ascii="Times New Roman" w:hAnsi="Times New Roman" w:cs="Times New Roman"/>
          <w:sz w:val="24"/>
          <w:szCs w:val="24"/>
        </w:rPr>
      </w:pPr>
      <w:r w:rsidRPr="001430C5">
        <w:rPr>
          <w:rFonts w:ascii="Times New Roman" w:hAnsi="Times New Roman" w:cs="Times New Roman"/>
          <w:sz w:val="24"/>
          <w:szCs w:val="24"/>
        </w:rPr>
        <w:t>Respectarea formatului standard al cererii de finanţare şi includerea tuturor anexelor obligatorii;</w:t>
      </w:r>
    </w:p>
    <w:p w14:paraId="77B620AB" w14:textId="77777777" w:rsidR="0057486A" w:rsidRPr="001430C5" w:rsidRDefault="0057486A" w:rsidP="005D2CDA">
      <w:pPr>
        <w:numPr>
          <w:ilvl w:val="0"/>
          <w:numId w:val="21"/>
        </w:numPr>
        <w:tabs>
          <w:tab w:val="left" w:pos="720"/>
        </w:tabs>
        <w:autoSpaceDE w:val="0"/>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Modalitatea de completare a cererii de finanţare;</w:t>
      </w:r>
    </w:p>
    <w:p w14:paraId="7957E2CB" w14:textId="77777777" w:rsidR="00925D43" w:rsidRDefault="00925D43" w:rsidP="00925D43">
      <w:pPr>
        <w:spacing w:after="0" w:line="240" w:lineRule="auto"/>
        <w:jc w:val="both"/>
        <w:rPr>
          <w:rFonts w:ascii="Times New Roman" w:hAnsi="Times New Roman" w:cs="Times New Roman"/>
          <w:sz w:val="24"/>
          <w:szCs w:val="24"/>
        </w:rPr>
      </w:pPr>
    </w:p>
    <w:p w14:paraId="21103264" w14:textId="77777777" w:rsidR="0057486A" w:rsidRDefault="0057486A" w:rsidP="00925D43">
      <w:pPr>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 xml:space="preserve">Pentru verificarea conformității administrative şi de eligibilitate a cererii de finanţare se utilizează un sistem de evaluare de tip DA/NU. </w:t>
      </w:r>
    </w:p>
    <w:p w14:paraId="12D79F6E" w14:textId="77777777" w:rsidR="00C60335" w:rsidRPr="001430C5" w:rsidRDefault="00C60335" w:rsidP="00925D43">
      <w:pPr>
        <w:spacing w:after="0" w:line="240" w:lineRule="auto"/>
        <w:jc w:val="both"/>
        <w:rPr>
          <w:rFonts w:ascii="Times New Roman" w:hAnsi="Times New Roman" w:cs="Times New Roman"/>
          <w:sz w:val="24"/>
          <w:szCs w:val="24"/>
        </w:rPr>
      </w:pPr>
    </w:p>
    <w:p w14:paraId="0569D9F5" w14:textId="374C8215" w:rsidR="0057486A" w:rsidRDefault="0057486A" w:rsidP="00925D43">
      <w:pPr>
        <w:autoSpaceDE w:val="0"/>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Verificarea eligibilităţii se realizează numai pentru Cererile de finanţare conforme din punct de vedere administrativ, urmărindu-se îndeplinirea condiţiilor de eligibilitate. Dacă proiectul nu îndeplineşte toate criteriile stabilite este respins.</w:t>
      </w:r>
    </w:p>
    <w:p w14:paraId="3BA4843A" w14:textId="77777777" w:rsidR="00925D43" w:rsidRPr="001430C5" w:rsidRDefault="00925D43" w:rsidP="00925D43">
      <w:pPr>
        <w:autoSpaceDE w:val="0"/>
        <w:spacing w:after="0" w:line="240" w:lineRule="auto"/>
        <w:jc w:val="both"/>
        <w:rPr>
          <w:rFonts w:ascii="Times New Roman" w:hAnsi="Times New Roman" w:cs="Times New Roman"/>
          <w:sz w:val="24"/>
          <w:szCs w:val="24"/>
        </w:rPr>
      </w:pPr>
    </w:p>
    <w:p w14:paraId="48DB4540" w14:textId="4EF6D06A" w:rsidR="0057486A" w:rsidRDefault="0057486A" w:rsidP="00925D43">
      <w:pPr>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Verificarea eligibilităţii presupune respectarea regulilor privind eligibilitatea solicitantului/</w:t>
      </w:r>
      <w:r w:rsidR="009515EE" w:rsidRPr="001430C5">
        <w:rPr>
          <w:rFonts w:ascii="Times New Roman" w:hAnsi="Times New Roman" w:cs="Times New Roman"/>
          <w:sz w:val="24"/>
          <w:szCs w:val="24"/>
        </w:rPr>
        <w:t xml:space="preserve"> </w:t>
      </w:r>
      <w:r w:rsidRPr="001430C5">
        <w:rPr>
          <w:rFonts w:ascii="Times New Roman" w:hAnsi="Times New Roman" w:cs="Times New Roman"/>
          <w:sz w:val="24"/>
          <w:szCs w:val="24"/>
        </w:rPr>
        <w:t>partenerului şi a proiectelor, verificare fiind realizată conform criteriilor definite în acest ghid.</w:t>
      </w:r>
    </w:p>
    <w:p w14:paraId="31716FED" w14:textId="77777777" w:rsidR="00925D43" w:rsidRPr="001430C5" w:rsidRDefault="00925D43" w:rsidP="00925D43">
      <w:pPr>
        <w:spacing w:after="0" w:line="240" w:lineRule="auto"/>
        <w:jc w:val="both"/>
        <w:rPr>
          <w:rFonts w:ascii="Times New Roman" w:hAnsi="Times New Roman" w:cs="Times New Roman"/>
          <w:sz w:val="24"/>
          <w:szCs w:val="24"/>
        </w:rPr>
      </w:pPr>
    </w:p>
    <w:p w14:paraId="1EFC7966" w14:textId="77777777" w:rsidR="0057486A" w:rsidRDefault="0057486A" w:rsidP="00925D43">
      <w:pPr>
        <w:suppressAutoHyphens/>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În cazul respingerii proiectului, solicitantul va fi informat asupra motivelor respingerii, precum şi asupra următoarelor sesiuni de depunere a propunerilor de proiecte.</w:t>
      </w:r>
    </w:p>
    <w:p w14:paraId="67DF9C2E" w14:textId="77777777" w:rsidR="00925D43" w:rsidRPr="001430C5" w:rsidRDefault="00925D43" w:rsidP="00925D43">
      <w:pPr>
        <w:suppressAutoHyphens/>
        <w:spacing w:after="0" w:line="240" w:lineRule="auto"/>
        <w:jc w:val="both"/>
        <w:rPr>
          <w:rFonts w:ascii="Times New Roman" w:hAnsi="Times New Roman" w:cs="Times New Roman"/>
          <w:sz w:val="24"/>
          <w:szCs w:val="24"/>
        </w:rPr>
      </w:pPr>
    </w:p>
    <w:tbl>
      <w:tblPr>
        <w:tblStyle w:val="TableGrid"/>
        <w:tblW w:w="10368"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368"/>
      </w:tblGrid>
      <w:tr w:rsidR="0057486A" w:rsidRPr="001430C5" w14:paraId="70F4F726" w14:textId="77777777" w:rsidTr="00B226E5">
        <w:trPr>
          <w:trHeight w:val="1155"/>
        </w:trPr>
        <w:tc>
          <w:tcPr>
            <w:tcW w:w="10368" w:type="dxa"/>
          </w:tcPr>
          <w:p w14:paraId="2062B09E" w14:textId="77777777" w:rsidR="0057486A" w:rsidRPr="001430C5" w:rsidRDefault="0057486A" w:rsidP="00925D43">
            <w:pPr>
              <w:jc w:val="both"/>
              <w:rPr>
                <w:rFonts w:ascii="Times New Roman" w:hAnsi="Times New Roman" w:cs="Times New Roman"/>
                <w:b/>
                <w:color w:val="FF0000"/>
                <w:sz w:val="24"/>
                <w:szCs w:val="24"/>
              </w:rPr>
            </w:pPr>
            <w:r w:rsidRPr="001430C5">
              <w:rPr>
                <w:rFonts w:ascii="Times New Roman" w:hAnsi="Times New Roman" w:cs="Times New Roman"/>
                <w:b/>
                <w:color w:val="FF0000"/>
                <w:sz w:val="24"/>
                <w:szCs w:val="24"/>
              </w:rPr>
              <w:t>Atenție!</w:t>
            </w:r>
          </w:p>
          <w:p w14:paraId="28F48F28" w14:textId="77777777" w:rsidR="00C60335" w:rsidRPr="00C60335" w:rsidRDefault="00C60335" w:rsidP="00B226E5">
            <w:pPr>
              <w:jc w:val="both"/>
              <w:rPr>
                <w:rFonts w:ascii="Times New Roman" w:eastAsia="Calibri" w:hAnsi="Times New Roman" w:cs="Times New Roman"/>
                <w:sz w:val="24"/>
                <w:szCs w:val="24"/>
              </w:rPr>
            </w:pPr>
            <w:r w:rsidRPr="00C60335">
              <w:rPr>
                <w:rFonts w:ascii="Times New Roman" w:eastAsia="Calibri" w:hAnsi="Times New Roman" w:cs="Times New Roman"/>
                <w:sz w:val="24"/>
                <w:szCs w:val="24"/>
              </w:rPr>
              <w:t>Având în vedere că depunerea cererii de finanţare se face electronic, procesul de clarificări se va desfăşura astfel:</w:t>
            </w:r>
          </w:p>
          <w:p w14:paraId="17A20EF2" w14:textId="77777777" w:rsidR="00C60335" w:rsidRDefault="00C60335" w:rsidP="005D2CDA">
            <w:pPr>
              <w:pStyle w:val="ListParagraph"/>
              <w:numPr>
                <w:ilvl w:val="0"/>
                <w:numId w:val="49"/>
              </w:numPr>
              <w:rPr>
                <w:rFonts w:ascii="Times New Roman" w:eastAsia="Calibri" w:hAnsi="Times New Roman" w:cs="Times New Roman"/>
                <w:sz w:val="24"/>
                <w:szCs w:val="24"/>
              </w:rPr>
            </w:pPr>
            <w:r w:rsidRPr="00B226E5">
              <w:rPr>
                <w:rFonts w:ascii="Times New Roman" w:eastAsia="Calibri" w:hAnsi="Times New Roman" w:cs="Times New Roman"/>
                <w:sz w:val="24"/>
                <w:szCs w:val="24"/>
              </w:rPr>
              <w:t xml:space="preserve">Se vor solicita maxim 2 clarificări pentru această etapă de evaluare; </w:t>
            </w:r>
          </w:p>
          <w:p w14:paraId="7A502DAB" w14:textId="7086B05C" w:rsidR="0057486A" w:rsidRPr="0044034D" w:rsidRDefault="00C60335" w:rsidP="0044034D">
            <w:pPr>
              <w:rPr>
                <w:b/>
                <w:color w:val="FF0000"/>
              </w:rPr>
            </w:pPr>
            <w:r w:rsidRPr="0044034D">
              <w:rPr>
                <w:rFonts w:ascii="Times New Roman" w:eastAsia="Calibri" w:hAnsi="Times New Roman" w:cs="Times New Roman"/>
                <w:sz w:val="24"/>
                <w:szCs w:val="24"/>
              </w:rPr>
              <w:t>Solicitantul va avea obligaţia să răspundă în maxim 5 zile lucrătoare.</w:t>
            </w:r>
          </w:p>
        </w:tc>
      </w:tr>
    </w:tbl>
    <w:p w14:paraId="08777CB0" w14:textId="77777777" w:rsidR="00925D43" w:rsidRDefault="00925D43" w:rsidP="00925D43">
      <w:pPr>
        <w:autoSpaceDE w:val="0"/>
        <w:spacing w:after="0" w:line="240" w:lineRule="auto"/>
        <w:jc w:val="both"/>
        <w:rPr>
          <w:rFonts w:ascii="Times New Roman" w:hAnsi="Times New Roman" w:cs="Times New Roman"/>
          <w:sz w:val="24"/>
          <w:szCs w:val="24"/>
        </w:rPr>
      </w:pPr>
    </w:p>
    <w:p w14:paraId="08375708" w14:textId="77777777" w:rsidR="0057486A" w:rsidRDefault="0057486A" w:rsidP="00925D43">
      <w:pPr>
        <w:autoSpaceDE w:val="0"/>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Numai cererile de finanţare eligibile (care îndeplinesc toate criteriile din Grila de verificare a admisibilităţii şi eligibilităţii) sunt admise în următoarea etapă a procesului de evaluare, respectiv evaluarea tehnică şi financiară a proiectului.</w:t>
      </w:r>
    </w:p>
    <w:p w14:paraId="6AF71598" w14:textId="77777777" w:rsidR="00925D43" w:rsidRPr="001430C5" w:rsidRDefault="00925D43" w:rsidP="00925D43">
      <w:pPr>
        <w:autoSpaceDE w:val="0"/>
        <w:spacing w:after="0" w:line="240" w:lineRule="auto"/>
        <w:jc w:val="both"/>
        <w:rPr>
          <w:rFonts w:ascii="Times New Roman" w:hAnsi="Times New Roman" w:cs="Times New Roman"/>
          <w:sz w:val="24"/>
          <w:szCs w:val="24"/>
        </w:rPr>
      </w:pPr>
    </w:p>
    <w:p w14:paraId="4E128FFE" w14:textId="77777777" w:rsidR="0057486A" w:rsidRDefault="0057486A" w:rsidP="00925D43">
      <w:pPr>
        <w:autoSpaceDE w:val="0"/>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La finalizarea procesului de verificare administrativă şi a eligibilităţii, solicitantul va fi informat în scris privind îndeplinirea sau neîndeplinirea criteriilor de conformitate administrativă şi de eligibilitate.</w:t>
      </w:r>
    </w:p>
    <w:p w14:paraId="50E6B856" w14:textId="77777777" w:rsidR="00134ABC" w:rsidRPr="001430C5" w:rsidRDefault="00134ABC" w:rsidP="00925D43">
      <w:pPr>
        <w:autoSpaceDE w:val="0"/>
        <w:spacing w:after="0" w:line="240" w:lineRule="auto"/>
        <w:jc w:val="both"/>
        <w:rPr>
          <w:rFonts w:ascii="Times New Roman" w:hAnsi="Times New Roman" w:cs="Times New Roman"/>
          <w:sz w:val="24"/>
          <w:szCs w:val="24"/>
        </w:rPr>
      </w:pPr>
    </w:p>
    <w:p w14:paraId="4A418213" w14:textId="77777777" w:rsidR="0057486A" w:rsidRPr="001430C5" w:rsidRDefault="0057486A" w:rsidP="00134ABC">
      <w:pPr>
        <w:pStyle w:val="Heading2"/>
      </w:pPr>
      <w:bookmarkStart w:id="94" w:name="_Toc491098513"/>
      <w:bookmarkStart w:id="95" w:name="_Toc429954546"/>
      <w:r w:rsidRPr="001430C5">
        <w:t>4.2 Evaluarea cererilor de finanțare</w:t>
      </w:r>
      <w:bookmarkEnd w:id="94"/>
    </w:p>
    <w:bookmarkEnd w:id="95"/>
    <w:p w14:paraId="1813A628" w14:textId="77777777" w:rsidR="00925D43" w:rsidRDefault="00925D43" w:rsidP="00925D43">
      <w:pPr>
        <w:spacing w:after="0" w:line="240" w:lineRule="auto"/>
        <w:jc w:val="both"/>
        <w:rPr>
          <w:rFonts w:ascii="Times New Roman" w:hAnsi="Times New Roman" w:cs="Times New Roman"/>
          <w:sz w:val="24"/>
          <w:szCs w:val="24"/>
        </w:rPr>
      </w:pPr>
    </w:p>
    <w:p w14:paraId="5AA7B6BA" w14:textId="77777777" w:rsidR="0057486A" w:rsidRPr="001430C5" w:rsidRDefault="0057486A" w:rsidP="00925D43">
      <w:pPr>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Evaluarea proiectelor se face după trei criterii majore:</w:t>
      </w:r>
    </w:p>
    <w:p w14:paraId="6F19F6BA" w14:textId="02299508" w:rsidR="0057486A" w:rsidRPr="00B63C0D" w:rsidRDefault="0057486A" w:rsidP="00992725">
      <w:pPr>
        <w:pStyle w:val="ListParagraph"/>
        <w:numPr>
          <w:ilvl w:val="0"/>
          <w:numId w:val="1"/>
        </w:numPr>
        <w:spacing w:after="0" w:line="240" w:lineRule="auto"/>
        <w:ind w:left="284" w:hanging="284"/>
        <w:contextualSpacing w:val="0"/>
        <w:jc w:val="both"/>
        <w:rPr>
          <w:rFonts w:ascii="Times New Roman" w:hAnsi="Times New Roman" w:cs="Times New Roman"/>
          <w:sz w:val="24"/>
          <w:szCs w:val="24"/>
        </w:rPr>
      </w:pPr>
      <w:r w:rsidRPr="001430C5">
        <w:rPr>
          <w:rFonts w:ascii="Times New Roman" w:hAnsi="Times New Roman" w:cs="Times New Roman"/>
          <w:sz w:val="24"/>
          <w:szCs w:val="24"/>
        </w:rPr>
        <w:t xml:space="preserve">Relevanţa și oportunitatea </w:t>
      </w:r>
      <w:r w:rsidRPr="00B63C0D">
        <w:rPr>
          <w:rFonts w:ascii="Times New Roman" w:hAnsi="Times New Roman" w:cs="Times New Roman"/>
          <w:sz w:val="24"/>
          <w:szCs w:val="24"/>
        </w:rPr>
        <w:t xml:space="preserve">proiectului - </w:t>
      </w:r>
      <w:r w:rsidR="00622BFB" w:rsidRPr="00B63C0D">
        <w:rPr>
          <w:rFonts w:ascii="Times New Roman" w:hAnsi="Times New Roman" w:cs="Times New Roman"/>
          <w:sz w:val="24"/>
          <w:szCs w:val="24"/>
        </w:rPr>
        <w:t xml:space="preserve">20 </w:t>
      </w:r>
      <w:r w:rsidRPr="00B63C0D">
        <w:rPr>
          <w:rFonts w:ascii="Times New Roman" w:hAnsi="Times New Roman" w:cs="Times New Roman"/>
          <w:sz w:val="24"/>
          <w:szCs w:val="24"/>
        </w:rPr>
        <w:t>puncte</w:t>
      </w:r>
    </w:p>
    <w:p w14:paraId="521B32C2" w14:textId="7A28BE7E" w:rsidR="0057486A" w:rsidRPr="00B63C0D" w:rsidRDefault="0057486A" w:rsidP="00992725">
      <w:pPr>
        <w:pStyle w:val="ListParagraph"/>
        <w:numPr>
          <w:ilvl w:val="0"/>
          <w:numId w:val="1"/>
        </w:numPr>
        <w:spacing w:after="0" w:line="240" w:lineRule="auto"/>
        <w:ind w:left="284" w:hanging="284"/>
        <w:contextualSpacing w:val="0"/>
        <w:jc w:val="both"/>
        <w:rPr>
          <w:rFonts w:ascii="Times New Roman" w:hAnsi="Times New Roman" w:cs="Times New Roman"/>
          <w:sz w:val="24"/>
          <w:szCs w:val="24"/>
        </w:rPr>
      </w:pPr>
      <w:r w:rsidRPr="00B63C0D">
        <w:rPr>
          <w:rFonts w:ascii="Times New Roman" w:hAnsi="Times New Roman" w:cs="Times New Roman"/>
          <w:sz w:val="24"/>
          <w:szCs w:val="24"/>
        </w:rPr>
        <w:t xml:space="preserve">Maturitatea și calitatea pregătirii proiectului </w:t>
      </w:r>
      <w:r w:rsidR="00E92802">
        <w:rPr>
          <w:rFonts w:ascii="Times New Roman" w:hAnsi="Times New Roman" w:cs="Times New Roman"/>
          <w:sz w:val="24"/>
          <w:szCs w:val="24"/>
        </w:rPr>
        <w:t>-</w:t>
      </w:r>
      <w:r w:rsidR="00E92802" w:rsidRPr="00B63C0D">
        <w:rPr>
          <w:rFonts w:ascii="Times New Roman" w:hAnsi="Times New Roman" w:cs="Times New Roman"/>
          <w:sz w:val="24"/>
          <w:szCs w:val="24"/>
        </w:rPr>
        <w:t xml:space="preserve"> </w:t>
      </w:r>
      <w:r w:rsidR="00622BFB" w:rsidRPr="00B63C0D">
        <w:rPr>
          <w:rFonts w:ascii="Times New Roman" w:hAnsi="Times New Roman" w:cs="Times New Roman"/>
          <w:sz w:val="24"/>
          <w:szCs w:val="24"/>
        </w:rPr>
        <w:t xml:space="preserve">60 </w:t>
      </w:r>
      <w:r w:rsidRPr="00B63C0D">
        <w:rPr>
          <w:rFonts w:ascii="Times New Roman" w:hAnsi="Times New Roman" w:cs="Times New Roman"/>
          <w:sz w:val="24"/>
          <w:szCs w:val="24"/>
        </w:rPr>
        <w:t>puncte</w:t>
      </w:r>
    </w:p>
    <w:p w14:paraId="7877199C" w14:textId="0820D865" w:rsidR="0057486A" w:rsidRPr="00B63C0D" w:rsidRDefault="0057486A" w:rsidP="00992725">
      <w:pPr>
        <w:pStyle w:val="ListParagraph"/>
        <w:numPr>
          <w:ilvl w:val="0"/>
          <w:numId w:val="1"/>
        </w:numPr>
        <w:spacing w:after="0" w:line="240" w:lineRule="auto"/>
        <w:ind w:left="284" w:hanging="284"/>
        <w:contextualSpacing w:val="0"/>
        <w:jc w:val="both"/>
        <w:rPr>
          <w:rFonts w:ascii="Times New Roman" w:hAnsi="Times New Roman" w:cs="Times New Roman"/>
          <w:sz w:val="24"/>
          <w:szCs w:val="24"/>
        </w:rPr>
      </w:pPr>
      <w:r w:rsidRPr="00B63C0D">
        <w:rPr>
          <w:rFonts w:ascii="Times New Roman" w:hAnsi="Times New Roman" w:cs="Times New Roman"/>
          <w:sz w:val="24"/>
          <w:szCs w:val="24"/>
        </w:rPr>
        <w:t xml:space="preserve">Sustenabilitatea proiectului </w:t>
      </w:r>
      <w:r w:rsidR="00E92802">
        <w:rPr>
          <w:rFonts w:ascii="Times New Roman" w:hAnsi="Times New Roman" w:cs="Times New Roman"/>
          <w:sz w:val="24"/>
          <w:szCs w:val="24"/>
        </w:rPr>
        <w:t>-</w:t>
      </w:r>
      <w:r w:rsidR="00E92802" w:rsidRPr="00B63C0D">
        <w:rPr>
          <w:rFonts w:ascii="Times New Roman" w:hAnsi="Times New Roman" w:cs="Times New Roman"/>
          <w:sz w:val="24"/>
          <w:szCs w:val="24"/>
        </w:rPr>
        <w:t xml:space="preserve"> </w:t>
      </w:r>
      <w:r w:rsidRPr="00B63C0D">
        <w:rPr>
          <w:rFonts w:ascii="Times New Roman" w:hAnsi="Times New Roman" w:cs="Times New Roman"/>
          <w:sz w:val="24"/>
          <w:szCs w:val="24"/>
        </w:rPr>
        <w:t>20 puncte</w:t>
      </w:r>
    </w:p>
    <w:p w14:paraId="44DA0541" w14:textId="77777777" w:rsidR="00925D43" w:rsidRDefault="00925D43" w:rsidP="00925D43">
      <w:pPr>
        <w:spacing w:after="0" w:line="240" w:lineRule="auto"/>
        <w:jc w:val="both"/>
        <w:rPr>
          <w:rFonts w:ascii="Times New Roman" w:hAnsi="Times New Roman" w:cs="Times New Roman"/>
          <w:sz w:val="24"/>
          <w:szCs w:val="24"/>
        </w:rPr>
      </w:pPr>
    </w:p>
    <w:p w14:paraId="4A111660" w14:textId="40D48442" w:rsidR="00961BA5" w:rsidRPr="00961BA5" w:rsidRDefault="00961BA5" w:rsidP="00961BA5">
      <w:pPr>
        <w:spacing w:after="0" w:line="240" w:lineRule="auto"/>
        <w:jc w:val="both"/>
        <w:rPr>
          <w:rFonts w:ascii="Times New Roman" w:eastAsia="Times New Roman" w:hAnsi="Times New Roman" w:cs="Times New Roman"/>
          <w:sz w:val="24"/>
          <w:szCs w:val="24"/>
        </w:rPr>
      </w:pPr>
      <w:r w:rsidRPr="00961BA5">
        <w:rPr>
          <w:rFonts w:ascii="Times New Roman" w:eastAsia="Times New Roman" w:hAnsi="Times New Roman" w:cs="Times New Roman"/>
          <w:sz w:val="24"/>
          <w:szCs w:val="24"/>
        </w:rPr>
        <w:t xml:space="preserve">Fiecare criteriu este împărțit în subcriterii punctate corespunzător. Nota pe fiecare criteriu în parte se calculează prin însumarea notelor acordate tuturor subcriteriilor care îl compun. Punctajul total acordat proiectului reprezintă suma notelor acordate celor 3 criterii, respectiv </w:t>
      </w:r>
      <w:r w:rsidR="00663AB9">
        <w:rPr>
          <w:rFonts w:ascii="Times New Roman" w:eastAsia="Times New Roman" w:hAnsi="Times New Roman" w:cs="Times New Roman"/>
          <w:sz w:val="24"/>
          <w:szCs w:val="24"/>
        </w:rPr>
        <w:t>î</w:t>
      </w:r>
      <w:r w:rsidR="00663AB9" w:rsidRPr="00961BA5">
        <w:rPr>
          <w:rFonts w:ascii="Times New Roman" w:eastAsia="Times New Roman" w:hAnsi="Times New Roman" w:cs="Times New Roman"/>
          <w:sz w:val="24"/>
          <w:szCs w:val="24"/>
        </w:rPr>
        <w:t xml:space="preserve">ntre </w:t>
      </w:r>
      <w:r w:rsidR="00663AB9" w:rsidRPr="005C2993">
        <w:rPr>
          <w:rFonts w:ascii="Times New Roman" w:eastAsia="Times New Roman" w:hAnsi="Times New Roman" w:cs="Times New Roman"/>
          <w:sz w:val="24"/>
          <w:szCs w:val="24"/>
        </w:rPr>
        <w:t>60</w:t>
      </w:r>
      <w:r w:rsidR="00663AB9" w:rsidRPr="00961BA5">
        <w:rPr>
          <w:rFonts w:ascii="Times New Roman" w:eastAsia="Times New Roman" w:hAnsi="Times New Roman" w:cs="Times New Roman"/>
          <w:sz w:val="24"/>
          <w:szCs w:val="24"/>
        </w:rPr>
        <w:t xml:space="preserve"> </w:t>
      </w:r>
      <w:r w:rsidRPr="00961BA5">
        <w:rPr>
          <w:rFonts w:ascii="Times New Roman" w:eastAsia="Times New Roman" w:hAnsi="Times New Roman" w:cs="Times New Roman"/>
          <w:sz w:val="24"/>
          <w:szCs w:val="24"/>
        </w:rPr>
        <w:t xml:space="preserve">și 100 de puncte. </w:t>
      </w:r>
    </w:p>
    <w:p w14:paraId="0C942E5B" w14:textId="77777777" w:rsidR="00961BA5" w:rsidRPr="00961BA5" w:rsidRDefault="00961BA5" w:rsidP="00961BA5">
      <w:pPr>
        <w:spacing w:after="0" w:line="240" w:lineRule="auto"/>
        <w:jc w:val="both"/>
        <w:rPr>
          <w:rFonts w:ascii="Times New Roman" w:eastAsia="Times New Roman" w:hAnsi="Times New Roman" w:cs="Times New Roman"/>
          <w:sz w:val="24"/>
          <w:szCs w:val="24"/>
        </w:rPr>
      </w:pPr>
    </w:p>
    <w:p w14:paraId="2BC3057E" w14:textId="77777777" w:rsidR="00961BA5" w:rsidRPr="00961BA5" w:rsidRDefault="00961BA5" w:rsidP="00961BA5">
      <w:pPr>
        <w:spacing w:after="0" w:line="240" w:lineRule="auto"/>
        <w:jc w:val="both"/>
        <w:rPr>
          <w:rFonts w:ascii="Times New Roman" w:eastAsia="Times New Roman" w:hAnsi="Times New Roman" w:cs="Times New Roman"/>
          <w:sz w:val="24"/>
          <w:szCs w:val="24"/>
        </w:rPr>
      </w:pPr>
      <w:r w:rsidRPr="00961BA5">
        <w:rPr>
          <w:rFonts w:ascii="Times New Roman" w:eastAsia="Times New Roman" w:hAnsi="Times New Roman" w:cs="Times New Roman"/>
          <w:sz w:val="24"/>
          <w:szCs w:val="24"/>
        </w:rPr>
        <w:t>Punctajul minim pentru fiecare criteriu este după cum urmează:</w:t>
      </w:r>
    </w:p>
    <w:p w14:paraId="73B68198" w14:textId="77777777" w:rsidR="00961BA5" w:rsidRPr="00961BA5" w:rsidRDefault="00961BA5" w:rsidP="00961BA5">
      <w:pPr>
        <w:numPr>
          <w:ilvl w:val="0"/>
          <w:numId w:val="1"/>
        </w:numPr>
        <w:spacing w:before="60" w:after="0" w:line="240" w:lineRule="auto"/>
        <w:ind w:left="284" w:hanging="284"/>
        <w:jc w:val="both"/>
        <w:rPr>
          <w:rFonts w:ascii="Times New Roman" w:eastAsia="Times New Roman" w:hAnsi="Times New Roman" w:cs="Times New Roman"/>
          <w:sz w:val="24"/>
          <w:szCs w:val="24"/>
        </w:rPr>
      </w:pPr>
      <w:r w:rsidRPr="00961BA5">
        <w:rPr>
          <w:rFonts w:ascii="Times New Roman" w:eastAsia="Times New Roman" w:hAnsi="Times New Roman" w:cs="Times New Roman"/>
          <w:sz w:val="24"/>
          <w:szCs w:val="24"/>
        </w:rPr>
        <w:t>Relevanţa și oportunitatea proiectului - 8 puncte</w:t>
      </w:r>
    </w:p>
    <w:p w14:paraId="3B96A7B8" w14:textId="6E397719" w:rsidR="00961BA5" w:rsidRPr="00961BA5" w:rsidRDefault="00961BA5" w:rsidP="00961BA5">
      <w:pPr>
        <w:numPr>
          <w:ilvl w:val="0"/>
          <w:numId w:val="1"/>
        </w:numPr>
        <w:spacing w:before="60" w:after="0" w:line="240" w:lineRule="auto"/>
        <w:ind w:left="284" w:hanging="284"/>
        <w:jc w:val="both"/>
        <w:rPr>
          <w:rFonts w:ascii="Times New Roman" w:eastAsia="Times New Roman" w:hAnsi="Times New Roman" w:cs="Times New Roman"/>
          <w:sz w:val="24"/>
          <w:szCs w:val="24"/>
        </w:rPr>
      </w:pPr>
      <w:r w:rsidRPr="00961BA5">
        <w:rPr>
          <w:rFonts w:ascii="Times New Roman" w:eastAsia="Times New Roman" w:hAnsi="Times New Roman" w:cs="Times New Roman"/>
          <w:sz w:val="24"/>
          <w:szCs w:val="24"/>
        </w:rPr>
        <w:t xml:space="preserve">Maturitatea și calitatea pregătirii proiectului </w:t>
      </w:r>
      <w:r>
        <w:rPr>
          <w:rFonts w:ascii="Times New Roman" w:eastAsia="Times New Roman" w:hAnsi="Times New Roman" w:cs="Times New Roman"/>
          <w:sz w:val="24"/>
          <w:szCs w:val="24"/>
        </w:rPr>
        <w:t>-</w:t>
      </w:r>
      <w:r w:rsidRPr="00961BA5">
        <w:rPr>
          <w:rFonts w:ascii="Times New Roman" w:eastAsia="Times New Roman" w:hAnsi="Times New Roman" w:cs="Times New Roman"/>
          <w:sz w:val="24"/>
          <w:szCs w:val="24"/>
        </w:rPr>
        <w:t xml:space="preserve"> 40 puncte</w:t>
      </w:r>
    </w:p>
    <w:p w14:paraId="1DAD0F4B" w14:textId="2BEB4694" w:rsidR="00961BA5" w:rsidRPr="00961BA5" w:rsidRDefault="00961BA5" w:rsidP="00961BA5">
      <w:pPr>
        <w:numPr>
          <w:ilvl w:val="0"/>
          <w:numId w:val="1"/>
        </w:numPr>
        <w:spacing w:before="60" w:after="0" w:line="240" w:lineRule="auto"/>
        <w:ind w:left="284" w:hanging="284"/>
        <w:jc w:val="both"/>
        <w:rPr>
          <w:rFonts w:ascii="Times New Roman" w:eastAsia="Times New Roman" w:hAnsi="Times New Roman" w:cs="Times New Roman"/>
          <w:sz w:val="24"/>
          <w:szCs w:val="24"/>
        </w:rPr>
      </w:pPr>
      <w:r w:rsidRPr="00961BA5">
        <w:rPr>
          <w:rFonts w:ascii="Times New Roman" w:eastAsia="Times New Roman" w:hAnsi="Times New Roman" w:cs="Times New Roman"/>
          <w:sz w:val="24"/>
          <w:szCs w:val="24"/>
        </w:rPr>
        <w:t xml:space="preserve">Sustenabilitatea proiectului </w:t>
      </w:r>
      <w:r>
        <w:rPr>
          <w:rFonts w:ascii="Times New Roman" w:eastAsia="Times New Roman" w:hAnsi="Times New Roman" w:cs="Times New Roman"/>
          <w:sz w:val="24"/>
          <w:szCs w:val="24"/>
        </w:rPr>
        <w:t>-</w:t>
      </w:r>
      <w:r w:rsidRPr="00961BA5">
        <w:rPr>
          <w:rFonts w:ascii="Times New Roman" w:eastAsia="Times New Roman" w:hAnsi="Times New Roman" w:cs="Times New Roman"/>
          <w:sz w:val="24"/>
          <w:szCs w:val="24"/>
        </w:rPr>
        <w:t xml:space="preserve"> 12 puncte</w:t>
      </w:r>
    </w:p>
    <w:p w14:paraId="133074BC" w14:textId="77777777" w:rsidR="00961BA5" w:rsidRPr="00961BA5" w:rsidRDefault="00961BA5" w:rsidP="00961BA5">
      <w:pPr>
        <w:spacing w:after="0" w:line="240" w:lineRule="auto"/>
        <w:jc w:val="both"/>
        <w:rPr>
          <w:rFonts w:ascii="Times New Roman" w:eastAsia="Times New Roman" w:hAnsi="Times New Roman" w:cs="Times New Roman"/>
          <w:sz w:val="24"/>
          <w:szCs w:val="24"/>
        </w:rPr>
      </w:pPr>
    </w:p>
    <w:p w14:paraId="44FB0486" w14:textId="77777777" w:rsidR="00961BA5" w:rsidRPr="00961BA5" w:rsidRDefault="00961BA5" w:rsidP="00961BA5">
      <w:pPr>
        <w:spacing w:after="0" w:line="240" w:lineRule="auto"/>
        <w:jc w:val="both"/>
        <w:rPr>
          <w:rFonts w:ascii="Times New Roman" w:eastAsia="Times New Roman" w:hAnsi="Times New Roman" w:cs="Times New Roman"/>
          <w:sz w:val="24"/>
          <w:szCs w:val="24"/>
        </w:rPr>
      </w:pPr>
      <w:r w:rsidRPr="00961BA5">
        <w:rPr>
          <w:rFonts w:ascii="Times New Roman" w:eastAsia="Times New Roman" w:hAnsi="Times New Roman" w:cs="Times New Roman"/>
          <w:sz w:val="24"/>
          <w:szCs w:val="24"/>
        </w:rPr>
        <w:t>Obținerea punctajului minim pentru fiecare criteriu nu asigură promovarea spre finanțare. Pragul de calitate pe care fiecare proiect trebuie să îl întrunească pentru acordarea finanțării nerambursabile este minim 80 de puncte, cu obținerea peste minim la fiecare criteriu în parte.</w:t>
      </w:r>
    </w:p>
    <w:p w14:paraId="6CE9534E" w14:textId="77777777" w:rsidR="00961BA5" w:rsidRPr="00961BA5" w:rsidRDefault="00961BA5" w:rsidP="00961BA5">
      <w:pPr>
        <w:spacing w:after="0" w:line="240" w:lineRule="auto"/>
        <w:jc w:val="both"/>
        <w:rPr>
          <w:rFonts w:ascii="Times New Roman" w:eastAsia="Times New Roman" w:hAnsi="Times New Roman" w:cs="Times New Roman"/>
          <w:sz w:val="24"/>
          <w:szCs w:val="24"/>
        </w:rPr>
      </w:pPr>
    </w:p>
    <w:p w14:paraId="4E2DD43E" w14:textId="1C2840F4" w:rsidR="00961BA5" w:rsidRPr="00961BA5" w:rsidRDefault="00961BA5" w:rsidP="00961BA5">
      <w:pPr>
        <w:spacing w:after="0" w:line="240" w:lineRule="auto"/>
        <w:jc w:val="both"/>
        <w:rPr>
          <w:rFonts w:ascii="Times New Roman" w:eastAsia="Times New Roman" w:hAnsi="Times New Roman" w:cs="Times New Roman"/>
          <w:sz w:val="24"/>
          <w:szCs w:val="24"/>
        </w:rPr>
      </w:pPr>
      <w:r w:rsidRPr="00961BA5">
        <w:rPr>
          <w:rFonts w:ascii="Times New Roman" w:eastAsia="Times New Roman" w:hAnsi="Times New Roman" w:cs="Times New Roman"/>
          <w:sz w:val="24"/>
          <w:szCs w:val="24"/>
        </w:rPr>
        <w:t>Astfel, dacă proiectul obține punctajul minim alocat fiecărui criteriu, respectiv un total de maxim 60 de puncte, acesta va fi respins</w:t>
      </w:r>
      <w:r w:rsidR="00503BEB">
        <w:rPr>
          <w:rFonts w:ascii="Times New Roman" w:eastAsia="Times New Roman" w:hAnsi="Times New Roman" w:cs="Times New Roman"/>
          <w:sz w:val="24"/>
          <w:szCs w:val="24"/>
        </w:rPr>
        <w:t xml:space="preserve">, </w:t>
      </w:r>
      <w:r w:rsidR="00503BEB" w:rsidRPr="005C2993">
        <w:rPr>
          <w:rFonts w:ascii="Times New Roman" w:eastAsia="Times New Roman" w:hAnsi="Times New Roman" w:cs="Times New Roman"/>
          <w:sz w:val="24"/>
          <w:szCs w:val="24"/>
        </w:rPr>
        <w:t>cu posibilitatea redepunerii</w:t>
      </w:r>
      <w:r w:rsidRPr="005C2993">
        <w:rPr>
          <w:rFonts w:ascii="Times New Roman" w:eastAsia="Times New Roman" w:hAnsi="Times New Roman" w:cs="Times New Roman"/>
          <w:sz w:val="24"/>
          <w:szCs w:val="24"/>
        </w:rPr>
        <w:t xml:space="preserve">. </w:t>
      </w:r>
      <w:r w:rsidR="00852EDE" w:rsidRPr="005C2993">
        <w:rPr>
          <w:rFonts w:ascii="Times New Roman" w:eastAsia="Times New Roman" w:hAnsi="Times New Roman" w:cs="Times New Roman"/>
          <w:sz w:val="24"/>
          <w:szCs w:val="24"/>
        </w:rPr>
        <w:t xml:space="preserve">Punctajul minim se acordă în condițiile în care </w:t>
      </w:r>
      <w:r w:rsidR="00520393" w:rsidRPr="005C2993">
        <w:rPr>
          <w:rFonts w:ascii="Times New Roman" w:eastAsia="Times New Roman" w:hAnsi="Times New Roman" w:cs="Times New Roman"/>
          <w:sz w:val="24"/>
          <w:szCs w:val="24"/>
        </w:rPr>
        <w:t xml:space="preserve">proiectul </w:t>
      </w:r>
      <w:r w:rsidR="00852EDE" w:rsidRPr="005C2993">
        <w:rPr>
          <w:rFonts w:ascii="Times New Roman" w:eastAsia="Times New Roman" w:hAnsi="Times New Roman" w:cs="Times New Roman"/>
          <w:sz w:val="24"/>
          <w:szCs w:val="24"/>
        </w:rPr>
        <w:t xml:space="preserve">nu </w:t>
      </w:r>
      <w:r w:rsidR="00520393" w:rsidRPr="005C2993">
        <w:rPr>
          <w:rFonts w:ascii="Times New Roman" w:eastAsia="Times New Roman" w:hAnsi="Times New Roman" w:cs="Times New Roman"/>
          <w:sz w:val="24"/>
          <w:szCs w:val="24"/>
        </w:rPr>
        <w:t>atinge</w:t>
      </w:r>
      <w:r w:rsidR="00503BEB" w:rsidRPr="005C2993">
        <w:rPr>
          <w:rFonts w:ascii="Times New Roman" w:eastAsia="Times New Roman" w:hAnsi="Times New Roman" w:cs="Times New Roman"/>
          <w:sz w:val="24"/>
          <w:szCs w:val="24"/>
        </w:rPr>
        <w:t xml:space="preserve"> un</w:t>
      </w:r>
      <w:r w:rsidR="00520393" w:rsidRPr="005C2993">
        <w:rPr>
          <w:rFonts w:ascii="Times New Roman" w:eastAsia="Times New Roman" w:hAnsi="Times New Roman" w:cs="Times New Roman"/>
          <w:sz w:val="24"/>
          <w:szCs w:val="24"/>
        </w:rPr>
        <w:t xml:space="preserve"> </w:t>
      </w:r>
      <w:r w:rsidR="00520393" w:rsidRPr="005C2993">
        <w:rPr>
          <w:rFonts w:ascii="Times New Roman" w:eastAsia="Calibri" w:hAnsi="Times New Roman" w:cs="Times New Roman"/>
          <w:sz w:val="24"/>
          <w:szCs w:val="24"/>
        </w:rPr>
        <w:t>prag minim acceptabil pentru a fi promovat spre finanţare</w:t>
      </w:r>
      <w:r w:rsidR="00852EDE" w:rsidRPr="005C2993">
        <w:rPr>
          <w:rFonts w:ascii="Times New Roman" w:eastAsia="Calibri" w:hAnsi="Times New Roman" w:cs="Times New Roman"/>
          <w:sz w:val="24"/>
          <w:szCs w:val="24"/>
        </w:rPr>
        <w:t>.</w:t>
      </w:r>
      <w:r w:rsidR="00520393" w:rsidRPr="00520393">
        <w:rPr>
          <w:rFonts w:ascii="Times New Roman" w:eastAsia="Times New Roman" w:hAnsi="Times New Roman" w:cs="Times New Roman"/>
          <w:sz w:val="24"/>
          <w:szCs w:val="24"/>
        </w:rPr>
        <w:t xml:space="preserve"> </w:t>
      </w:r>
    </w:p>
    <w:p w14:paraId="4F342092" w14:textId="77777777" w:rsidR="00961BA5" w:rsidRPr="00961BA5" w:rsidRDefault="00961BA5" w:rsidP="00961BA5">
      <w:pPr>
        <w:spacing w:after="0" w:line="240" w:lineRule="auto"/>
        <w:jc w:val="both"/>
        <w:rPr>
          <w:rFonts w:ascii="Times New Roman" w:eastAsia="Times New Roman" w:hAnsi="Times New Roman" w:cs="Times New Roman"/>
          <w:sz w:val="24"/>
          <w:szCs w:val="24"/>
        </w:rPr>
      </w:pPr>
    </w:p>
    <w:p w14:paraId="1DD256E9" w14:textId="77777777" w:rsidR="00961BA5" w:rsidRPr="00961BA5" w:rsidRDefault="00961BA5" w:rsidP="00961BA5">
      <w:pPr>
        <w:spacing w:after="0" w:line="240" w:lineRule="auto"/>
        <w:jc w:val="both"/>
        <w:rPr>
          <w:rFonts w:ascii="Times New Roman" w:eastAsia="Times New Roman" w:hAnsi="Times New Roman" w:cs="Times New Roman"/>
          <w:sz w:val="24"/>
          <w:szCs w:val="24"/>
        </w:rPr>
      </w:pPr>
      <w:r w:rsidRPr="00961BA5">
        <w:rPr>
          <w:rFonts w:ascii="Times New Roman" w:eastAsia="Times New Roman" w:hAnsi="Times New Roman" w:cs="Times New Roman"/>
          <w:sz w:val="24"/>
          <w:szCs w:val="24"/>
        </w:rPr>
        <w:t>Proiectele care obțin 80 de puncte, cu obținerea peste minim la fiecare criteriu în parte, vor fi declarate ca selectate pentru acordarea finanțării nerambursabile.</w:t>
      </w:r>
    </w:p>
    <w:p w14:paraId="295CE244" w14:textId="77777777" w:rsidR="00961BA5" w:rsidRPr="00961BA5" w:rsidRDefault="00961BA5" w:rsidP="00961BA5">
      <w:pPr>
        <w:spacing w:after="0" w:line="240" w:lineRule="auto"/>
        <w:jc w:val="both"/>
        <w:rPr>
          <w:rFonts w:ascii="Times New Roman" w:eastAsia="Times New Roman" w:hAnsi="Times New Roman" w:cs="Times New Roman"/>
          <w:sz w:val="24"/>
          <w:szCs w:val="24"/>
        </w:rPr>
      </w:pPr>
    </w:p>
    <w:p w14:paraId="6B611854" w14:textId="626E3824" w:rsidR="00961BA5" w:rsidRPr="00961BA5" w:rsidRDefault="00961BA5" w:rsidP="00961BA5">
      <w:pPr>
        <w:spacing w:after="0" w:line="240" w:lineRule="auto"/>
        <w:jc w:val="both"/>
        <w:rPr>
          <w:rFonts w:ascii="Times New Roman" w:eastAsia="Times New Roman" w:hAnsi="Times New Roman" w:cs="Times New Roman"/>
          <w:sz w:val="24"/>
          <w:szCs w:val="24"/>
        </w:rPr>
      </w:pPr>
      <w:r w:rsidRPr="00961BA5">
        <w:rPr>
          <w:rFonts w:ascii="Times New Roman" w:eastAsia="Times New Roman" w:hAnsi="Times New Roman" w:cs="Times New Roman"/>
          <w:sz w:val="24"/>
          <w:szCs w:val="24"/>
        </w:rPr>
        <w:lastRenderedPageBreak/>
        <w:t>Evaluarea proiectului va permite aprecierea contribuţiei proiectului la îndeplinirea obiectivelor POIM, la implementarea legislaţiei relevante pentru sectorul aferent din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p>
    <w:p w14:paraId="06EF2F40" w14:textId="77777777" w:rsidR="00961BA5" w:rsidRPr="00961BA5" w:rsidRDefault="00961BA5" w:rsidP="00961BA5">
      <w:pPr>
        <w:spacing w:after="0" w:line="240" w:lineRule="auto"/>
        <w:jc w:val="both"/>
        <w:rPr>
          <w:rFonts w:ascii="Times New Roman" w:eastAsia="Times New Roman" w:hAnsi="Times New Roman" w:cs="Times New Roman"/>
          <w:sz w:val="24"/>
          <w:szCs w:val="24"/>
        </w:rPr>
      </w:pPr>
    </w:p>
    <w:p w14:paraId="6E59F5D7" w14:textId="3664FD02" w:rsidR="0057486A" w:rsidRPr="001430C5" w:rsidRDefault="0057486A" w:rsidP="00925D43">
      <w:pPr>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 xml:space="preserve">Evaluarea se va face conform Grilei de evaluare din </w:t>
      </w:r>
      <w:r w:rsidRPr="008B50C3">
        <w:rPr>
          <w:rFonts w:ascii="Times New Roman" w:hAnsi="Times New Roman" w:cs="Times New Roman"/>
          <w:sz w:val="24"/>
          <w:szCs w:val="24"/>
        </w:rPr>
        <w:t xml:space="preserve">Anexa </w:t>
      </w:r>
      <w:r w:rsidR="00111044" w:rsidRPr="00111044">
        <w:rPr>
          <w:rFonts w:ascii="Times New Roman" w:hAnsi="Times New Roman" w:cs="Times New Roman"/>
          <w:sz w:val="24"/>
          <w:szCs w:val="24"/>
        </w:rPr>
        <w:t>3</w:t>
      </w:r>
      <w:r w:rsidRPr="001430C5">
        <w:rPr>
          <w:rFonts w:ascii="Times New Roman" w:hAnsi="Times New Roman" w:cs="Times New Roman"/>
          <w:sz w:val="24"/>
          <w:szCs w:val="24"/>
        </w:rPr>
        <w:t>.</w:t>
      </w:r>
    </w:p>
    <w:p w14:paraId="0C393A5C" w14:textId="3AD0A3AA" w:rsidR="0057486A" w:rsidRPr="001430C5" w:rsidRDefault="0057486A" w:rsidP="00925D43">
      <w:pPr>
        <w:spacing w:after="0" w:line="240" w:lineRule="auto"/>
        <w:jc w:val="both"/>
        <w:rPr>
          <w:rFonts w:ascii="Times New Roman" w:hAnsi="Times New Roman" w:cs="Times New Roman"/>
          <w:sz w:val="24"/>
          <w:szCs w:val="24"/>
        </w:rPr>
      </w:pPr>
    </w:p>
    <w:tbl>
      <w:tblPr>
        <w:tblStyle w:val="TableGrid"/>
        <w:tblW w:w="10173"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73"/>
      </w:tblGrid>
      <w:tr w:rsidR="0057486A" w:rsidRPr="001430C5" w14:paraId="54A0DEDF" w14:textId="77777777" w:rsidTr="00B226E5">
        <w:trPr>
          <w:trHeight w:val="800"/>
        </w:trPr>
        <w:tc>
          <w:tcPr>
            <w:tcW w:w="10173" w:type="dxa"/>
          </w:tcPr>
          <w:p w14:paraId="0A809BA4" w14:textId="77777777" w:rsidR="0057486A" w:rsidRPr="00B226E5" w:rsidRDefault="0057486A" w:rsidP="00925D43">
            <w:pPr>
              <w:jc w:val="both"/>
              <w:rPr>
                <w:rFonts w:ascii="Times New Roman" w:hAnsi="Times New Roman" w:cs="Times New Roman"/>
                <w:b/>
                <w:color w:val="FF0000"/>
                <w:sz w:val="24"/>
                <w:szCs w:val="24"/>
              </w:rPr>
            </w:pPr>
            <w:r w:rsidRPr="00B226E5">
              <w:rPr>
                <w:rFonts w:ascii="Times New Roman" w:hAnsi="Times New Roman" w:cs="Times New Roman"/>
                <w:b/>
                <w:color w:val="FF0000"/>
                <w:sz w:val="24"/>
                <w:szCs w:val="24"/>
              </w:rPr>
              <w:t>Atenție!</w:t>
            </w:r>
          </w:p>
          <w:p w14:paraId="1DA41F70" w14:textId="77777777" w:rsidR="004111E2" w:rsidRPr="004111E2" w:rsidRDefault="004111E2" w:rsidP="004111E2">
            <w:pPr>
              <w:spacing w:after="160" w:line="259" w:lineRule="auto"/>
              <w:jc w:val="both"/>
              <w:rPr>
                <w:rFonts w:ascii="Times New Roman" w:eastAsia="Calibri" w:hAnsi="Times New Roman" w:cs="Times New Roman"/>
                <w:sz w:val="24"/>
                <w:szCs w:val="24"/>
              </w:rPr>
            </w:pPr>
            <w:r w:rsidRPr="004111E2">
              <w:rPr>
                <w:rFonts w:ascii="Times New Roman" w:eastAsia="Calibri" w:hAnsi="Times New Roman" w:cs="Times New Roman"/>
                <w:sz w:val="24"/>
                <w:szCs w:val="24"/>
              </w:rPr>
              <w:t>Având în vedere că depunerea cererii de finanţare se face electronic, procesul de clarificări se va desfăşura astfel:</w:t>
            </w:r>
          </w:p>
          <w:p w14:paraId="3C56DEDC" w14:textId="77777777" w:rsidR="004111E2" w:rsidRPr="004111E2" w:rsidRDefault="004111E2" w:rsidP="005D2CDA">
            <w:pPr>
              <w:numPr>
                <w:ilvl w:val="0"/>
                <w:numId w:val="48"/>
              </w:numPr>
              <w:spacing w:after="160" w:line="259" w:lineRule="auto"/>
              <w:ind w:left="709" w:hanging="289"/>
              <w:contextualSpacing/>
              <w:jc w:val="both"/>
              <w:rPr>
                <w:rFonts w:ascii="Times New Roman" w:eastAsia="Calibri" w:hAnsi="Times New Roman" w:cs="Times New Roman"/>
                <w:sz w:val="24"/>
                <w:szCs w:val="24"/>
              </w:rPr>
            </w:pPr>
            <w:r w:rsidRPr="004111E2">
              <w:rPr>
                <w:rFonts w:ascii="Times New Roman" w:eastAsia="Calibri" w:hAnsi="Times New Roman" w:cs="Times New Roman"/>
                <w:sz w:val="24"/>
                <w:szCs w:val="24"/>
              </w:rPr>
              <w:t xml:space="preserve">Se vor solicita maxim 2 clarificări pentru această etapă de evaluare; </w:t>
            </w:r>
          </w:p>
          <w:p w14:paraId="6BB06939" w14:textId="77777777" w:rsidR="004111E2" w:rsidRPr="004111E2" w:rsidRDefault="004111E2" w:rsidP="005D2CDA">
            <w:pPr>
              <w:numPr>
                <w:ilvl w:val="0"/>
                <w:numId w:val="48"/>
              </w:numPr>
              <w:spacing w:after="160" w:line="259" w:lineRule="auto"/>
              <w:ind w:left="709" w:hanging="289"/>
              <w:contextualSpacing/>
              <w:jc w:val="both"/>
              <w:rPr>
                <w:rFonts w:ascii="Times New Roman" w:eastAsia="Calibri" w:hAnsi="Times New Roman" w:cs="Times New Roman"/>
                <w:sz w:val="24"/>
                <w:szCs w:val="24"/>
              </w:rPr>
            </w:pPr>
            <w:r w:rsidRPr="004111E2">
              <w:rPr>
                <w:rFonts w:ascii="Times New Roman" w:eastAsia="Calibri" w:hAnsi="Times New Roman" w:cs="Times New Roman"/>
                <w:sz w:val="24"/>
                <w:szCs w:val="24"/>
              </w:rPr>
              <w:t>Solicitantul va avea obligaţia să răspundă în maxim 5 zile lucrătoare.</w:t>
            </w:r>
          </w:p>
          <w:p w14:paraId="33B954AF" w14:textId="77777777" w:rsidR="004111E2" w:rsidRDefault="004111E2" w:rsidP="00B226E5">
            <w:pPr>
              <w:jc w:val="both"/>
              <w:rPr>
                <w:rFonts w:ascii="Times New Roman" w:eastAsia="Calibri" w:hAnsi="Times New Roman" w:cs="Times New Roman"/>
                <w:sz w:val="24"/>
                <w:szCs w:val="24"/>
              </w:rPr>
            </w:pPr>
          </w:p>
          <w:p w14:paraId="43EE4D31" w14:textId="61DF7F8C" w:rsidR="004111E2" w:rsidRDefault="004111E2" w:rsidP="00B226E5">
            <w:pPr>
              <w:jc w:val="both"/>
              <w:rPr>
                <w:rFonts w:ascii="Times New Roman" w:eastAsia="Calibri" w:hAnsi="Times New Roman" w:cs="Times New Roman"/>
                <w:sz w:val="24"/>
                <w:szCs w:val="24"/>
              </w:rPr>
            </w:pPr>
            <w:r w:rsidRPr="004111E2">
              <w:rPr>
                <w:rFonts w:ascii="Times New Roman" w:eastAsia="Calibri" w:hAnsi="Times New Roman" w:cs="Times New Roman"/>
                <w:sz w:val="24"/>
                <w:szCs w:val="24"/>
              </w:rPr>
              <w:t>Etapa de clarificări descrisă mai sus se aplică evaluării realizate la nivelul AM POIM. Pentru proiectele majore, în etapa de evaluare a proiectului</w:t>
            </w:r>
            <w:r w:rsidR="00E1182B">
              <w:rPr>
                <w:rFonts w:ascii="Times New Roman" w:eastAsia="Calibri" w:hAnsi="Times New Roman" w:cs="Times New Roman"/>
                <w:sz w:val="24"/>
                <w:szCs w:val="24"/>
              </w:rPr>
              <w:t xml:space="preserve"> la nivelul Comisiei Europene/</w:t>
            </w:r>
            <w:r w:rsidRPr="004111E2">
              <w:rPr>
                <w:rFonts w:ascii="Times New Roman" w:eastAsia="Calibri" w:hAnsi="Times New Roman" w:cs="Times New Roman"/>
                <w:sz w:val="24"/>
                <w:szCs w:val="24"/>
              </w:rPr>
              <w:t>IQR, etapele de clarificări nu se supun regulilor de mai sus.</w:t>
            </w:r>
          </w:p>
          <w:p w14:paraId="55910FA0" w14:textId="77777777" w:rsidR="004111E2" w:rsidRPr="004111E2" w:rsidRDefault="004111E2" w:rsidP="00B226E5">
            <w:pPr>
              <w:jc w:val="both"/>
              <w:rPr>
                <w:rFonts w:ascii="Times New Roman" w:eastAsia="Calibri" w:hAnsi="Times New Roman" w:cs="Times New Roman"/>
                <w:sz w:val="24"/>
                <w:szCs w:val="24"/>
              </w:rPr>
            </w:pPr>
          </w:p>
          <w:p w14:paraId="02DF893F" w14:textId="5965421D" w:rsidR="0057486A" w:rsidRPr="001430C5" w:rsidRDefault="004111E2" w:rsidP="004111E2">
            <w:pPr>
              <w:jc w:val="both"/>
              <w:rPr>
                <w:rFonts w:ascii="Times New Roman" w:hAnsi="Times New Roman" w:cs="Times New Roman"/>
                <w:sz w:val="24"/>
                <w:szCs w:val="24"/>
              </w:rPr>
            </w:pPr>
            <w:r w:rsidRPr="004111E2">
              <w:rPr>
                <w:rFonts w:ascii="Times New Roman" w:eastAsia="Calibri" w:hAnsi="Times New Roman" w:cs="Times New Roman"/>
                <w:sz w:val="24"/>
                <w:szCs w:val="24"/>
              </w:rPr>
              <w:t>Eventualele documente suplimentare aplicabile unor situații punctuale pot fi solicitate solicitantului pe întreg parcursul procesului de pregătire sau de evaluare la nivelul COM/IQR.</w:t>
            </w:r>
          </w:p>
        </w:tc>
      </w:tr>
    </w:tbl>
    <w:p w14:paraId="0D8CE209" w14:textId="77777777" w:rsidR="00925D43" w:rsidRDefault="00925D43" w:rsidP="00925D43">
      <w:pPr>
        <w:spacing w:after="0" w:line="240" w:lineRule="auto"/>
        <w:jc w:val="both"/>
        <w:rPr>
          <w:rFonts w:ascii="Times New Roman" w:hAnsi="Times New Roman" w:cs="Times New Roman"/>
          <w:sz w:val="24"/>
          <w:szCs w:val="24"/>
        </w:rPr>
      </w:pPr>
    </w:p>
    <w:p w14:paraId="3A92F891" w14:textId="77777777" w:rsidR="0057486A" w:rsidRDefault="0057486A" w:rsidP="00925D43">
      <w:pPr>
        <w:spacing w:after="0" w:line="240" w:lineRule="auto"/>
        <w:jc w:val="both"/>
        <w:rPr>
          <w:rFonts w:ascii="Times New Roman" w:hAnsi="Times New Roman" w:cs="Times New Roman"/>
          <w:sz w:val="24"/>
          <w:szCs w:val="24"/>
        </w:rPr>
      </w:pPr>
      <w:r w:rsidRPr="001430C5">
        <w:rPr>
          <w:rFonts w:ascii="Times New Roman" w:hAnsi="Times New Roman" w:cs="Times New Roman"/>
          <w:sz w:val="24"/>
          <w:szCs w:val="24"/>
        </w:rPr>
        <w:t>Pentru fiecare proiect selectat în vederea finanțării se va întocmi o notă de aprobare a finanțării. Pentru fiecare proiect respins, solicitantul va fi înștiințat în scris asupra motivelor respingerii.</w:t>
      </w:r>
    </w:p>
    <w:p w14:paraId="70C82458" w14:textId="77777777" w:rsidR="00925D43" w:rsidRPr="001430C5" w:rsidRDefault="00925D43" w:rsidP="00925D43">
      <w:pPr>
        <w:spacing w:after="0" w:line="240" w:lineRule="auto"/>
        <w:jc w:val="both"/>
        <w:rPr>
          <w:rFonts w:ascii="Times New Roman" w:hAnsi="Times New Roman" w:cs="Times New Roman"/>
          <w:sz w:val="24"/>
          <w:szCs w:val="24"/>
        </w:rPr>
      </w:pPr>
    </w:p>
    <w:p w14:paraId="5764BC32" w14:textId="6B91656C" w:rsidR="0057486A" w:rsidRPr="001430C5" w:rsidRDefault="0057486A" w:rsidP="00EC14B4">
      <w:pPr>
        <w:pStyle w:val="Heading2"/>
      </w:pPr>
      <w:bookmarkStart w:id="96" w:name="_Toc491098514"/>
      <w:r w:rsidRPr="001430C5">
        <w:t>4.3  Depunerea şi soluţionarea contestaţiilor</w:t>
      </w:r>
      <w:bookmarkEnd w:id="96"/>
    </w:p>
    <w:p w14:paraId="3ABF03B4" w14:textId="77777777" w:rsidR="00EC14B4" w:rsidRDefault="00EC14B4" w:rsidP="00925D43">
      <w:pPr>
        <w:spacing w:after="0" w:line="240" w:lineRule="auto"/>
        <w:jc w:val="both"/>
        <w:rPr>
          <w:rFonts w:ascii="Times New Roman" w:eastAsia="Times New Roman" w:hAnsi="Times New Roman" w:cs="Times New Roman"/>
          <w:sz w:val="24"/>
          <w:szCs w:val="24"/>
        </w:rPr>
      </w:pPr>
    </w:p>
    <w:p w14:paraId="2C1A7079" w14:textId="77777777" w:rsidR="00E1182B" w:rsidRPr="00E1182B" w:rsidRDefault="00E1182B" w:rsidP="00E1182B">
      <w:p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În situaţia în care solicitanţii sunt nemulţumiţi de repingerea proiectului în oricare dintre etape, inclusiv în etapa de contractare, aceştia au posibilitatea de a contesta acest rezultat.</w:t>
      </w:r>
    </w:p>
    <w:p w14:paraId="0D59AF3F" w14:textId="77777777" w:rsidR="00E1182B" w:rsidRPr="00E1182B" w:rsidRDefault="00E1182B" w:rsidP="00E1182B">
      <w:pPr>
        <w:spacing w:after="0" w:line="240" w:lineRule="auto"/>
        <w:jc w:val="both"/>
        <w:rPr>
          <w:rFonts w:ascii="Times New Roman" w:eastAsia="Times New Roman" w:hAnsi="Times New Roman" w:cs="Times New Roman"/>
          <w:sz w:val="24"/>
          <w:szCs w:val="24"/>
        </w:rPr>
      </w:pPr>
    </w:p>
    <w:p w14:paraId="44A4BCD5" w14:textId="77777777" w:rsidR="00E1182B" w:rsidRPr="00E1182B" w:rsidRDefault="00E1182B" w:rsidP="00E1182B">
      <w:p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 xml:space="preserve">Contestaţiile se depun în termen de 10 zile lucrătoare de la comunicarea rezultatului la sediul Ministerul Fondurilor Europene. Soluţionarea contestaţiilor se va face în termen de maxim 30 de zile calendaristice. </w:t>
      </w:r>
    </w:p>
    <w:p w14:paraId="7EED1303" w14:textId="77777777" w:rsidR="00E1182B" w:rsidRPr="00E1182B" w:rsidRDefault="00E1182B" w:rsidP="00E1182B">
      <w:pPr>
        <w:spacing w:after="0" w:line="240" w:lineRule="auto"/>
        <w:jc w:val="both"/>
        <w:rPr>
          <w:rFonts w:ascii="Times New Roman" w:eastAsia="Times New Roman" w:hAnsi="Times New Roman" w:cs="Times New Roman"/>
          <w:sz w:val="24"/>
          <w:szCs w:val="24"/>
        </w:rPr>
      </w:pPr>
    </w:p>
    <w:p w14:paraId="67FF5FE9" w14:textId="77777777" w:rsidR="00E1182B" w:rsidRPr="00E1182B" w:rsidRDefault="00E1182B" w:rsidP="00E1182B">
      <w:p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 xml:space="preserve">Pentru a putea fi luate în considerare, contestațiile trebuie să respecte următoarele cerințe: </w:t>
      </w:r>
    </w:p>
    <w:p w14:paraId="4B0F575E" w14:textId="77777777" w:rsidR="00E1182B" w:rsidRPr="00E1182B" w:rsidRDefault="00E1182B" w:rsidP="005D2CDA">
      <w:pPr>
        <w:numPr>
          <w:ilvl w:val="0"/>
          <w:numId w:val="50"/>
        </w:num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Identificarea contestatarului, prin: denumirea solicitantului; adresa; funcţia, numele şi prenumele reprezentantului legal;</w:t>
      </w:r>
    </w:p>
    <w:p w14:paraId="2697964E" w14:textId="77777777" w:rsidR="00E1182B" w:rsidRPr="00E1182B" w:rsidRDefault="00E1182B" w:rsidP="005D2CDA">
      <w:pPr>
        <w:numPr>
          <w:ilvl w:val="0"/>
          <w:numId w:val="50"/>
        </w:num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Identificarea proiectului, prin: numărul unic de înregistrare alocat cererii de finanţare (codul SMIS) şi titlul proiectului;</w:t>
      </w:r>
    </w:p>
    <w:p w14:paraId="206DEA0E" w14:textId="77777777" w:rsidR="00E1182B" w:rsidRPr="00E1182B" w:rsidRDefault="00E1182B" w:rsidP="005D2CDA">
      <w:pPr>
        <w:numPr>
          <w:ilvl w:val="0"/>
          <w:numId w:val="50"/>
        </w:num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Obiectul contestaţiei (ce se solicită prin formularea contestaţiei);</w:t>
      </w:r>
    </w:p>
    <w:p w14:paraId="33B8EC02" w14:textId="77777777" w:rsidR="00E1182B" w:rsidRPr="00E1182B" w:rsidRDefault="00E1182B" w:rsidP="005D2CDA">
      <w:pPr>
        <w:numPr>
          <w:ilvl w:val="0"/>
          <w:numId w:val="50"/>
        </w:num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Motivele de fapt şi de drept (dispoziţiile legale naţionale şi/sau comunitare, principiile încălcate);</w:t>
      </w:r>
    </w:p>
    <w:p w14:paraId="5842E928" w14:textId="77777777" w:rsidR="00E1182B" w:rsidRPr="00E1182B" w:rsidRDefault="00E1182B" w:rsidP="005D2CDA">
      <w:pPr>
        <w:numPr>
          <w:ilvl w:val="0"/>
          <w:numId w:val="50"/>
        </w:num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Mijloace de probă (acolo unde există);</w:t>
      </w:r>
    </w:p>
    <w:p w14:paraId="19F79AF8" w14:textId="77777777" w:rsidR="00E1182B" w:rsidRPr="00E1182B" w:rsidRDefault="00E1182B" w:rsidP="005D2CDA">
      <w:pPr>
        <w:numPr>
          <w:ilvl w:val="0"/>
          <w:numId w:val="50"/>
        </w:num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Contestaţiile trebuie să fie însoţite de o copie a adresei de comunicare de către AM POIM a rezultatului procesului de evaluare și selecție;</w:t>
      </w:r>
    </w:p>
    <w:p w14:paraId="4B00E419" w14:textId="77777777" w:rsidR="00E1182B" w:rsidRPr="00E1182B" w:rsidRDefault="00E1182B" w:rsidP="005D2CDA">
      <w:pPr>
        <w:numPr>
          <w:ilvl w:val="0"/>
          <w:numId w:val="50"/>
        </w:num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Semnătura reprezentantului legal;</w:t>
      </w:r>
    </w:p>
    <w:p w14:paraId="7C3B8246" w14:textId="77777777" w:rsidR="00E1182B" w:rsidRPr="00E1182B" w:rsidRDefault="00E1182B" w:rsidP="005D2CDA">
      <w:pPr>
        <w:numPr>
          <w:ilvl w:val="0"/>
          <w:numId w:val="50"/>
        </w:num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Data formulării contestaţiei;</w:t>
      </w:r>
    </w:p>
    <w:p w14:paraId="1201A68D" w14:textId="77777777" w:rsidR="00E1182B" w:rsidRPr="00E1182B" w:rsidRDefault="00E1182B" w:rsidP="005D2CDA">
      <w:pPr>
        <w:numPr>
          <w:ilvl w:val="0"/>
          <w:numId w:val="50"/>
        </w:num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lastRenderedPageBreak/>
        <w:t>Ştampila (după caz).</w:t>
      </w:r>
    </w:p>
    <w:p w14:paraId="32EAE5DF" w14:textId="77777777" w:rsidR="00E1182B" w:rsidRPr="00E1182B" w:rsidRDefault="00E1182B" w:rsidP="00E1182B">
      <w:pPr>
        <w:spacing w:after="0" w:line="240" w:lineRule="auto"/>
        <w:jc w:val="both"/>
        <w:rPr>
          <w:rFonts w:ascii="Times New Roman" w:eastAsia="Times New Roman" w:hAnsi="Times New Roman" w:cs="Times New Roman"/>
          <w:sz w:val="24"/>
          <w:szCs w:val="24"/>
        </w:rPr>
      </w:pPr>
    </w:p>
    <w:p w14:paraId="26327366" w14:textId="2D043BEE" w:rsidR="0057486A" w:rsidRDefault="00E1182B" w:rsidP="00E1182B">
      <w:pPr>
        <w:spacing w:after="0" w:line="240" w:lineRule="auto"/>
        <w:jc w:val="both"/>
        <w:rPr>
          <w:rFonts w:ascii="Times New Roman" w:eastAsia="Times New Roman" w:hAnsi="Times New Roman" w:cs="Times New Roman"/>
          <w:sz w:val="24"/>
          <w:szCs w:val="24"/>
        </w:rPr>
      </w:pPr>
      <w:r w:rsidRPr="00E1182B">
        <w:rPr>
          <w:rFonts w:ascii="Times New Roman" w:eastAsia="Times New Roman" w:hAnsi="Times New Roman" w:cs="Times New Roman"/>
          <w:sz w:val="24"/>
          <w:szCs w:val="24"/>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anunțat, în scris, asupra termenului de soluţionare. Decizia comisiei constituită pentru soluţionarea contestaţiilor poate fi de admitere sau de respingere şi are caracter definitiv la nivelul AM POIM. Contestatarul este notificat în scris asupra deciziei comisiei.</w:t>
      </w:r>
    </w:p>
    <w:p w14:paraId="49274332" w14:textId="77777777" w:rsidR="00925D43" w:rsidRPr="001430C5" w:rsidRDefault="00925D43" w:rsidP="00925D43">
      <w:pPr>
        <w:spacing w:after="0" w:line="240" w:lineRule="auto"/>
        <w:jc w:val="both"/>
        <w:rPr>
          <w:rFonts w:ascii="Times New Roman" w:eastAsia="Times New Roman" w:hAnsi="Times New Roman" w:cs="Times New Roman"/>
          <w:sz w:val="24"/>
          <w:szCs w:val="24"/>
        </w:rPr>
      </w:pPr>
    </w:p>
    <w:p w14:paraId="57C2E9D5" w14:textId="43ECC04B" w:rsidR="0057486A" w:rsidRPr="001430C5" w:rsidRDefault="0057486A" w:rsidP="00EC14B4">
      <w:pPr>
        <w:pStyle w:val="Heading2"/>
      </w:pPr>
      <w:bookmarkStart w:id="97" w:name="_Toc491098515"/>
      <w:r w:rsidRPr="001430C5">
        <w:t>4.4 Reguli specifice de selecție</w:t>
      </w:r>
      <w:bookmarkEnd w:id="97"/>
      <w:r w:rsidRPr="001430C5">
        <w:t xml:space="preserve">  </w:t>
      </w:r>
    </w:p>
    <w:p w14:paraId="4CFDE369" w14:textId="77777777" w:rsidR="00EC14B4" w:rsidRDefault="00EC14B4" w:rsidP="00925D43">
      <w:pPr>
        <w:spacing w:after="0" w:line="240" w:lineRule="auto"/>
        <w:jc w:val="both"/>
        <w:rPr>
          <w:rFonts w:ascii="Times New Roman" w:eastAsia="Times New Roman" w:hAnsi="Times New Roman" w:cs="Times New Roman"/>
          <w:sz w:val="24"/>
          <w:szCs w:val="24"/>
        </w:rPr>
      </w:pPr>
    </w:p>
    <w:p w14:paraId="178DC3A3" w14:textId="167BDDE0" w:rsidR="0057486A" w:rsidRDefault="0057486A" w:rsidP="00925D43">
      <w:pPr>
        <w:spacing w:after="0" w:line="240" w:lineRule="auto"/>
        <w:jc w:val="both"/>
        <w:rPr>
          <w:rFonts w:ascii="Times New Roman" w:eastAsia="Times New Roman" w:hAnsi="Times New Roman" w:cs="Times New Roman"/>
          <w:sz w:val="24"/>
          <w:szCs w:val="24"/>
        </w:rPr>
      </w:pPr>
      <w:r w:rsidRPr="001430C5">
        <w:rPr>
          <w:rFonts w:ascii="Times New Roman" w:eastAsia="Times New Roman" w:hAnsi="Times New Roman" w:cs="Times New Roman"/>
          <w:sz w:val="24"/>
          <w:szCs w:val="24"/>
        </w:rPr>
        <w:t>Având în vedere că proiectele finanțate prin OS 5.</w:t>
      </w:r>
      <w:r w:rsidR="00E92802">
        <w:rPr>
          <w:rFonts w:ascii="Times New Roman" w:eastAsia="Times New Roman" w:hAnsi="Times New Roman" w:cs="Times New Roman"/>
          <w:sz w:val="24"/>
          <w:szCs w:val="24"/>
        </w:rPr>
        <w:t>1</w:t>
      </w:r>
      <w:r w:rsidR="00E92802" w:rsidRPr="001430C5">
        <w:rPr>
          <w:rFonts w:ascii="Times New Roman" w:eastAsia="Times New Roman" w:hAnsi="Times New Roman" w:cs="Times New Roman"/>
          <w:sz w:val="24"/>
          <w:szCs w:val="24"/>
        </w:rPr>
        <w:t xml:space="preserve"> </w:t>
      </w:r>
      <w:r w:rsidRPr="001430C5">
        <w:rPr>
          <w:rFonts w:ascii="Times New Roman" w:eastAsia="Times New Roman" w:hAnsi="Times New Roman" w:cs="Times New Roman"/>
          <w:sz w:val="24"/>
          <w:szCs w:val="24"/>
        </w:rPr>
        <w:t>sunt proiecte cu depunere continuă, acestea nu sunt supuse unei selecții, ci doar procesului de evaluare.</w:t>
      </w:r>
    </w:p>
    <w:p w14:paraId="0249BF7E" w14:textId="77777777" w:rsidR="00925D43" w:rsidRPr="001430C5" w:rsidRDefault="00925D43" w:rsidP="00925D43">
      <w:pPr>
        <w:spacing w:after="0" w:line="240" w:lineRule="auto"/>
        <w:jc w:val="both"/>
        <w:rPr>
          <w:rFonts w:ascii="Times New Roman" w:eastAsia="Times New Roman" w:hAnsi="Times New Roman" w:cs="Times New Roman"/>
          <w:sz w:val="24"/>
          <w:szCs w:val="24"/>
        </w:rPr>
      </w:pPr>
    </w:p>
    <w:p w14:paraId="05DAAB7D" w14:textId="30F19C80" w:rsidR="00E467C7" w:rsidRPr="001430C5" w:rsidRDefault="00E467C7" w:rsidP="00EC14B4">
      <w:pPr>
        <w:pStyle w:val="Heading2"/>
      </w:pPr>
      <w:bookmarkStart w:id="98" w:name="_Toc491098516"/>
      <w:r w:rsidRPr="001430C5">
        <w:t>4.5 Contractarea proiectelor</w:t>
      </w:r>
      <w:bookmarkEnd w:id="98"/>
      <w:r w:rsidRPr="001430C5">
        <w:t xml:space="preserve">  </w:t>
      </w:r>
    </w:p>
    <w:p w14:paraId="258D6254" w14:textId="77777777" w:rsidR="0057486A" w:rsidRPr="001430C5" w:rsidRDefault="0057486A" w:rsidP="00925D43">
      <w:pPr>
        <w:spacing w:after="0" w:line="240" w:lineRule="auto"/>
        <w:jc w:val="both"/>
        <w:rPr>
          <w:rFonts w:ascii="Times New Roman" w:eastAsia="Times New Roman" w:hAnsi="Times New Roman" w:cs="Times New Roman"/>
          <w:sz w:val="24"/>
          <w:szCs w:val="24"/>
        </w:rPr>
      </w:pPr>
    </w:p>
    <w:p w14:paraId="2B835DDF" w14:textId="77777777" w:rsidR="002878CE" w:rsidRPr="002878CE" w:rsidRDefault="002878CE" w:rsidP="002878CE">
      <w:pPr>
        <w:spacing w:after="0" w:line="240" w:lineRule="auto"/>
        <w:jc w:val="both"/>
        <w:rPr>
          <w:rFonts w:ascii="Times New Roman" w:eastAsia="Calibri" w:hAnsi="Times New Roman" w:cs="Times New Roman"/>
          <w:sz w:val="24"/>
          <w:szCs w:val="24"/>
        </w:rPr>
      </w:pPr>
      <w:r w:rsidRPr="002878CE">
        <w:rPr>
          <w:rFonts w:ascii="Times New Roman" w:eastAsia="Calibri" w:hAnsi="Times New Roman" w:cs="Times New Roman"/>
          <w:sz w:val="24"/>
          <w:szCs w:val="24"/>
        </w:rPr>
        <w:t xml:space="preserve">Contractul de finanţare (CF) reprezintă un </w:t>
      </w:r>
      <w:r w:rsidRPr="002878CE">
        <w:rPr>
          <w:rFonts w:ascii="Times New Roman" w:eastAsia="Calibri" w:hAnsi="Times New Roman" w:cs="Times New Roman"/>
          <w:sz w:val="24"/>
        </w:rPr>
        <w:t xml:space="preserve">act juridic supus regulilor de drept public, cu titlu oneros pentru beneficiar, de adeziune, comutativ şi sinalagmatic prin care se stabilesc drepturile şi obligaţiile corelative ale părţilor în vederea implementării operaţiunilor.  </w:t>
      </w:r>
    </w:p>
    <w:p w14:paraId="69B4F69F" w14:textId="77777777" w:rsidR="002878CE" w:rsidRPr="00B226E5" w:rsidRDefault="002878CE" w:rsidP="002878CE">
      <w:pPr>
        <w:spacing w:after="0" w:line="240" w:lineRule="auto"/>
        <w:jc w:val="both"/>
        <w:rPr>
          <w:rFonts w:ascii="Times New Roman" w:eastAsia="Calibri" w:hAnsi="Times New Roman" w:cs="Times New Roman"/>
          <w:sz w:val="24"/>
          <w:szCs w:val="24"/>
        </w:rPr>
      </w:pPr>
    </w:p>
    <w:p w14:paraId="5E661DF5" w14:textId="77777777" w:rsidR="002878CE" w:rsidRPr="002878CE" w:rsidRDefault="002878CE" w:rsidP="002878CE">
      <w:pPr>
        <w:spacing w:after="0" w:line="240" w:lineRule="auto"/>
        <w:jc w:val="both"/>
        <w:rPr>
          <w:rFonts w:ascii="Times New Roman" w:eastAsia="Calibri" w:hAnsi="Times New Roman" w:cs="Times New Roman"/>
          <w:bCs/>
          <w:sz w:val="24"/>
          <w:szCs w:val="24"/>
        </w:rPr>
      </w:pPr>
      <w:r w:rsidRPr="002878CE">
        <w:rPr>
          <w:rFonts w:ascii="Times New Roman" w:eastAsia="Calibri" w:hAnsi="Times New Roman" w:cs="Times New Roman"/>
          <w:sz w:val="24"/>
          <w:szCs w:val="24"/>
        </w:rPr>
        <w:t>După finalizarea procesului de evaluare, pentru proiectele care au îndeplinit punctajul, AM POIM redactează nota de aprobare a proiectului și contractul de finanțare și transmite solicitantului cele două exemplare ale contractului, în vederea semnării de către reprezentantul legal al beneficiarului. Pentru proiectele majore, contractul de finanțare poate fi semnat înainte sau după emiterea deciziei de către Comisia Europeană de aprobare a proiectului.</w:t>
      </w:r>
    </w:p>
    <w:p w14:paraId="0E9824F0" w14:textId="77777777" w:rsidR="002878CE" w:rsidRPr="00B226E5" w:rsidRDefault="002878CE" w:rsidP="002878CE">
      <w:pPr>
        <w:spacing w:after="0" w:line="240" w:lineRule="auto"/>
        <w:jc w:val="both"/>
        <w:rPr>
          <w:rFonts w:ascii="Times New Roman" w:eastAsia="Calibri" w:hAnsi="Times New Roman" w:cs="Times New Roman"/>
          <w:bCs/>
          <w:sz w:val="24"/>
          <w:szCs w:val="24"/>
        </w:rPr>
      </w:pPr>
    </w:p>
    <w:p w14:paraId="7DCDB1FF" w14:textId="77777777" w:rsidR="002878CE" w:rsidRPr="002878CE" w:rsidRDefault="002878CE" w:rsidP="002878CE">
      <w:pPr>
        <w:spacing w:after="0" w:line="240" w:lineRule="auto"/>
        <w:jc w:val="both"/>
        <w:rPr>
          <w:rFonts w:ascii="Times New Roman" w:eastAsia="Calibri" w:hAnsi="Times New Roman" w:cs="Times New Roman"/>
          <w:sz w:val="24"/>
          <w:szCs w:val="24"/>
        </w:rPr>
      </w:pPr>
      <w:r w:rsidRPr="002878CE">
        <w:rPr>
          <w:rFonts w:ascii="Times New Roman" w:eastAsia="Calibri" w:hAnsi="Times New Roman" w:cs="Times New Roman"/>
          <w:bCs/>
          <w:sz w:val="24"/>
          <w:szCs w:val="24"/>
        </w:rPr>
        <w:t>Solicitantul va încărca în MySMIS 2014 d</w:t>
      </w:r>
      <w:r w:rsidRPr="002878CE">
        <w:rPr>
          <w:rFonts w:ascii="Times New Roman" w:eastAsia="Calibri" w:hAnsi="Times New Roman" w:cs="Times New Roman"/>
          <w:sz w:val="24"/>
          <w:szCs w:val="24"/>
        </w:rPr>
        <w:t>ocumentele solicitate</w:t>
      </w:r>
      <w:r w:rsidRPr="002878CE">
        <w:rPr>
          <w:rFonts w:ascii="Times New Roman" w:eastAsia="Calibri" w:hAnsi="Times New Roman" w:cs="Times New Roman"/>
          <w:i/>
          <w:sz w:val="24"/>
          <w:szCs w:val="24"/>
        </w:rPr>
        <w:t>,</w:t>
      </w:r>
      <w:r w:rsidRPr="002878CE">
        <w:rPr>
          <w:rFonts w:ascii="Times New Roman" w:eastAsia="Calibri" w:hAnsi="Times New Roman" w:cs="Times New Roman"/>
          <w:b/>
          <w:i/>
          <w:sz w:val="24"/>
          <w:szCs w:val="24"/>
        </w:rPr>
        <w:t xml:space="preserve"> </w:t>
      </w:r>
      <w:r w:rsidRPr="002878CE">
        <w:rPr>
          <w:rFonts w:ascii="Times New Roman" w:eastAsia="Calibri" w:hAnsi="Times New Roman" w:cs="Times New Roman"/>
          <w:sz w:val="24"/>
          <w:szCs w:val="24"/>
        </w:rPr>
        <w:t xml:space="preserve">în funcţie de disponibilitatea sistemului electronic. Versiunea finală a contractului de finanțare (în special clauzele specifice și anexele) vor fi comunicate ulterior beneficiarilor. </w:t>
      </w:r>
    </w:p>
    <w:p w14:paraId="57328749" w14:textId="77777777" w:rsidR="002878CE" w:rsidRPr="002878CE" w:rsidRDefault="002878CE" w:rsidP="002878CE">
      <w:pPr>
        <w:spacing w:after="0" w:line="240" w:lineRule="auto"/>
        <w:jc w:val="both"/>
        <w:rPr>
          <w:rFonts w:ascii="Times New Roman" w:eastAsia="Calibri" w:hAnsi="Times New Roman" w:cs="Times New Roman"/>
          <w:sz w:val="20"/>
          <w:szCs w:val="20"/>
        </w:rPr>
      </w:pPr>
    </w:p>
    <w:p w14:paraId="487CDAE7" w14:textId="77777777" w:rsidR="002878CE" w:rsidRPr="002878CE" w:rsidRDefault="002878CE" w:rsidP="002878CE">
      <w:pPr>
        <w:spacing w:after="0" w:line="240" w:lineRule="auto"/>
        <w:jc w:val="both"/>
        <w:rPr>
          <w:rFonts w:ascii="Times New Roman" w:eastAsia="Calibri" w:hAnsi="Times New Roman" w:cs="Times New Roman"/>
          <w:sz w:val="24"/>
          <w:szCs w:val="24"/>
        </w:rPr>
      </w:pPr>
      <w:r w:rsidRPr="002878CE">
        <w:rPr>
          <w:rFonts w:ascii="Times New Roman" w:eastAsia="Calibri" w:hAnsi="Times New Roman" w:cs="Times New Roman"/>
          <w:sz w:val="24"/>
          <w:szCs w:val="24"/>
        </w:rPr>
        <w:t>Proiectul poate fi respins în cadrul acestei etape şi se va transmite solicitantului o scrisoare de respingere, în cazul în care (lista nu este exhaustivă):</w:t>
      </w:r>
    </w:p>
    <w:p w14:paraId="78E6B285" w14:textId="77777777" w:rsidR="002878CE" w:rsidRPr="002878CE" w:rsidRDefault="002878CE" w:rsidP="005D2CDA">
      <w:pPr>
        <w:numPr>
          <w:ilvl w:val="0"/>
          <w:numId w:val="51"/>
        </w:numPr>
        <w:spacing w:after="0" w:line="240" w:lineRule="auto"/>
        <w:ind w:left="284" w:hanging="284"/>
        <w:contextualSpacing/>
        <w:jc w:val="both"/>
        <w:rPr>
          <w:rFonts w:ascii="Times New Roman" w:eastAsia="Calibri" w:hAnsi="Times New Roman" w:cs="Times New Roman"/>
          <w:sz w:val="24"/>
          <w:szCs w:val="24"/>
        </w:rPr>
      </w:pPr>
      <w:r w:rsidRPr="002878CE">
        <w:rPr>
          <w:rFonts w:ascii="Times New Roman" w:eastAsia="Calibri" w:hAnsi="Times New Roman" w:cs="Times New Roman"/>
          <w:sz w:val="24"/>
          <w:szCs w:val="24"/>
        </w:rPr>
        <w:t xml:space="preserve">documentaţia solicitată nu este transmisă în termenul solicitat ori este incompletă în raport cu cerinţele Ghidului sau nu se mai află în perioada de valabilitate; </w:t>
      </w:r>
    </w:p>
    <w:p w14:paraId="455B9A04" w14:textId="77777777" w:rsidR="002878CE" w:rsidRPr="002878CE" w:rsidRDefault="002878CE" w:rsidP="005D2CDA">
      <w:pPr>
        <w:numPr>
          <w:ilvl w:val="0"/>
          <w:numId w:val="51"/>
        </w:numPr>
        <w:spacing w:after="0" w:line="240" w:lineRule="auto"/>
        <w:ind w:left="284" w:hanging="284"/>
        <w:contextualSpacing/>
        <w:jc w:val="both"/>
        <w:rPr>
          <w:rFonts w:ascii="Times New Roman" w:eastAsia="Calibri" w:hAnsi="Times New Roman" w:cs="Times New Roman"/>
          <w:sz w:val="24"/>
          <w:szCs w:val="24"/>
        </w:rPr>
      </w:pPr>
      <w:r w:rsidRPr="002878CE">
        <w:rPr>
          <w:rFonts w:ascii="Times New Roman" w:eastAsia="Calibri" w:hAnsi="Times New Roman" w:cs="Times New Roman"/>
          <w:sz w:val="24"/>
          <w:szCs w:val="24"/>
        </w:rPr>
        <w:t>se constată modificarea formei iniţiale a contractului transmis de către AM POIM şi/sau nerespectarea termenului limită de returnare a celor două exemplare de contract semnate şi ştampilate;</w:t>
      </w:r>
    </w:p>
    <w:p w14:paraId="6630757A" w14:textId="77777777" w:rsidR="002878CE" w:rsidRPr="002878CE" w:rsidRDefault="002878CE" w:rsidP="00B226E5">
      <w:pPr>
        <w:spacing w:after="0" w:line="240" w:lineRule="auto"/>
        <w:jc w:val="both"/>
        <w:rPr>
          <w:rFonts w:ascii="Times New Roman" w:eastAsia="Calibri" w:hAnsi="Times New Roman" w:cs="Times New Roman"/>
          <w:sz w:val="24"/>
          <w:szCs w:val="24"/>
        </w:rPr>
      </w:pPr>
    </w:p>
    <w:tbl>
      <w:tblPr>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shd w:val="clear" w:color="auto" w:fill="92CDDC"/>
        <w:tblLook w:val="04A0" w:firstRow="1" w:lastRow="0" w:firstColumn="1" w:lastColumn="0" w:noHBand="0" w:noVBand="1"/>
      </w:tblPr>
      <w:tblGrid>
        <w:gridCol w:w="10458"/>
      </w:tblGrid>
      <w:tr w:rsidR="002878CE" w:rsidRPr="002878CE" w14:paraId="7530C580" w14:textId="77777777" w:rsidTr="00B226E5">
        <w:trPr>
          <w:trHeight w:val="709"/>
        </w:trPr>
        <w:tc>
          <w:tcPr>
            <w:tcW w:w="10458" w:type="dxa"/>
            <w:shd w:val="clear" w:color="auto" w:fill="auto"/>
          </w:tcPr>
          <w:p w14:paraId="61FACC24" w14:textId="13455AF8" w:rsidR="002878CE" w:rsidRPr="00B226E5" w:rsidRDefault="002878CE" w:rsidP="002878CE">
            <w:pPr>
              <w:spacing w:after="0" w:line="240" w:lineRule="auto"/>
              <w:jc w:val="both"/>
              <w:rPr>
                <w:rFonts w:ascii="Times New Roman" w:eastAsia="Calibri" w:hAnsi="Times New Roman" w:cs="Times New Roman"/>
                <w:b/>
                <w:color w:val="FF0000"/>
                <w:sz w:val="24"/>
                <w:szCs w:val="24"/>
              </w:rPr>
            </w:pPr>
            <w:r w:rsidRPr="002878CE">
              <w:rPr>
                <w:rFonts w:ascii="Times New Roman" w:eastAsia="Calibri" w:hAnsi="Times New Roman" w:cs="Times New Roman"/>
                <w:b/>
                <w:color w:val="FF0000"/>
                <w:sz w:val="24"/>
                <w:szCs w:val="24"/>
              </w:rPr>
              <w:t>Atenție!</w:t>
            </w:r>
          </w:p>
          <w:p w14:paraId="6D7679EF" w14:textId="6E86668C" w:rsidR="002878CE" w:rsidRPr="002878CE" w:rsidRDefault="002878CE">
            <w:pPr>
              <w:spacing w:after="0" w:line="240" w:lineRule="auto"/>
              <w:jc w:val="both"/>
              <w:rPr>
                <w:rFonts w:ascii="Times New Roman" w:eastAsia="Calibri" w:hAnsi="Times New Roman" w:cs="Times New Roman"/>
                <w:sz w:val="24"/>
                <w:szCs w:val="24"/>
              </w:rPr>
            </w:pPr>
            <w:r w:rsidRPr="002878CE">
              <w:rPr>
                <w:rFonts w:ascii="Times New Roman" w:eastAsia="Calibri" w:hAnsi="Times New Roman" w:cs="Times New Roman"/>
                <w:sz w:val="24"/>
                <w:szCs w:val="24"/>
              </w:rPr>
              <w:t>Contractele de finanţare reprezintă contracte de adeziune, cu clauze prestabilite c</w:t>
            </w:r>
            <w:r>
              <w:rPr>
                <w:rFonts w:ascii="Times New Roman" w:eastAsia="Calibri" w:hAnsi="Times New Roman" w:cs="Times New Roman"/>
                <w:sz w:val="24"/>
                <w:szCs w:val="24"/>
              </w:rPr>
              <w:t xml:space="preserve">are </w:t>
            </w:r>
            <w:r w:rsidRPr="002878CE">
              <w:rPr>
                <w:rFonts w:ascii="Times New Roman" w:eastAsia="Calibri" w:hAnsi="Times New Roman" w:cs="Times New Roman"/>
                <w:sz w:val="24"/>
                <w:szCs w:val="24"/>
              </w:rPr>
              <w:t>nu pot face obiectul negocierilor dintre părţi.</w:t>
            </w:r>
          </w:p>
        </w:tc>
      </w:tr>
    </w:tbl>
    <w:p w14:paraId="6B15AD1E" w14:textId="77777777" w:rsidR="002878CE" w:rsidRPr="002878CE" w:rsidRDefault="002878CE" w:rsidP="002878CE">
      <w:pPr>
        <w:spacing w:after="0" w:line="240" w:lineRule="auto"/>
        <w:jc w:val="both"/>
        <w:rPr>
          <w:rFonts w:ascii="Times New Roman" w:eastAsia="Calibri" w:hAnsi="Times New Roman" w:cs="Times New Roman"/>
          <w:sz w:val="24"/>
          <w:szCs w:val="24"/>
        </w:rPr>
      </w:pPr>
    </w:p>
    <w:p w14:paraId="399F4E36" w14:textId="77777777" w:rsidR="002878CE" w:rsidRPr="002878CE" w:rsidRDefault="002878CE" w:rsidP="002878CE">
      <w:pPr>
        <w:spacing w:after="0" w:line="240" w:lineRule="auto"/>
        <w:jc w:val="both"/>
        <w:rPr>
          <w:rFonts w:ascii="Times New Roman" w:eastAsia="Calibri" w:hAnsi="Times New Roman" w:cs="Times New Roman"/>
          <w:sz w:val="24"/>
          <w:szCs w:val="24"/>
        </w:rPr>
      </w:pPr>
      <w:r w:rsidRPr="002878CE">
        <w:rPr>
          <w:rFonts w:ascii="Times New Roman" w:eastAsia="Calibri" w:hAnsi="Times New Roman" w:cs="Times New Roman"/>
          <w:sz w:val="24"/>
          <w:szCs w:val="24"/>
        </w:rPr>
        <w:t>În cazul proiectelor respinse, AM POIM va comunica solicitantului motivele respingerii cererii de finanţare, existând posibilitatea ca solicitantul să retransmită propunerea de proiect revizuită.</w:t>
      </w:r>
    </w:p>
    <w:p w14:paraId="2F884044" w14:textId="77777777" w:rsidR="002878CE" w:rsidRPr="00B226E5" w:rsidRDefault="002878CE" w:rsidP="002878CE">
      <w:pPr>
        <w:spacing w:after="0" w:line="240" w:lineRule="auto"/>
        <w:jc w:val="both"/>
        <w:rPr>
          <w:rFonts w:ascii="Times New Roman" w:eastAsia="Calibri" w:hAnsi="Times New Roman" w:cs="Times New Roman"/>
          <w:sz w:val="24"/>
          <w:szCs w:val="24"/>
        </w:rPr>
      </w:pPr>
    </w:p>
    <w:p w14:paraId="19163198" w14:textId="77777777" w:rsidR="002878CE" w:rsidRPr="002878CE" w:rsidRDefault="002878CE" w:rsidP="002878CE">
      <w:pPr>
        <w:spacing w:after="0" w:line="240" w:lineRule="auto"/>
        <w:jc w:val="both"/>
        <w:rPr>
          <w:rFonts w:ascii="Times New Roman" w:eastAsia="Calibri" w:hAnsi="Times New Roman" w:cs="Times New Roman"/>
          <w:sz w:val="24"/>
          <w:szCs w:val="24"/>
        </w:rPr>
      </w:pPr>
      <w:r w:rsidRPr="002878CE">
        <w:rPr>
          <w:rFonts w:ascii="Times New Roman" w:eastAsia="Calibri" w:hAnsi="Times New Roman" w:cs="Times New Roman"/>
          <w:sz w:val="24"/>
          <w:szCs w:val="24"/>
        </w:rPr>
        <w:t>Solicitantul se obligă ca toate documentele transmise să fie în formatul prevăzut de lege şi în vigoare la data depunerii acestora, în caz contrar neputându-se încheia contractul.</w:t>
      </w:r>
    </w:p>
    <w:p w14:paraId="0379533D" w14:textId="77777777" w:rsidR="002878CE" w:rsidRPr="00B226E5" w:rsidRDefault="002878CE" w:rsidP="002878CE">
      <w:pPr>
        <w:spacing w:after="0" w:line="240" w:lineRule="auto"/>
        <w:jc w:val="both"/>
        <w:rPr>
          <w:rFonts w:ascii="Times New Roman" w:eastAsia="Calibri" w:hAnsi="Times New Roman" w:cs="Times New Roman"/>
          <w:sz w:val="24"/>
          <w:szCs w:val="24"/>
        </w:rPr>
      </w:pPr>
    </w:p>
    <w:p w14:paraId="607AF56B" w14:textId="77777777" w:rsidR="002878CE" w:rsidRPr="002878CE" w:rsidRDefault="002878CE" w:rsidP="002878CE">
      <w:pPr>
        <w:spacing w:after="0" w:line="240" w:lineRule="auto"/>
        <w:jc w:val="both"/>
        <w:rPr>
          <w:rFonts w:ascii="Times New Roman" w:eastAsia="Calibri" w:hAnsi="Times New Roman" w:cs="Times New Roman"/>
          <w:sz w:val="24"/>
          <w:szCs w:val="24"/>
        </w:rPr>
      </w:pPr>
      <w:r w:rsidRPr="002878CE">
        <w:rPr>
          <w:rFonts w:ascii="Times New Roman" w:eastAsia="Calibri" w:hAnsi="Times New Roman" w:cs="Times New Roman"/>
          <w:sz w:val="24"/>
          <w:szCs w:val="24"/>
        </w:rPr>
        <w:t xml:space="preserve">Numai după ce se constată îndeplinirea tuturor condiţiilor solicitate descrise mai sus poate fi demarată procedura de încheiere a Contractului de finanţare. Solicitantului îi vor fi transmise cele două/trei exemplare ale CF în vederea semnării de către acesta. Transmiterea către solicitant se va face cu </w:t>
      </w:r>
      <w:r w:rsidRPr="002878CE">
        <w:rPr>
          <w:rFonts w:ascii="Times New Roman" w:eastAsia="Calibri" w:hAnsi="Times New Roman" w:cs="Times New Roman"/>
          <w:sz w:val="24"/>
          <w:szCs w:val="24"/>
        </w:rPr>
        <w:lastRenderedPageBreak/>
        <w:t>asigurarea unui mijloc de probă a primirii contractului. Contractul de finanțare va fi semnat de către reprezentanții AM POIM și reprezentantul legal al solicitantului, contractul de finanțare intrând în vigoare la data semnării ultimei părți semnatare.</w:t>
      </w:r>
    </w:p>
    <w:p w14:paraId="6825F4CB" w14:textId="77777777" w:rsidR="002878CE" w:rsidRPr="00B226E5" w:rsidRDefault="002878CE" w:rsidP="002878CE">
      <w:pPr>
        <w:spacing w:after="0" w:line="240" w:lineRule="auto"/>
        <w:jc w:val="both"/>
        <w:rPr>
          <w:rFonts w:ascii="Times New Roman" w:eastAsia="Calibri" w:hAnsi="Times New Roman" w:cs="Times New Roman"/>
          <w:sz w:val="24"/>
          <w:szCs w:val="24"/>
        </w:rPr>
      </w:pPr>
    </w:p>
    <w:p w14:paraId="132CF14E" w14:textId="77777777" w:rsidR="002878CE" w:rsidRPr="002878CE" w:rsidRDefault="002878CE" w:rsidP="002878CE">
      <w:pPr>
        <w:spacing w:after="0" w:line="240" w:lineRule="auto"/>
        <w:jc w:val="both"/>
        <w:rPr>
          <w:rFonts w:ascii="Times New Roman" w:eastAsia="Calibri" w:hAnsi="Times New Roman" w:cs="Times New Roman"/>
          <w:sz w:val="24"/>
          <w:szCs w:val="24"/>
        </w:rPr>
      </w:pPr>
      <w:r w:rsidRPr="002878CE">
        <w:rPr>
          <w:rFonts w:ascii="Times New Roman" w:eastAsia="Calibri" w:hAnsi="Times New Roman" w:cs="Times New Roman"/>
          <w:sz w:val="24"/>
          <w:szCs w:val="24"/>
        </w:rPr>
        <w:t>Solicitantul are obligaţia de a semna şi ştampila, după caz, contractul pe fiecare pagină şi pe fiecare exemplar şi de a returna în termenul solicitat de AM POIM (5 zile de la data primirii documentului) cele două exemplare însoţite, eventual, de orice alt document solicitat prin contract. În cazul în care solicitantul nu respectă termenul de semnare a CF şi returnare la AM POIM, AM POIM îşi rezervă dreptul de a respinge finanţarea CF.</w:t>
      </w:r>
    </w:p>
    <w:p w14:paraId="3E3203D8" w14:textId="77777777" w:rsidR="002878CE" w:rsidRPr="00B226E5" w:rsidRDefault="002878CE" w:rsidP="002878CE">
      <w:pPr>
        <w:spacing w:after="0" w:line="240" w:lineRule="auto"/>
        <w:jc w:val="both"/>
        <w:rPr>
          <w:rFonts w:ascii="Times New Roman" w:eastAsia="Calibri" w:hAnsi="Times New Roman" w:cs="Times New Roman"/>
          <w:sz w:val="24"/>
          <w:szCs w:val="24"/>
        </w:rPr>
      </w:pPr>
    </w:p>
    <w:p w14:paraId="1FCA4C63" w14:textId="6EF731B1" w:rsidR="002878CE" w:rsidRPr="002878CE" w:rsidRDefault="002878CE" w:rsidP="002878CE">
      <w:pPr>
        <w:spacing w:after="0" w:line="240" w:lineRule="auto"/>
        <w:jc w:val="both"/>
        <w:rPr>
          <w:rFonts w:ascii="Times New Roman" w:eastAsia="Calibri" w:hAnsi="Times New Roman" w:cs="Times New Roman"/>
          <w:sz w:val="24"/>
          <w:szCs w:val="24"/>
        </w:rPr>
      </w:pPr>
      <w:r w:rsidRPr="002B3834">
        <w:rPr>
          <w:rFonts w:ascii="Times New Roman" w:eastAsia="Calibri" w:hAnsi="Times New Roman" w:cs="Times New Roman"/>
          <w:sz w:val="24"/>
          <w:szCs w:val="24"/>
        </w:rPr>
        <w:t>Procedura de contractare poate diferi de cea descrisă în Ghidul Solicitantului, în corelare cu funcționalitățile MySMIS. Prin urmare, va fi comunicată ul</w:t>
      </w:r>
      <w:r w:rsidR="00322438" w:rsidRPr="002B3834">
        <w:rPr>
          <w:rFonts w:ascii="Times New Roman" w:eastAsia="Calibri" w:hAnsi="Times New Roman" w:cs="Times New Roman"/>
          <w:sz w:val="24"/>
          <w:szCs w:val="24"/>
        </w:rPr>
        <w:t>t</w:t>
      </w:r>
      <w:r w:rsidRPr="002B3834">
        <w:rPr>
          <w:rFonts w:ascii="Times New Roman" w:eastAsia="Calibri" w:hAnsi="Times New Roman" w:cs="Times New Roman"/>
          <w:sz w:val="24"/>
          <w:szCs w:val="24"/>
        </w:rPr>
        <w:t>erior beneficiarilor.</w:t>
      </w:r>
    </w:p>
    <w:p w14:paraId="2EE1406B" w14:textId="77777777" w:rsidR="002878CE" w:rsidRPr="00B226E5" w:rsidRDefault="002878CE" w:rsidP="002878CE">
      <w:pPr>
        <w:spacing w:after="0" w:line="240" w:lineRule="auto"/>
        <w:jc w:val="both"/>
        <w:rPr>
          <w:rFonts w:ascii="Times New Roman" w:eastAsia="Calibri" w:hAnsi="Times New Roman" w:cs="Times New Roman"/>
          <w:sz w:val="24"/>
          <w:szCs w:val="24"/>
        </w:rPr>
      </w:pPr>
    </w:p>
    <w:p w14:paraId="1271032B" w14:textId="77777777" w:rsidR="002878CE" w:rsidRPr="002878CE" w:rsidRDefault="002878CE" w:rsidP="002878CE">
      <w:pPr>
        <w:spacing w:after="0" w:line="240" w:lineRule="auto"/>
        <w:jc w:val="both"/>
        <w:rPr>
          <w:rFonts w:ascii="Times New Roman" w:eastAsia="Calibri" w:hAnsi="Times New Roman" w:cs="Times New Roman"/>
          <w:sz w:val="24"/>
          <w:szCs w:val="24"/>
        </w:rPr>
      </w:pPr>
      <w:r w:rsidRPr="002878CE">
        <w:rPr>
          <w:rFonts w:ascii="Times New Roman" w:eastAsia="Calibri" w:hAnsi="Times New Roman" w:cs="Times New Roman"/>
          <w:sz w:val="24"/>
          <w:szCs w:val="24"/>
        </w:rPr>
        <w:t>Beneficiarul trebuie să păstreze şi să pună la dispoziţia organismelor abilitate inventarul asupra activelor dobândite prin finanţarea din instrumente structurale, pe o perioadă de 5 ani de la data închiderii oficiale a POIM.</w:t>
      </w:r>
    </w:p>
    <w:p w14:paraId="61AB609D" w14:textId="77777777" w:rsidR="00C56A55" w:rsidRPr="001430C5" w:rsidRDefault="00C56A55" w:rsidP="00B226E5">
      <w:pPr>
        <w:autoSpaceDE w:val="0"/>
        <w:autoSpaceDN w:val="0"/>
        <w:adjustRightInd w:val="0"/>
        <w:spacing w:after="0" w:line="240" w:lineRule="auto"/>
        <w:jc w:val="both"/>
        <w:rPr>
          <w:rFonts w:ascii="Times New Roman" w:eastAsia="Times New Roman" w:hAnsi="Times New Roman" w:cs="Times New Roman"/>
          <w:sz w:val="24"/>
          <w:szCs w:val="24"/>
        </w:rPr>
      </w:pPr>
    </w:p>
    <w:p w14:paraId="31952549" w14:textId="2B3AAD37" w:rsidR="00C56A55" w:rsidRPr="00B226E5" w:rsidRDefault="00C56A55" w:rsidP="00072EAC">
      <w:pPr>
        <w:pStyle w:val="Heading1"/>
        <w:keepNext w:val="0"/>
        <w:shd w:val="clear" w:color="auto" w:fill="244061" w:themeFill="accent1" w:themeFillShade="80"/>
        <w:tabs>
          <w:tab w:val="clear" w:pos="0"/>
        </w:tabs>
        <w:suppressAutoHyphens w:val="0"/>
        <w:autoSpaceDE/>
        <w:jc w:val="left"/>
        <w:rPr>
          <w:b w:val="0"/>
          <w:smallCaps w:val="0"/>
          <w:color w:val="FFFFFF" w:themeColor="background1"/>
          <w:szCs w:val="32"/>
          <w:lang w:val="ro-RO"/>
        </w:rPr>
      </w:pPr>
      <w:bookmarkStart w:id="99" w:name="_Toc429954550"/>
      <w:bookmarkStart w:id="100" w:name="_Toc491098517"/>
      <w:r w:rsidRPr="00B226E5">
        <w:rPr>
          <w:b w:val="0"/>
          <w:smallCaps w:val="0"/>
          <w:color w:val="FFFFFF" w:themeColor="background1"/>
          <w:szCs w:val="32"/>
          <w:lang w:val="ro-RO"/>
        </w:rPr>
        <w:t>Anexe</w:t>
      </w:r>
      <w:bookmarkEnd w:id="99"/>
      <w:bookmarkEnd w:id="100"/>
    </w:p>
    <w:p w14:paraId="6EFD55EA" w14:textId="6839AF83" w:rsidR="00157D35" w:rsidRPr="00B226E5" w:rsidRDefault="00157D35" w:rsidP="00B226E5">
      <w:pPr>
        <w:autoSpaceDE w:val="0"/>
        <w:autoSpaceDN w:val="0"/>
        <w:adjustRightInd w:val="0"/>
        <w:spacing w:after="0" w:line="240" w:lineRule="auto"/>
        <w:jc w:val="both"/>
        <w:rPr>
          <w:rFonts w:ascii="Times New Roman" w:hAnsi="Times New Roman" w:cs="Times New Roman"/>
          <w:sz w:val="24"/>
          <w:szCs w:val="24"/>
          <w:highlight w:val="yellow"/>
        </w:rPr>
      </w:pPr>
    </w:p>
    <w:p w14:paraId="5C8370B3" w14:textId="3272FBF9" w:rsidR="00D06433" w:rsidRPr="00D06433" w:rsidRDefault="00D06433" w:rsidP="00B226E5">
      <w:pPr>
        <w:autoSpaceDE w:val="0"/>
        <w:autoSpaceDN w:val="0"/>
        <w:adjustRightInd w:val="0"/>
        <w:spacing w:after="0" w:line="240" w:lineRule="auto"/>
        <w:jc w:val="both"/>
        <w:rPr>
          <w:rFonts w:ascii="Times New Roman" w:hAnsi="Times New Roman" w:cs="Times New Roman"/>
          <w:sz w:val="24"/>
          <w:szCs w:val="24"/>
        </w:rPr>
      </w:pPr>
      <w:r w:rsidRPr="00D06433">
        <w:rPr>
          <w:rFonts w:ascii="Times New Roman" w:hAnsi="Times New Roman" w:cs="Times New Roman"/>
          <w:sz w:val="24"/>
          <w:szCs w:val="24"/>
        </w:rPr>
        <w:t>Anexa 1. Cererea de finanțare și fișa de proiect</w:t>
      </w:r>
    </w:p>
    <w:p w14:paraId="398768B5" w14:textId="00395E3F" w:rsidR="00D06433" w:rsidRPr="00D06433" w:rsidRDefault="00D06433" w:rsidP="00D06433">
      <w:pPr>
        <w:autoSpaceDE w:val="0"/>
        <w:autoSpaceDN w:val="0"/>
        <w:adjustRightInd w:val="0"/>
        <w:spacing w:after="0" w:line="240" w:lineRule="auto"/>
        <w:ind w:left="720"/>
        <w:jc w:val="both"/>
        <w:rPr>
          <w:rFonts w:ascii="Times New Roman" w:hAnsi="Times New Roman" w:cs="Times New Roman"/>
          <w:sz w:val="24"/>
          <w:szCs w:val="24"/>
        </w:rPr>
      </w:pPr>
      <w:r w:rsidRPr="00D06433">
        <w:rPr>
          <w:rFonts w:ascii="Times New Roman" w:hAnsi="Times New Roman" w:cs="Times New Roman"/>
          <w:sz w:val="24"/>
          <w:szCs w:val="24"/>
        </w:rPr>
        <w:t xml:space="preserve">Anexa 1.a. Cerere de finanțare </w:t>
      </w:r>
    </w:p>
    <w:p w14:paraId="79F2FAB3" w14:textId="63A41254" w:rsidR="0025215F" w:rsidRPr="00D06433" w:rsidRDefault="00C878FE" w:rsidP="00D06433">
      <w:pPr>
        <w:autoSpaceDE w:val="0"/>
        <w:autoSpaceDN w:val="0"/>
        <w:adjustRightInd w:val="0"/>
        <w:spacing w:after="0" w:line="240" w:lineRule="auto"/>
        <w:ind w:left="1440"/>
        <w:jc w:val="both"/>
        <w:rPr>
          <w:rFonts w:ascii="Times New Roman" w:hAnsi="Times New Roman" w:cs="Times New Roman"/>
          <w:sz w:val="24"/>
          <w:szCs w:val="24"/>
        </w:rPr>
      </w:pPr>
      <w:r w:rsidRPr="00D06433">
        <w:rPr>
          <w:rFonts w:ascii="Times New Roman" w:hAnsi="Times New Roman" w:cs="Times New Roman"/>
          <w:sz w:val="24"/>
          <w:szCs w:val="24"/>
        </w:rPr>
        <w:t xml:space="preserve">Anexa </w:t>
      </w:r>
      <w:r w:rsidR="00DA4883" w:rsidRPr="00D06433">
        <w:rPr>
          <w:rFonts w:ascii="Times New Roman" w:hAnsi="Times New Roman" w:cs="Times New Roman"/>
          <w:sz w:val="24"/>
          <w:szCs w:val="24"/>
        </w:rPr>
        <w:t>1</w:t>
      </w:r>
      <w:r w:rsidR="0025215F" w:rsidRPr="00D06433">
        <w:rPr>
          <w:rFonts w:ascii="Times New Roman" w:hAnsi="Times New Roman" w:cs="Times New Roman"/>
          <w:sz w:val="24"/>
          <w:szCs w:val="24"/>
        </w:rPr>
        <w:t>.</w:t>
      </w:r>
      <w:r w:rsidR="00765B55" w:rsidRPr="00D06433">
        <w:rPr>
          <w:rFonts w:ascii="Times New Roman" w:hAnsi="Times New Roman" w:cs="Times New Roman"/>
          <w:sz w:val="24"/>
          <w:szCs w:val="24"/>
        </w:rPr>
        <w:t>1.</w:t>
      </w:r>
      <w:r w:rsidR="00DA4883" w:rsidRPr="00D06433">
        <w:rPr>
          <w:rFonts w:ascii="Times New Roman" w:hAnsi="Times New Roman" w:cs="Times New Roman"/>
          <w:sz w:val="24"/>
          <w:szCs w:val="24"/>
        </w:rPr>
        <w:t>a</w:t>
      </w:r>
      <w:r w:rsidR="0025215F" w:rsidRPr="00D06433">
        <w:rPr>
          <w:rFonts w:ascii="Times New Roman" w:hAnsi="Times New Roman" w:cs="Times New Roman"/>
          <w:sz w:val="24"/>
          <w:szCs w:val="24"/>
        </w:rPr>
        <w:t xml:space="preserve"> </w:t>
      </w:r>
      <w:r w:rsidR="00D06433" w:rsidRPr="00D06433">
        <w:rPr>
          <w:rFonts w:ascii="Times New Roman" w:hAnsi="Times New Roman" w:cs="Times New Roman"/>
          <w:sz w:val="24"/>
          <w:szCs w:val="24"/>
        </w:rPr>
        <w:t>Cerere de finanțare</w:t>
      </w:r>
      <w:r w:rsidR="0025215F" w:rsidRPr="00D06433">
        <w:rPr>
          <w:rFonts w:ascii="Times New Roman" w:hAnsi="Times New Roman" w:cs="Times New Roman"/>
          <w:sz w:val="24"/>
          <w:szCs w:val="24"/>
        </w:rPr>
        <w:t xml:space="preserve"> pentru proiectele majore și nemajore </w:t>
      </w:r>
      <w:r w:rsidR="00E92802" w:rsidRPr="00D06433">
        <w:rPr>
          <w:rFonts w:ascii="Times New Roman" w:hAnsi="Times New Roman" w:cs="Times New Roman"/>
          <w:sz w:val="24"/>
          <w:szCs w:val="24"/>
        </w:rPr>
        <w:t xml:space="preserve">- </w:t>
      </w:r>
      <w:r w:rsidR="0025215F" w:rsidRPr="00D06433">
        <w:rPr>
          <w:rFonts w:ascii="Times New Roman" w:hAnsi="Times New Roman" w:cs="Times New Roman"/>
          <w:sz w:val="24"/>
          <w:szCs w:val="24"/>
        </w:rPr>
        <w:t>engleză</w:t>
      </w:r>
    </w:p>
    <w:p w14:paraId="579637A8" w14:textId="0CDC1B33" w:rsidR="0025215F" w:rsidRPr="00D06433" w:rsidRDefault="00C878FE" w:rsidP="00D06433">
      <w:pPr>
        <w:autoSpaceDE w:val="0"/>
        <w:autoSpaceDN w:val="0"/>
        <w:adjustRightInd w:val="0"/>
        <w:spacing w:after="0" w:line="240" w:lineRule="auto"/>
        <w:ind w:left="1440"/>
        <w:jc w:val="both"/>
        <w:rPr>
          <w:rFonts w:ascii="Times New Roman" w:hAnsi="Times New Roman" w:cs="Times New Roman"/>
          <w:sz w:val="24"/>
          <w:szCs w:val="24"/>
        </w:rPr>
      </w:pPr>
      <w:r w:rsidRPr="00D06433">
        <w:rPr>
          <w:rFonts w:ascii="Times New Roman" w:hAnsi="Times New Roman" w:cs="Times New Roman"/>
          <w:sz w:val="24"/>
          <w:szCs w:val="24"/>
        </w:rPr>
        <w:t xml:space="preserve">Anexa </w:t>
      </w:r>
      <w:r w:rsidR="00DA4883" w:rsidRPr="00D06433">
        <w:rPr>
          <w:rFonts w:ascii="Times New Roman" w:hAnsi="Times New Roman" w:cs="Times New Roman"/>
          <w:sz w:val="24"/>
          <w:szCs w:val="24"/>
        </w:rPr>
        <w:t>1</w:t>
      </w:r>
      <w:r w:rsidR="0025215F" w:rsidRPr="00D06433">
        <w:rPr>
          <w:rFonts w:ascii="Times New Roman" w:hAnsi="Times New Roman" w:cs="Times New Roman"/>
          <w:sz w:val="24"/>
          <w:szCs w:val="24"/>
        </w:rPr>
        <w:t>.</w:t>
      </w:r>
      <w:r w:rsidR="00765B55" w:rsidRPr="00D06433">
        <w:rPr>
          <w:rFonts w:ascii="Times New Roman" w:hAnsi="Times New Roman" w:cs="Times New Roman"/>
          <w:sz w:val="24"/>
          <w:szCs w:val="24"/>
        </w:rPr>
        <w:t>2.</w:t>
      </w:r>
      <w:r w:rsidR="00DA4883" w:rsidRPr="00D06433">
        <w:rPr>
          <w:rFonts w:ascii="Times New Roman" w:hAnsi="Times New Roman" w:cs="Times New Roman"/>
          <w:sz w:val="24"/>
          <w:szCs w:val="24"/>
        </w:rPr>
        <w:t xml:space="preserve">a </w:t>
      </w:r>
      <w:r w:rsidR="00D06433" w:rsidRPr="00D06433">
        <w:rPr>
          <w:rFonts w:ascii="Times New Roman" w:hAnsi="Times New Roman" w:cs="Times New Roman"/>
          <w:sz w:val="24"/>
          <w:szCs w:val="24"/>
        </w:rPr>
        <w:t xml:space="preserve">Cerere de finanțare </w:t>
      </w:r>
      <w:r w:rsidR="0025215F" w:rsidRPr="00D06433">
        <w:rPr>
          <w:rFonts w:ascii="Times New Roman" w:hAnsi="Times New Roman" w:cs="Times New Roman"/>
          <w:sz w:val="24"/>
          <w:szCs w:val="24"/>
        </w:rPr>
        <w:t>pentru proiectele majore și nemajore</w:t>
      </w:r>
      <w:r w:rsidR="00E92802" w:rsidRPr="00D06433">
        <w:rPr>
          <w:rFonts w:ascii="Times New Roman" w:hAnsi="Times New Roman" w:cs="Times New Roman"/>
          <w:sz w:val="24"/>
          <w:szCs w:val="24"/>
        </w:rPr>
        <w:t xml:space="preserve"> </w:t>
      </w:r>
      <w:r w:rsidRPr="00D06433">
        <w:rPr>
          <w:rFonts w:ascii="Times New Roman" w:hAnsi="Times New Roman" w:cs="Times New Roman"/>
          <w:sz w:val="24"/>
          <w:szCs w:val="24"/>
        </w:rPr>
        <w:t>-</w:t>
      </w:r>
      <w:r w:rsidR="0025215F" w:rsidRPr="00D06433">
        <w:rPr>
          <w:rFonts w:ascii="Times New Roman" w:hAnsi="Times New Roman" w:cs="Times New Roman"/>
          <w:sz w:val="24"/>
          <w:szCs w:val="24"/>
        </w:rPr>
        <w:t xml:space="preserve"> română</w:t>
      </w:r>
    </w:p>
    <w:p w14:paraId="69129491" w14:textId="35DF106A" w:rsidR="00C878FE" w:rsidRPr="00D06433" w:rsidRDefault="00C878FE" w:rsidP="00D06433">
      <w:pPr>
        <w:autoSpaceDE w:val="0"/>
        <w:autoSpaceDN w:val="0"/>
        <w:adjustRightInd w:val="0"/>
        <w:spacing w:after="0" w:line="240" w:lineRule="auto"/>
        <w:ind w:left="1440"/>
        <w:jc w:val="both"/>
        <w:rPr>
          <w:rFonts w:ascii="Times New Roman" w:hAnsi="Times New Roman" w:cs="Times New Roman"/>
          <w:sz w:val="24"/>
          <w:szCs w:val="24"/>
        </w:rPr>
      </w:pPr>
      <w:r w:rsidRPr="00D06433">
        <w:rPr>
          <w:rFonts w:ascii="Times New Roman" w:hAnsi="Times New Roman" w:cs="Times New Roman"/>
          <w:sz w:val="24"/>
          <w:szCs w:val="24"/>
        </w:rPr>
        <w:t xml:space="preserve">Anexa </w:t>
      </w:r>
      <w:r w:rsidR="00DA4883" w:rsidRPr="00D06433">
        <w:rPr>
          <w:rFonts w:ascii="Times New Roman" w:hAnsi="Times New Roman" w:cs="Times New Roman"/>
          <w:sz w:val="24"/>
          <w:szCs w:val="24"/>
        </w:rPr>
        <w:t>1.</w:t>
      </w:r>
      <w:r w:rsidR="00765B55" w:rsidRPr="00D06433">
        <w:rPr>
          <w:rFonts w:ascii="Times New Roman" w:hAnsi="Times New Roman" w:cs="Times New Roman"/>
          <w:sz w:val="24"/>
          <w:szCs w:val="24"/>
        </w:rPr>
        <w:t>3.</w:t>
      </w:r>
      <w:r w:rsidR="00DA4883" w:rsidRPr="00D06433">
        <w:rPr>
          <w:rFonts w:ascii="Times New Roman" w:hAnsi="Times New Roman" w:cs="Times New Roman"/>
          <w:sz w:val="24"/>
          <w:szCs w:val="24"/>
        </w:rPr>
        <w:t>a</w:t>
      </w:r>
      <w:r w:rsidRPr="00D06433">
        <w:rPr>
          <w:rFonts w:ascii="Times New Roman" w:hAnsi="Times New Roman" w:cs="Times New Roman"/>
          <w:sz w:val="24"/>
          <w:szCs w:val="24"/>
        </w:rPr>
        <w:t xml:space="preserve"> </w:t>
      </w:r>
      <w:r w:rsidR="00D06433" w:rsidRPr="00D06433">
        <w:rPr>
          <w:rFonts w:ascii="Times New Roman" w:hAnsi="Times New Roman" w:cs="Times New Roman"/>
          <w:sz w:val="24"/>
          <w:szCs w:val="24"/>
        </w:rPr>
        <w:t xml:space="preserve">Cerere de finanțare </w:t>
      </w:r>
      <w:r w:rsidRPr="00D06433">
        <w:rPr>
          <w:rFonts w:ascii="Times New Roman" w:hAnsi="Times New Roman" w:cs="Times New Roman"/>
          <w:sz w:val="24"/>
          <w:szCs w:val="24"/>
        </w:rPr>
        <w:t>penru sprijin pregătire proiecte</w:t>
      </w:r>
    </w:p>
    <w:p w14:paraId="6627298B" w14:textId="0771B31C" w:rsidR="00765B55" w:rsidRPr="00D06433" w:rsidRDefault="00765B55" w:rsidP="00D06433">
      <w:pPr>
        <w:autoSpaceDE w:val="0"/>
        <w:autoSpaceDN w:val="0"/>
        <w:adjustRightInd w:val="0"/>
        <w:spacing w:after="0" w:line="240" w:lineRule="auto"/>
        <w:ind w:left="720"/>
        <w:jc w:val="both"/>
        <w:rPr>
          <w:rFonts w:ascii="Times New Roman" w:hAnsi="Times New Roman" w:cs="Times New Roman"/>
          <w:sz w:val="24"/>
          <w:szCs w:val="24"/>
        </w:rPr>
      </w:pPr>
      <w:r w:rsidRPr="00D06433">
        <w:rPr>
          <w:rFonts w:ascii="Times New Roman" w:hAnsi="Times New Roman" w:cs="Times New Roman"/>
          <w:sz w:val="24"/>
          <w:szCs w:val="24"/>
        </w:rPr>
        <w:t>Anexa 1.b Fișa de proiect</w:t>
      </w:r>
    </w:p>
    <w:p w14:paraId="52E2D6E5" w14:textId="49469B8A" w:rsidR="00A6653C" w:rsidRPr="00D06433" w:rsidRDefault="00A6653C" w:rsidP="00B226E5">
      <w:pPr>
        <w:autoSpaceDE w:val="0"/>
        <w:autoSpaceDN w:val="0"/>
        <w:adjustRightInd w:val="0"/>
        <w:spacing w:after="0" w:line="240" w:lineRule="auto"/>
        <w:rPr>
          <w:rFonts w:ascii="Times New Roman" w:hAnsi="Times New Roman" w:cs="Times New Roman"/>
          <w:sz w:val="24"/>
          <w:szCs w:val="24"/>
        </w:rPr>
      </w:pPr>
      <w:r w:rsidRPr="00D06433">
        <w:rPr>
          <w:rFonts w:ascii="Times New Roman" w:hAnsi="Times New Roman" w:cs="Times New Roman"/>
          <w:sz w:val="24"/>
          <w:szCs w:val="24"/>
        </w:rPr>
        <w:t xml:space="preserve">Anexa </w:t>
      </w:r>
      <w:r w:rsidR="00DA4883" w:rsidRPr="00D06433">
        <w:rPr>
          <w:rFonts w:ascii="Times New Roman" w:hAnsi="Times New Roman" w:cs="Times New Roman"/>
          <w:sz w:val="24"/>
          <w:szCs w:val="24"/>
        </w:rPr>
        <w:t>2</w:t>
      </w:r>
      <w:r w:rsidRPr="00D06433">
        <w:rPr>
          <w:rFonts w:ascii="Times New Roman" w:hAnsi="Times New Roman" w:cs="Times New Roman"/>
          <w:sz w:val="24"/>
          <w:szCs w:val="24"/>
        </w:rPr>
        <w:t>. Fișă de control a Cererii de finanţare (pentru solicitant)</w:t>
      </w:r>
    </w:p>
    <w:p w14:paraId="332D3BD4" w14:textId="34C9CE6E" w:rsidR="00C878FE" w:rsidRPr="00D06433" w:rsidRDefault="00C878FE" w:rsidP="00B226E5">
      <w:pPr>
        <w:autoSpaceDE w:val="0"/>
        <w:autoSpaceDN w:val="0"/>
        <w:adjustRightInd w:val="0"/>
        <w:spacing w:after="0" w:line="240" w:lineRule="auto"/>
        <w:rPr>
          <w:rFonts w:ascii="Times New Roman" w:hAnsi="Times New Roman" w:cs="Times New Roman"/>
          <w:sz w:val="24"/>
          <w:szCs w:val="24"/>
        </w:rPr>
      </w:pPr>
      <w:r w:rsidRPr="00D06433">
        <w:rPr>
          <w:rFonts w:ascii="Times New Roman" w:hAnsi="Times New Roman" w:cs="Times New Roman"/>
          <w:sz w:val="24"/>
          <w:szCs w:val="24"/>
        </w:rPr>
        <w:t xml:space="preserve">Anexa </w:t>
      </w:r>
      <w:r w:rsidR="00DA4883" w:rsidRPr="00D06433">
        <w:rPr>
          <w:rFonts w:ascii="Times New Roman" w:hAnsi="Times New Roman" w:cs="Times New Roman"/>
          <w:sz w:val="24"/>
          <w:szCs w:val="24"/>
        </w:rPr>
        <w:t>3</w:t>
      </w:r>
      <w:r w:rsidRPr="00D06433">
        <w:rPr>
          <w:rFonts w:ascii="Times New Roman" w:hAnsi="Times New Roman" w:cs="Times New Roman"/>
          <w:sz w:val="24"/>
          <w:szCs w:val="24"/>
        </w:rPr>
        <w:t>. Grile de verificare și evaluare a Cererilor de Finanțare</w:t>
      </w:r>
    </w:p>
    <w:p w14:paraId="62D40C24" w14:textId="3D012EDF" w:rsidR="00B63C0D" w:rsidRPr="00D06433" w:rsidRDefault="00157D35" w:rsidP="00B226E5">
      <w:pPr>
        <w:autoSpaceDE w:val="0"/>
        <w:spacing w:after="0" w:line="240" w:lineRule="auto"/>
        <w:jc w:val="both"/>
        <w:rPr>
          <w:rFonts w:ascii="Times New Roman" w:hAnsi="Times New Roman" w:cs="Times New Roman"/>
          <w:sz w:val="24"/>
          <w:szCs w:val="24"/>
        </w:rPr>
      </w:pPr>
      <w:r w:rsidRPr="00D06433">
        <w:rPr>
          <w:rFonts w:ascii="Times New Roman" w:hAnsi="Times New Roman" w:cs="Times New Roman"/>
          <w:iCs/>
          <w:sz w:val="24"/>
          <w:szCs w:val="24"/>
        </w:rPr>
        <w:t xml:space="preserve">Anexa </w:t>
      </w:r>
      <w:r w:rsidR="00DA4883" w:rsidRPr="00D06433">
        <w:rPr>
          <w:rFonts w:ascii="Times New Roman" w:hAnsi="Times New Roman" w:cs="Times New Roman"/>
          <w:iCs/>
          <w:sz w:val="24"/>
          <w:szCs w:val="24"/>
        </w:rPr>
        <w:t>4</w:t>
      </w:r>
      <w:r w:rsidRPr="00D06433">
        <w:rPr>
          <w:rFonts w:ascii="Times New Roman" w:hAnsi="Times New Roman" w:cs="Times New Roman"/>
          <w:iCs/>
          <w:sz w:val="24"/>
          <w:szCs w:val="24"/>
        </w:rPr>
        <w:t xml:space="preserve">. </w:t>
      </w:r>
      <w:r w:rsidR="00C878FE" w:rsidRPr="00D06433">
        <w:rPr>
          <w:rFonts w:ascii="Times New Roman" w:hAnsi="Times New Roman" w:cs="Times New Roman"/>
          <w:iCs/>
          <w:sz w:val="24"/>
          <w:szCs w:val="24"/>
        </w:rPr>
        <w:t>Declarații</w:t>
      </w:r>
    </w:p>
    <w:p w14:paraId="4CBAC38E" w14:textId="717003D7" w:rsidR="00A6653C" w:rsidRPr="00D06433" w:rsidRDefault="00A6653C" w:rsidP="00B226E5">
      <w:pPr>
        <w:autoSpaceDE w:val="0"/>
        <w:autoSpaceDN w:val="0"/>
        <w:adjustRightInd w:val="0"/>
        <w:spacing w:after="0" w:line="240" w:lineRule="auto"/>
        <w:rPr>
          <w:rFonts w:ascii="Times New Roman" w:eastAsia="Times New Roman" w:hAnsi="Times New Roman" w:cs="Times New Roman"/>
          <w:sz w:val="24"/>
          <w:szCs w:val="24"/>
        </w:rPr>
      </w:pPr>
      <w:r w:rsidRPr="00D06433">
        <w:rPr>
          <w:rFonts w:ascii="Times New Roman" w:hAnsi="Times New Roman" w:cs="Times New Roman"/>
          <w:sz w:val="24"/>
          <w:szCs w:val="24"/>
        </w:rPr>
        <w:t xml:space="preserve">Anexa </w:t>
      </w:r>
      <w:r w:rsidR="00DA4883" w:rsidRPr="00D06433">
        <w:rPr>
          <w:rFonts w:ascii="Times New Roman" w:hAnsi="Times New Roman" w:cs="Times New Roman"/>
          <w:sz w:val="24"/>
          <w:szCs w:val="24"/>
        </w:rPr>
        <w:t>5</w:t>
      </w:r>
      <w:r w:rsidRPr="00D06433">
        <w:rPr>
          <w:rFonts w:ascii="Times New Roman" w:hAnsi="Times New Roman" w:cs="Times New Roman"/>
          <w:sz w:val="24"/>
          <w:szCs w:val="24"/>
        </w:rPr>
        <w:t xml:space="preserve">. </w:t>
      </w:r>
      <w:r w:rsidR="00C878FE" w:rsidRPr="00D06433">
        <w:rPr>
          <w:rFonts w:ascii="Times New Roman" w:eastAsia="Times New Roman" w:hAnsi="Times New Roman" w:cs="Times New Roman"/>
          <w:sz w:val="24"/>
          <w:szCs w:val="24"/>
        </w:rPr>
        <w:t xml:space="preserve">Acord </w:t>
      </w:r>
      <w:r w:rsidR="000D7CA4" w:rsidRPr="00D06433">
        <w:rPr>
          <w:rFonts w:ascii="Times New Roman" w:eastAsia="Times New Roman" w:hAnsi="Times New Roman" w:cs="Times New Roman"/>
          <w:sz w:val="24"/>
          <w:szCs w:val="24"/>
        </w:rPr>
        <w:t xml:space="preserve">de </w:t>
      </w:r>
      <w:r w:rsidR="00C878FE" w:rsidRPr="00D06433">
        <w:rPr>
          <w:rFonts w:ascii="Times New Roman" w:eastAsia="Times New Roman" w:hAnsi="Times New Roman" w:cs="Times New Roman"/>
          <w:sz w:val="24"/>
          <w:szCs w:val="24"/>
        </w:rPr>
        <w:t>parteneriat</w:t>
      </w:r>
      <w:r w:rsidR="009559FE" w:rsidRPr="00D06433">
        <w:rPr>
          <w:rFonts w:ascii="Times New Roman" w:eastAsia="Times New Roman" w:hAnsi="Times New Roman" w:cs="Times New Roman"/>
          <w:sz w:val="24"/>
          <w:szCs w:val="24"/>
        </w:rPr>
        <w:t xml:space="preserve"> </w:t>
      </w:r>
    </w:p>
    <w:p w14:paraId="7C8B27C4" w14:textId="71503F58" w:rsidR="00C878FE" w:rsidRPr="00D06433" w:rsidRDefault="00C878FE" w:rsidP="00B226E5">
      <w:pPr>
        <w:autoSpaceDE w:val="0"/>
        <w:autoSpaceDN w:val="0"/>
        <w:adjustRightInd w:val="0"/>
        <w:spacing w:after="0" w:line="240" w:lineRule="auto"/>
        <w:rPr>
          <w:rFonts w:ascii="Times New Roman" w:hAnsi="Times New Roman" w:cs="Times New Roman"/>
          <w:sz w:val="24"/>
          <w:szCs w:val="24"/>
        </w:rPr>
      </w:pPr>
      <w:r w:rsidRPr="00D06433">
        <w:rPr>
          <w:rFonts w:ascii="Times New Roman" w:eastAsia="Times New Roman" w:hAnsi="Times New Roman" w:cs="Times New Roman"/>
          <w:sz w:val="24"/>
          <w:szCs w:val="24"/>
        </w:rPr>
        <w:t xml:space="preserve">Anexa </w:t>
      </w:r>
      <w:r w:rsidR="00DA4883" w:rsidRPr="00D06433">
        <w:rPr>
          <w:rFonts w:ascii="Times New Roman" w:eastAsia="Times New Roman" w:hAnsi="Times New Roman" w:cs="Times New Roman"/>
          <w:sz w:val="24"/>
          <w:szCs w:val="24"/>
        </w:rPr>
        <w:t>6</w:t>
      </w:r>
      <w:r w:rsidRPr="00D06433">
        <w:rPr>
          <w:rFonts w:ascii="Times New Roman" w:eastAsia="Times New Roman" w:hAnsi="Times New Roman" w:cs="Times New Roman"/>
          <w:sz w:val="24"/>
          <w:szCs w:val="24"/>
        </w:rPr>
        <w:t>.</w:t>
      </w:r>
      <w:r w:rsidRPr="00D06433">
        <w:rPr>
          <w:rFonts w:ascii="Times New Roman" w:eastAsia="Times New Roman" w:hAnsi="Times New Roman" w:cs="Times New Roman"/>
          <w:iCs/>
          <w:sz w:val="24"/>
          <w:szCs w:val="24"/>
        </w:rPr>
        <w:t xml:space="preserve"> Categorii de cheltuieli</w:t>
      </w:r>
    </w:p>
    <w:p w14:paraId="311D0C0D" w14:textId="7D1685B0" w:rsidR="00A6653C" w:rsidRPr="00D06433" w:rsidRDefault="00C878FE" w:rsidP="00B226E5">
      <w:pPr>
        <w:autoSpaceDE w:val="0"/>
        <w:autoSpaceDN w:val="0"/>
        <w:adjustRightInd w:val="0"/>
        <w:spacing w:after="0" w:line="240" w:lineRule="auto"/>
        <w:jc w:val="both"/>
        <w:rPr>
          <w:rFonts w:ascii="Times New Roman" w:hAnsi="Times New Roman" w:cs="Times New Roman"/>
          <w:i/>
          <w:sz w:val="24"/>
          <w:szCs w:val="24"/>
        </w:rPr>
      </w:pPr>
      <w:r w:rsidRPr="00D06433">
        <w:rPr>
          <w:rFonts w:ascii="Times New Roman" w:hAnsi="Times New Roman" w:cs="Times New Roman"/>
          <w:sz w:val="24"/>
          <w:szCs w:val="24"/>
        </w:rPr>
        <w:t xml:space="preserve">Anexa </w:t>
      </w:r>
      <w:r w:rsidR="0097500C">
        <w:rPr>
          <w:rFonts w:ascii="Times New Roman" w:hAnsi="Times New Roman" w:cs="Times New Roman"/>
          <w:sz w:val="24"/>
          <w:szCs w:val="24"/>
        </w:rPr>
        <w:t>7</w:t>
      </w:r>
      <w:r w:rsidRPr="00D06433">
        <w:rPr>
          <w:rFonts w:ascii="Times New Roman" w:hAnsi="Times New Roman" w:cs="Times New Roman"/>
          <w:sz w:val="24"/>
          <w:szCs w:val="24"/>
        </w:rPr>
        <w:t>. Indicatori monitorizare</w:t>
      </w:r>
    </w:p>
    <w:p w14:paraId="7C4122E0" w14:textId="62D89FE4" w:rsidR="00801187" w:rsidRPr="00D06433" w:rsidRDefault="00801187" w:rsidP="00B226E5">
      <w:pPr>
        <w:autoSpaceDE w:val="0"/>
        <w:autoSpaceDN w:val="0"/>
        <w:adjustRightInd w:val="0"/>
        <w:spacing w:after="0" w:line="240" w:lineRule="auto"/>
        <w:jc w:val="both"/>
        <w:rPr>
          <w:rFonts w:ascii="Times New Roman" w:hAnsi="Times New Roman" w:cs="Times New Roman"/>
          <w:sz w:val="24"/>
          <w:szCs w:val="24"/>
        </w:rPr>
      </w:pPr>
      <w:r w:rsidRPr="00D06433">
        <w:rPr>
          <w:rFonts w:ascii="Times New Roman" w:hAnsi="Times New Roman" w:cs="Times New Roman"/>
          <w:sz w:val="24"/>
          <w:szCs w:val="24"/>
        </w:rPr>
        <w:t xml:space="preserve">Anexa </w:t>
      </w:r>
      <w:r w:rsidR="0097500C">
        <w:rPr>
          <w:rFonts w:ascii="Times New Roman" w:hAnsi="Times New Roman" w:cs="Times New Roman"/>
          <w:sz w:val="24"/>
          <w:szCs w:val="24"/>
        </w:rPr>
        <w:t>8</w:t>
      </w:r>
      <w:r w:rsidRPr="00D06433">
        <w:rPr>
          <w:rFonts w:ascii="Times New Roman" w:hAnsi="Times New Roman" w:cs="Times New Roman"/>
          <w:sz w:val="24"/>
          <w:szCs w:val="24"/>
        </w:rPr>
        <w:t xml:space="preserve">. Ghid </w:t>
      </w:r>
      <w:r w:rsidR="00DA4883" w:rsidRPr="00D06433">
        <w:rPr>
          <w:rFonts w:ascii="Times New Roman" w:hAnsi="Times New Roman" w:cs="Times New Roman"/>
          <w:sz w:val="24"/>
          <w:szCs w:val="24"/>
        </w:rPr>
        <w:t>pentru elaborarea studiului de fezabilitate pentru proiectele de management a riscului de inundații</w:t>
      </w:r>
      <w:r w:rsidR="00DA4883" w:rsidRPr="00D06433" w:rsidDel="00DA4883">
        <w:rPr>
          <w:rFonts w:ascii="Times New Roman" w:hAnsi="Times New Roman" w:cs="Times New Roman"/>
          <w:sz w:val="24"/>
          <w:szCs w:val="24"/>
        </w:rPr>
        <w:t xml:space="preserve"> </w:t>
      </w:r>
    </w:p>
    <w:p w14:paraId="6DA65A5B" w14:textId="79732241" w:rsidR="009515EE" w:rsidRPr="00866BC9" w:rsidRDefault="00866BC9" w:rsidP="00264709">
      <w:pPr>
        <w:rPr>
          <w:rFonts w:ascii="Times New Roman" w:hAnsi="Times New Roman" w:cs="Times New Roman"/>
          <w:sz w:val="24"/>
          <w:szCs w:val="24"/>
        </w:rPr>
      </w:pPr>
      <w:r w:rsidRPr="00866BC9">
        <w:rPr>
          <w:rFonts w:ascii="Times New Roman" w:hAnsi="Times New Roman" w:cs="Times New Roman"/>
          <w:sz w:val="24"/>
          <w:szCs w:val="24"/>
        </w:rPr>
        <w:t>Anexa 9</w:t>
      </w:r>
      <w:r>
        <w:rPr>
          <w:rFonts w:ascii="Times New Roman" w:hAnsi="Times New Roman" w:cs="Times New Roman"/>
          <w:sz w:val="24"/>
          <w:szCs w:val="24"/>
        </w:rPr>
        <w:t xml:space="preserve">. </w:t>
      </w:r>
      <w:r w:rsidRPr="00866BC9">
        <w:rPr>
          <w:rFonts w:ascii="Times New Roman" w:hAnsi="Times New Roman" w:cs="Times New Roman"/>
          <w:sz w:val="24"/>
          <w:szCs w:val="24"/>
        </w:rPr>
        <w:t>Model Contract de finan</w:t>
      </w:r>
      <w:r>
        <w:rPr>
          <w:rFonts w:ascii="Times New Roman" w:hAnsi="Times New Roman" w:cs="Times New Roman"/>
          <w:sz w:val="24"/>
          <w:szCs w:val="24"/>
        </w:rPr>
        <w:t>ț</w:t>
      </w:r>
      <w:r w:rsidRPr="00866BC9">
        <w:rPr>
          <w:rFonts w:ascii="Times New Roman" w:hAnsi="Times New Roman" w:cs="Times New Roman"/>
          <w:sz w:val="24"/>
          <w:szCs w:val="24"/>
        </w:rPr>
        <w:t xml:space="preserve">are </w:t>
      </w:r>
    </w:p>
    <w:p w14:paraId="77BFE82F" w14:textId="376E403F" w:rsidR="00264709" w:rsidRPr="001430C5" w:rsidRDefault="00264709" w:rsidP="009515EE">
      <w:pPr>
        <w:autoSpaceDE w:val="0"/>
        <w:autoSpaceDN w:val="0"/>
        <w:adjustRightInd w:val="0"/>
        <w:spacing w:after="120" w:line="480" w:lineRule="auto"/>
        <w:rPr>
          <w:rFonts w:ascii="Times New Roman" w:hAnsi="Times New Roman" w:cs="Times New Roman"/>
          <w:b/>
          <w:sz w:val="24"/>
          <w:szCs w:val="24"/>
        </w:rPr>
      </w:pPr>
    </w:p>
    <w:sectPr w:rsidR="00264709" w:rsidRPr="001430C5" w:rsidSect="00D408AD">
      <w:headerReference w:type="default" r:id="rId17"/>
      <w:footerReference w:type="default" r:id="rId18"/>
      <w:pgSz w:w="12240" w:h="15840"/>
      <w:pgMar w:top="709" w:right="992" w:bottom="709" w:left="992" w:header="709" w:footer="4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73E419" w14:textId="77777777" w:rsidR="00487E14" w:rsidRDefault="00487E14" w:rsidP="00043763">
      <w:pPr>
        <w:spacing w:after="0" w:line="240" w:lineRule="auto"/>
      </w:pPr>
      <w:r>
        <w:separator/>
      </w:r>
    </w:p>
  </w:endnote>
  <w:endnote w:type="continuationSeparator" w:id="0">
    <w:p w14:paraId="0655462A" w14:textId="77777777" w:rsidR="00487E14" w:rsidRDefault="00487E14"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omic Sans MS">
    <w:panose1 w:val="030F0702030302020204"/>
    <w:charset w:val="00"/>
    <w:family w:val="script"/>
    <w:pitch w:val="variable"/>
    <w:sig w:usb0="00000287" w:usb1="4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3620207"/>
      <w:docPartObj>
        <w:docPartGallery w:val="Page Numbers (Bottom of Page)"/>
        <w:docPartUnique/>
      </w:docPartObj>
    </w:sdtPr>
    <w:sdtEndPr>
      <w:rPr>
        <w:noProof/>
      </w:rPr>
    </w:sdtEndPr>
    <w:sdtContent>
      <w:p w14:paraId="7E8F5F4F" w14:textId="3BD0431D" w:rsidR="00634996" w:rsidRDefault="00634996">
        <w:pPr>
          <w:pStyle w:val="Footer"/>
          <w:jc w:val="right"/>
        </w:pPr>
        <w:r>
          <w:fldChar w:fldCharType="begin"/>
        </w:r>
        <w:r>
          <w:instrText xml:space="preserve"> PAGE   \* MERGEFORMAT </w:instrText>
        </w:r>
        <w:r>
          <w:fldChar w:fldCharType="separate"/>
        </w:r>
        <w:r w:rsidR="004F780E">
          <w:rPr>
            <w:noProof/>
          </w:rPr>
          <w:t>4</w:t>
        </w:r>
        <w:r>
          <w:rPr>
            <w:noProof/>
          </w:rPr>
          <w:fldChar w:fldCharType="end"/>
        </w:r>
      </w:p>
    </w:sdtContent>
  </w:sdt>
  <w:p w14:paraId="5D6C4DB4" w14:textId="77777777" w:rsidR="00634996" w:rsidRDefault="006349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F26F08" w14:textId="77777777" w:rsidR="00487E14" w:rsidRDefault="00487E14" w:rsidP="00043763">
      <w:pPr>
        <w:spacing w:after="0" w:line="240" w:lineRule="auto"/>
      </w:pPr>
      <w:r>
        <w:separator/>
      </w:r>
    </w:p>
  </w:footnote>
  <w:footnote w:type="continuationSeparator" w:id="0">
    <w:p w14:paraId="1EC8918C" w14:textId="77777777" w:rsidR="00487E14" w:rsidRDefault="00487E14" w:rsidP="00043763">
      <w:pPr>
        <w:spacing w:after="0" w:line="240" w:lineRule="auto"/>
      </w:pPr>
      <w:r>
        <w:continuationSeparator/>
      </w:r>
    </w:p>
  </w:footnote>
  <w:footnote w:id="1">
    <w:p w14:paraId="695F6425" w14:textId="4F5083BE" w:rsidR="00634996" w:rsidRPr="005D2CDA" w:rsidRDefault="00634996" w:rsidP="005D2CDA">
      <w:pPr>
        <w:pStyle w:val="FootnoteText"/>
        <w:jc w:val="both"/>
        <w:rPr>
          <w:rFonts w:ascii="Times New Roman" w:hAnsi="Times New Roman" w:cs="Times New Roman"/>
          <w:lang w:val="en"/>
        </w:rPr>
      </w:pPr>
      <w:r>
        <w:rPr>
          <w:rStyle w:val="FootnoteReference"/>
        </w:rPr>
        <w:footnoteRef/>
      </w:r>
      <w:r w:rsidRPr="005D2CDA">
        <w:rPr>
          <w:rFonts w:ascii="Times New Roman" w:hAnsi="Times New Roman" w:cs="Times New Roman"/>
        </w:rPr>
        <w:t xml:space="preserve">Communication from the Commission to the European Parliament, the Council, the European Economic and Social Committee and the Committee of the Regions Green Infrastructure (GI) </w:t>
      </w:r>
      <w:r>
        <w:rPr>
          <w:rFonts w:ascii="Times New Roman" w:hAnsi="Times New Roman" w:cs="Times New Roman"/>
        </w:rPr>
        <w:t>-</w:t>
      </w:r>
      <w:r w:rsidRPr="005D2CDA">
        <w:rPr>
          <w:rFonts w:ascii="Times New Roman" w:hAnsi="Times New Roman" w:cs="Times New Roman"/>
        </w:rPr>
        <w:t xml:space="preserve"> Enhancing Europe’s Natural Capital - COM(2013) 249 final)</w:t>
      </w:r>
    </w:p>
  </w:footnote>
  <w:footnote w:id="2">
    <w:p w14:paraId="02B3D6D1" w14:textId="7D62BECB" w:rsidR="00634996" w:rsidRDefault="00634996" w:rsidP="005D2CDA">
      <w:pPr>
        <w:pStyle w:val="FootnoteText"/>
        <w:jc w:val="both"/>
      </w:pPr>
      <w:r>
        <w:rPr>
          <w:rStyle w:val="FootnoteReference"/>
        </w:rPr>
        <w:footnoteRef/>
      </w:r>
      <w:r>
        <w:t xml:space="preserve"> </w:t>
      </w:r>
      <w:r w:rsidRPr="005D2CDA">
        <w:rPr>
          <w:rFonts w:ascii="Times New Roman" w:hAnsi="Times New Roman" w:cs="Times New Roman"/>
        </w:rPr>
        <w:t xml:space="preserve">Măsurile nestructurale reprezintă acele măsuri care nu implică realizarea de infrastructură </w:t>
      </w:r>
      <w:r>
        <w:rPr>
          <w:rFonts w:ascii="Times New Roman" w:hAnsi="Times New Roman" w:cs="Times New Roman"/>
        </w:rPr>
        <w:t>„</w:t>
      </w:r>
      <w:r w:rsidRPr="005D2CDA">
        <w:rPr>
          <w:rFonts w:ascii="Times New Roman" w:hAnsi="Times New Roman" w:cs="Times New Roman"/>
        </w:rPr>
        <w:t>gri</w:t>
      </w:r>
      <w:r>
        <w:rPr>
          <w:rFonts w:ascii="Times New Roman" w:hAnsi="Times New Roman" w:cs="Times New Roman"/>
        </w:rPr>
        <w:t>”</w:t>
      </w:r>
      <w:r w:rsidRPr="005D2CDA">
        <w:rPr>
          <w:rFonts w:ascii="Times New Roman" w:hAnsi="Times New Roman" w:cs="Times New Roman"/>
        </w:rPr>
        <w:t xml:space="preserve"> permanentă și includ atât măsuri de infrastructură verde, cât și orice alte tipuri de măsuri, precum controlul utilizării albiilor minore, elaborarea planurilor bazinale de reducere a riscului la inundaţii şi a programelor de măsuri; introducerea sistemelor de asigurări, sisteme de avertizare/alarmare, informarea publicului etc.</w:t>
      </w:r>
      <w:r w:rsidRPr="005D2CDA">
        <w:t xml:space="preserve"> </w:t>
      </w:r>
    </w:p>
  </w:footnote>
  <w:footnote w:id="3">
    <w:p w14:paraId="017DBDF5" w14:textId="767F0F4C" w:rsidR="00634996" w:rsidRDefault="00634996" w:rsidP="0080651D">
      <w:pPr>
        <w:pStyle w:val="FootnoteText"/>
        <w:jc w:val="both"/>
      </w:pPr>
      <w:r w:rsidRPr="008B6E5A">
        <w:rPr>
          <w:rStyle w:val="FootnoteReference"/>
          <w:rFonts w:ascii="Times New Roman" w:hAnsi="Times New Roman" w:cs="Times New Roman"/>
        </w:rPr>
        <w:footnoteRef/>
      </w:r>
      <w:r w:rsidRPr="008B6E5A">
        <w:rPr>
          <w:rFonts w:ascii="Times New Roman" w:hAnsi="Times New Roman" w:cs="Times New Roman"/>
          <w:i/>
          <w:sz w:val="18"/>
          <w:szCs w:val="18"/>
        </w:rPr>
        <w:t>Politicile europene/temele orizontale reprezintă priorităţi/politici acceptate de toate Statele Membre ale Uniunii Europene şi trebuie să se reflecte în toate iniţiativele comunitare. Acestea includ: promovarea egalităţii de şanse şi politica nediscriminatorie; dezvoltarea durabilă, protecţia şi îmbunătăţirea mediului înconjurător; tehnologia informaţiei; achiziţiile publice.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C7602" w14:textId="36AE0DEA" w:rsidR="00634996" w:rsidRPr="00482B5F" w:rsidRDefault="00634996" w:rsidP="00482B5F">
    <w:pPr>
      <w:pStyle w:val="Header"/>
      <w:spacing w:after="24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4"/>
    <w:multiLevelType w:val="singleLevel"/>
    <w:tmpl w:val="00000004"/>
    <w:name w:val="WW8Num9"/>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8"/>
    <w:multiLevelType w:val="singleLevel"/>
    <w:tmpl w:val="00000008"/>
    <w:name w:val="WW8Num14"/>
    <w:lvl w:ilvl="0">
      <w:start w:val="1"/>
      <w:numFmt w:val="bullet"/>
      <w:lvlText w:val=""/>
      <w:lvlJc w:val="left"/>
      <w:pPr>
        <w:tabs>
          <w:tab w:val="num" w:pos="2988"/>
        </w:tabs>
        <w:ind w:left="2988" w:hanging="360"/>
      </w:pPr>
      <w:rPr>
        <w:rFonts w:ascii="Symbol" w:hAnsi="Symbol"/>
      </w:rPr>
    </w:lvl>
  </w:abstractNum>
  <w:abstractNum w:abstractNumId="3" w15:restartNumberingAfterBreak="0">
    <w:nsid w:val="00000009"/>
    <w:multiLevelType w:val="singleLevel"/>
    <w:tmpl w:val="00000009"/>
    <w:name w:val="WW8Num15"/>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A"/>
    <w:multiLevelType w:val="singleLevel"/>
    <w:tmpl w:val="0000000A"/>
    <w:name w:val="WW8Num16"/>
    <w:lvl w:ilvl="0">
      <w:start w:val="1"/>
      <w:numFmt w:val="bullet"/>
      <w:lvlText w:val=""/>
      <w:lvlJc w:val="left"/>
      <w:pPr>
        <w:tabs>
          <w:tab w:val="num" w:pos="720"/>
        </w:tabs>
        <w:ind w:left="720" w:hanging="360"/>
      </w:pPr>
      <w:rPr>
        <w:rFonts w:ascii="Wingdings" w:hAnsi="Wingdings"/>
      </w:rPr>
    </w:lvl>
  </w:abstractNum>
  <w:abstractNum w:abstractNumId="5" w15:restartNumberingAfterBreak="0">
    <w:nsid w:val="0000000B"/>
    <w:multiLevelType w:val="singleLevel"/>
    <w:tmpl w:val="0000000B"/>
    <w:name w:val="WW8Num17"/>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F"/>
    <w:multiLevelType w:val="singleLevel"/>
    <w:tmpl w:val="0000000F"/>
    <w:name w:val="WW8Num21"/>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10"/>
    <w:multiLevelType w:val="singleLevel"/>
    <w:tmpl w:val="00000010"/>
    <w:name w:val="WW8Num22"/>
    <w:lvl w:ilvl="0">
      <w:start w:val="1"/>
      <w:numFmt w:val="lowerLetter"/>
      <w:lvlText w:val="%1."/>
      <w:lvlJc w:val="left"/>
      <w:pPr>
        <w:tabs>
          <w:tab w:val="num" w:pos="1440"/>
        </w:tabs>
        <w:ind w:left="1440" w:hanging="360"/>
      </w:pPr>
    </w:lvl>
  </w:abstractNum>
  <w:abstractNum w:abstractNumId="8" w15:restartNumberingAfterBreak="0">
    <w:nsid w:val="00000011"/>
    <w:multiLevelType w:val="singleLevel"/>
    <w:tmpl w:val="00000011"/>
    <w:name w:val="WW8Num2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12"/>
    <w:multiLevelType w:val="singleLevel"/>
    <w:tmpl w:val="00000012"/>
    <w:name w:val="WW8Num24"/>
    <w:lvl w:ilvl="0">
      <w:start w:val="1"/>
      <w:numFmt w:val="decimal"/>
      <w:lvlText w:val="%1."/>
      <w:lvlJc w:val="left"/>
      <w:pPr>
        <w:tabs>
          <w:tab w:val="num" w:pos="360"/>
        </w:tabs>
        <w:ind w:left="360" w:hanging="360"/>
      </w:pPr>
    </w:lvl>
  </w:abstractNum>
  <w:abstractNum w:abstractNumId="10" w15:restartNumberingAfterBreak="0">
    <w:nsid w:val="00000014"/>
    <w:multiLevelType w:val="singleLevel"/>
    <w:tmpl w:val="00000014"/>
    <w:name w:val="WW8Num2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17"/>
    <w:multiLevelType w:val="singleLevel"/>
    <w:tmpl w:val="00000017"/>
    <w:name w:val="WW8Num29"/>
    <w:lvl w:ilvl="0">
      <w:start w:val="1"/>
      <w:numFmt w:val="bullet"/>
      <w:lvlText w:val=""/>
      <w:lvlJc w:val="left"/>
      <w:pPr>
        <w:tabs>
          <w:tab w:val="num" w:pos="1080"/>
        </w:tabs>
        <w:ind w:left="1080" w:hanging="360"/>
      </w:pPr>
      <w:rPr>
        <w:rFonts w:ascii="Symbol" w:hAnsi="Symbol"/>
      </w:rPr>
    </w:lvl>
  </w:abstractNum>
  <w:abstractNum w:abstractNumId="12" w15:restartNumberingAfterBreak="0">
    <w:nsid w:val="00000019"/>
    <w:multiLevelType w:val="singleLevel"/>
    <w:tmpl w:val="00000019"/>
    <w:name w:val="WW8Num31"/>
    <w:lvl w:ilvl="0">
      <w:start w:val="1"/>
      <w:numFmt w:val="bullet"/>
      <w:lvlText w:val=""/>
      <w:lvlJc w:val="left"/>
      <w:pPr>
        <w:tabs>
          <w:tab w:val="num" w:pos="1080"/>
        </w:tabs>
        <w:ind w:left="1080" w:hanging="360"/>
      </w:pPr>
      <w:rPr>
        <w:rFonts w:ascii="Symbol" w:hAnsi="Symbol"/>
      </w:rPr>
    </w:lvl>
  </w:abstractNum>
  <w:abstractNum w:abstractNumId="13"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1E"/>
    <w:multiLevelType w:val="singleLevel"/>
    <w:tmpl w:val="0000001E"/>
    <w:name w:val="WW8Num36"/>
    <w:lvl w:ilvl="0">
      <w:numFmt w:val="bullet"/>
      <w:lvlText w:val="-"/>
      <w:lvlJc w:val="left"/>
      <w:pPr>
        <w:tabs>
          <w:tab w:val="num" w:pos="1080"/>
        </w:tabs>
        <w:ind w:left="1080" w:hanging="360"/>
      </w:pPr>
      <w:rPr>
        <w:rFonts w:ascii="Times New Roman" w:hAnsi="Times New Roman" w:cs="Times New Roman"/>
        <w:color w:val="auto"/>
      </w:rPr>
    </w:lvl>
  </w:abstractNum>
  <w:abstractNum w:abstractNumId="15" w15:restartNumberingAfterBreak="0">
    <w:nsid w:val="00000025"/>
    <w:multiLevelType w:val="multilevel"/>
    <w:tmpl w:val="00000025"/>
    <w:name w:val="WW8Num4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26"/>
    <w:multiLevelType w:val="singleLevel"/>
    <w:tmpl w:val="00000026"/>
    <w:name w:val="WW8Num44"/>
    <w:lvl w:ilvl="0">
      <w:start w:val="1"/>
      <w:numFmt w:val="bullet"/>
      <w:lvlText w:val=""/>
      <w:lvlJc w:val="left"/>
      <w:pPr>
        <w:tabs>
          <w:tab w:val="num" w:pos="1080"/>
        </w:tabs>
        <w:ind w:left="1080" w:hanging="360"/>
      </w:pPr>
      <w:rPr>
        <w:rFonts w:ascii="Symbol" w:hAnsi="Symbol"/>
      </w:rPr>
    </w:lvl>
  </w:abstractNum>
  <w:abstractNum w:abstractNumId="17" w15:restartNumberingAfterBreak="0">
    <w:nsid w:val="00000027"/>
    <w:multiLevelType w:val="singleLevel"/>
    <w:tmpl w:val="00000027"/>
    <w:name w:val="WW8Num46"/>
    <w:lvl w:ilvl="0">
      <w:start w:val="1"/>
      <w:numFmt w:val="bullet"/>
      <w:lvlText w:val=""/>
      <w:lvlJc w:val="left"/>
      <w:pPr>
        <w:tabs>
          <w:tab w:val="num" w:pos="720"/>
        </w:tabs>
        <w:ind w:left="720" w:hanging="360"/>
      </w:pPr>
      <w:rPr>
        <w:rFonts w:ascii="Wingdings" w:hAnsi="Wingdings"/>
      </w:rPr>
    </w:lvl>
  </w:abstractNum>
  <w:abstractNum w:abstractNumId="18" w15:restartNumberingAfterBreak="0">
    <w:nsid w:val="00000028"/>
    <w:multiLevelType w:val="singleLevel"/>
    <w:tmpl w:val="00000028"/>
    <w:name w:val="WW8Num47"/>
    <w:lvl w:ilvl="0">
      <w:start w:val="1"/>
      <w:numFmt w:val="bullet"/>
      <w:lvlText w:val=""/>
      <w:lvlJc w:val="left"/>
      <w:pPr>
        <w:tabs>
          <w:tab w:val="num" w:pos="360"/>
        </w:tabs>
        <w:ind w:left="360" w:hanging="360"/>
      </w:pPr>
      <w:rPr>
        <w:rFonts w:ascii="Symbol" w:hAnsi="Symbol"/>
      </w:rPr>
    </w:lvl>
  </w:abstractNum>
  <w:abstractNum w:abstractNumId="19" w15:restartNumberingAfterBreak="0">
    <w:nsid w:val="00000029"/>
    <w:multiLevelType w:val="singleLevel"/>
    <w:tmpl w:val="00000029"/>
    <w:name w:val="WW8Num48"/>
    <w:lvl w:ilvl="0">
      <w:start w:val="1"/>
      <w:numFmt w:val="lowerLetter"/>
      <w:lvlText w:val="%1."/>
      <w:lvlJc w:val="left"/>
      <w:pPr>
        <w:tabs>
          <w:tab w:val="num" w:pos="1080"/>
        </w:tabs>
        <w:ind w:left="1080" w:hanging="360"/>
      </w:pPr>
    </w:lvl>
  </w:abstractNum>
  <w:abstractNum w:abstractNumId="20" w15:restartNumberingAfterBreak="0">
    <w:nsid w:val="0000002B"/>
    <w:multiLevelType w:val="multilevel"/>
    <w:tmpl w:val="F5CAFB74"/>
    <w:name w:val="WW8Num5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bullet"/>
      <w:lvlText w:val=""/>
      <w:lvlJc w:val="left"/>
      <w:pPr>
        <w:tabs>
          <w:tab w:val="num" w:pos="1980"/>
        </w:tabs>
        <w:ind w:left="1980" w:hanging="360"/>
      </w:pPr>
      <w:rPr>
        <w:rFonts w:ascii="Symbol" w:hAnsi="Symbol"/>
        <w:b w:val="0"/>
        <w:i w:val="0"/>
        <w:color w:val="auto"/>
        <w:sz w:val="22"/>
      </w:rPr>
    </w:lvl>
    <w:lvl w:ilvl="3">
      <w:start w:val="1"/>
      <w:numFmt w:val="bullet"/>
      <w:lvlText w:val=""/>
      <w:lvlJc w:val="left"/>
      <w:pPr>
        <w:tabs>
          <w:tab w:val="num" w:pos="2520"/>
        </w:tabs>
        <w:ind w:left="2520" w:hanging="360"/>
      </w:pPr>
      <w:rPr>
        <w:rFonts w:ascii="Wingdings" w:hAnsi="Wingdings"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2" w15:restartNumberingAfterBreak="0">
    <w:nsid w:val="00000033"/>
    <w:multiLevelType w:val="multilevel"/>
    <w:tmpl w:val="00000033"/>
    <w:name w:val="WW8Num60"/>
    <w:lvl w:ilvl="0">
      <w:start w:val="1"/>
      <w:numFmt w:val="decimal"/>
      <w:lvlText w:val="%1."/>
      <w:lvlJc w:val="left"/>
      <w:pPr>
        <w:tabs>
          <w:tab w:val="num" w:pos="720"/>
        </w:tabs>
        <w:ind w:left="720"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23" w15:restartNumberingAfterBreak="0">
    <w:nsid w:val="00000036"/>
    <w:multiLevelType w:val="singleLevel"/>
    <w:tmpl w:val="00000036"/>
    <w:name w:val="WW8Num63"/>
    <w:lvl w:ilvl="0">
      <w:start w:val="1"/>
      <w:numFmt w:val="bullet"/>
      <w:lvlText w:val=""/>
      <w:lvlJc w:val="left"/>
      <w:pPr>
        <w:tabs>
          <w:tab w:val="num" w:pos="2988"/>
        </w:tabs>
        <w:ind w:left="2988" w:hanging="360"/>
      </w:pPr>
      <w:rPr>
        <w:rFonts w:ascii="Symbol" w:hAnsi="Symbol"/>
      </w:rPr>
    </w:lvl>
  </w:abstractNum>
  <w:abstractNum w:abstractNumId="24" w15:restartNumberingAfterBreak="0">
    <w:nsid w:val="00000038"/>
    <w:multiLevelType w:val="multilevel"/>
    <w:tmpl w:val="00000038"/>
    <w:name w:val="WW8Num6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val="0"/>
      </w:rPr>
    </w:lvl>
    <w:lvl w:ilvl="2">
      <w:start w:val="1"/>
      <w:numFmt w:val="decimal"/>
      <w:lvlText w:val="%3."/>
      <w:lvlJc w:val="left"/>
      <w:pPr>
        <w:tabs>
          <w:tab w:val="num" w:pos="1620"/>
        </w:tabs>
        <w:ind w:left="1620" w:hanging="36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25" w15:restartNumberingAfterBreak="0">
    <w:nsid w:val="019E2678"/>
    <w:multiLevelType w:val="hybridMultilevel"/>
    <w:tmpl w:val="1878044E"/>
    <w:lvl w:ilvl="0" w:tplc="0409000B">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6" w15:restartNumberingAfterBreak="0">
    <w:nsid w:val="05386B83"/>
    <w:multiLevelType w:val="hybridMultilevel"/>
    <w:tmpl w:val="B43E667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95B2A40"/>
    <w:multiLevelType w:val="hybridMultilevel"/>
    <w:tmpl w:val="16309E40"/>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AFA434A"/>
    <w:multiLevelType w:val="hybridMultilevel"/>
    <w:tmpl w:val="649E70D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0AFC15B7"/>
    <w:multiLevelType w:val="hybridMultilevel"/>
    <w:tmpl w:val="8A7C1A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0BD4683B"/>
    <w:multiLevelType w:val="multilevel"/>
    <w:tmpl w:val="CC30E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EB735F2"/>
    <w:multiLevelType w:val="hybridMultilevel"/>
    <w:tmpl w:val="52CE215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10E67421"/>
    <w:multiLevelType w:val="hybridMultilevel"/>
    <w:tmpl w:val="EA1A7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3512E3B"/>
    <w:multiLevelType w:val="hybridMultilevel"/>
    <w:tmpl w:val="26166D7C"/>
    <w:lvl w:ilvl="0" w:tplc="AC58289A">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15620ECA"/>
    <w:multiLevelType w:val="hybridMultilevel"/>
    <w:tmpl w:val="147AE8C4"/>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36" w15:restartNumberingAfterBreak="0">
    <w:nsid w:val="16D64615"/>
    <w:multiLevelType w:val="hybridMultilevel"/>
    <w:tmpl w:val="D90C19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8C870C6"/>
    <w:multiLevelType w:val="hybridMultilevel"/>
    <w:tmpl w:val="5F2C7F36"/>
    <w:lvl w:ilvl="0" w:tplc="B75E0092">
      <w:start w:val="1"/>
      <w:numFmt w:val="decimal"/>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9FA4B35"/>
    <w:multiLevelType w:val="hybridMultilevel"/>
    <w:tmpl w:val="CCA8F7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AC65107"/>
    <w:multiLevelType w:val="hybridMultilevel"/>
    <w:tmpl w:val="6AEA0F56"/>
    <w:lvl w:ilvl="0" w:tplc="D6DAE94E">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1C2B5D3E"/>
    <w:multiLevelType w:val="hybridMultilevel"/>
    <w:tmpl w:val="DE7862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CD249D4"/>
    <w:multiLevelType w:val="hybridMultilevel"/>
    <w:tmpl w:val="3AECE18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1DCE1485"/>
    <w:multiLevelType w:val="hybridMultilevel"/>
    <w:tmpl w:val="D46273A4"/>
    <w:lvl w:ilvl="0" w:tplc="04090005">
      <w:start w:val="1"/>
      <w:numFmt w:val="bullet"/>
      <w:lvlText w:val=""/>
      <w:lvlJc w:val="left"/>
      <w:pPr>
        <w:ind w:left="810" w:hanging="360"/>
      </w:pPr>
      <w:rPr>
        <w:rFonts w:ascii="Wingdings" w:hAnsi="Wingdings" w:hint="default"/>
      </w:rPr>
    </w:lvl>
    <w:lvl w:ilvl="1" w:tplc="04180003" w:tentative="1">
      <w:start w:val="1"/>
      <w:numFmt w:val="bullet"/>
      <w:lvlText w:val="o"/>
      <w:lvlJc w:val="left"/>
      <w:pPr>
        <w:ind w:left="1530" w:hanging="360"/>
      </w:pPr>
      <w:rPr>
        <w:rFonts w:ascii="Courier New" w:hAnsi="Courier New" w:cs="Courier New" w:hint="default"/>
      </w:rPr>
    </w:lvl>
    <w:lvl w:ilvl="2" w:tplc="04180005" w:tentative="1">
      <w:start w:val="1"/>
      <w:numFmt w:val="bullet"/>
      <w:lvlText w:val=""/>
      <w:lvlJc w:val="left"/>
      <w:pPr>
        <w:ind w:left="2250" w:hanging="360"/>
      </w:pPr>
      <w:rPr>
        <w:rFonts w:ascii="Wingdings" w:hAnsi="Wingdings" w:hint="default"/>
      </w:rPr>
    </w:lvl>
    <w:lvl w:ilvl="3" w:tplc="04180001" w:tentative="1">
      <w:start w:val="1"/>
      <w:numFmt w:val="bullet"/>
      <w:lvlText w:val=""/>
      <w:lvlJc w:val="left"/>
      <w:pPr>
        <w:ind w:left="2970" w:hanging="360"/>
      </w:pPr>
      <w:rPr>
        <w:rFonts w:ascii="Symbol" w:hAnsi="Symbol" w:hint="default"/>
      </w:rPr>
    </w:lvl>
    <w:lvl w:ilvl="4" w:tplc="04180003" w:tentative="1">
      <w:start w:val="1"/>
      <w:numFmt w:val="bullet"/>
      <w:lvlText w:val="o"/>
      <w:lvlJc w:val="left"/>
      <w:pPr>
        <w:ind w:left="3690" w:hanging="360"/>
      </w:pPr>
      <w:rPr>
        <w:rFonts w:ascii="Courier New" w:hAnsi="Courier New" w:cs="Courier New" w:hint="default"/>
      </w:rPr>
    </w:lvl>
    <w:lvl w:ilvl="5" w:tplc="04180005" w:tentative="1">
      <w:start w:val="1"/>
      <w:numFmt w:val="bullet"/>
      <w:lvlText w:val=""/>
      <w:lvlJc w:val="left"/>
      <w:pPr>
        <w:ind w:left="4410" w:hanging="360"/>
      </w:pPr>
      <w:rPr>
        <w:rFonts w:ascii="Wingdings" w:hAnsi="Wingdings" w:hint="default"/>
      </w:rPr>
    </w:lvl>
    <w:lvl w:ilvl="6" w:tplc="04180001" w:tentative="1">
      <w:start w:val="1"/>
      <w:numFmt w:val="bullet"/>
      <w:lvlText w:val=""/>
      <w:lvlJc w:val="left"/>
      <w:pPr>
        <w:ind w:left="5130" w:hanging="360"/>
      </w:pPr>
      <w:rPr>
        <w:rFonts w:ascii="Symbol" w:hAnsi="Symbol" w:hint="default"/>
      </w:rPr>
    </w:lvl>
    <w:lvl w:ilvl="7" w:tplc="04180003" w:tentative="1">
      <w:start w:val="1"/>
      <w:numFmt w:val="bullet"/>
      <w:lvlText w:val="o"/>
      <w:lvlJc w:val="left"/>
      <w:pPr>
        <w:ind w:left="5850" w:hanging="360"/>
      </w:pPr>
      <w:rPr>
        <w:rFonts w:ascii="Courier New" w:hAnsi="Courier New" w:cs="Courier New" w:hint="default"/>
      </w:rPr>
    </w:lvl>
    <w:lvl w:ilvl="8" w:tplc="04180005" w:tentative="1">
      <w:start w:val="1"/>
      <w:numFmt w:val="bullet"/>
      <w:lvlText w:val=""/>
      <w:lvlJc w:val="left"/>
      <w:pPr>
        <w:ind w:left="6570" w:hanging="360"/>
      </w:pPr>
      <w:rPr>
        <w:rFonts w:ascii="Wingdings" w:hAnsi="Wingdings" w:hint="default"/>
      </w:rPr>
    </w:lvl>
  </w:abstractNum>
  <w:abstractNum w:abstractNumId="43" w15:restartNumberingAfterBreak="0">
    <w:nsid w:val="1F23384D"/>
    <w:multiLevelType w:val="hybridMultilevel"/>
    <w:tmpl w:val="114CFCC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19A3AAF"/>
    <w:multiLevelType w:val="hybridMultilevel"/>
    <w:tmpl w:val="143ED9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2002444"/>
    <w:multiLevelType w:val="hybridMultilevel"/>
    <w:tmpl w:val="8E3041A6"/>
    <w:lvl w:ilvl="0" w:tplc="0B343C42">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22012E07"/>
    <w:multiLevelType w:val="hybridMultilevel"/>
    <w:tmpl w:val="2202F3C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2C100E6"/>
    <w:multiLevelType w:val="hybridMultilevel"/>
    <w:tmpl w:val="003E85C8"/>
    <w:lvl w:ilvl="0" w:tplc="B7E6975A">
      <w:start w:val="1"/>
      <w:numFmt w:val="bullet"/>
      <w:lvlText w:val=""/>
      <w:lvlJc w:val="left"/>
      <w:pPr>
        <w:ind w:left="1260" w:hanging="360"/>
      </w:pPr>
      <w:rPr>
        <w:rFonts w:ascii="Wingdings" w:hAnsi="Wingdings" w:hint="default"/>
        <w:color w:val="auto"/>
      </w:rPr>
    </w:lvl>
    <w:lvl w:ilvl="1" w:tplc="04180003">
      <w:start w:val="1"/>
      <w:numFmt w:val="bullet"/>
      <w:lvlText w:val="o"/>
      <w:lvlJc w:val="left"/>
      <w:pPr>
        <w:ind w:left="1980" w:hanging="360"/>
      </w:pPr>
      <w:rPr>
        <w:rFonts w:ascii="Courier New" w:hAnsi="Courier New" w:cs="Courier New" w:hint="default"/>
      </w:rPr>
    </w:lvl>
    <w:lvl w:ilvl="2" w:tplc="04180005" w:tentative="1">
      <w:start w:val="1"/>
      <w:numFmt w:val="bullet"/>
      <w:lvlText w:val=""/>
      <w:lvlJc w:val="left"/>
      <w:pPr>
        <w:ind w:left="2700" w:hanging="360"/>
      </w:pPr>
      <w:rPr>
        <w:rFonts w:ascii="Wingdings" w:hAnsi="Wingdings" w:hint="default"/>
      </w:rPr>
    </w:lvl>
    <w:lvl w:ilvl="3" w:tplc="04180001" w:tentative="1">
      <w:start w:val="1"/>
      <w:numFmt w:val="bullet"/>
      <w:lvlText w:val=""/>
      <w:lvlJc w:val="left"/>
      <w:pPr>
        <w:ind w:left="3420" w:hanging="360"/>
      </w:pPr>
      <w:rPr>
        <w:rFonts w:ascii="Symbol" w:hAnsi="Symbol" w:hint="default"/>
      </w:rPr>
    </w:lvl>
    <w:lvl w:ilvl="4" w:tplc="04180003" w:tentative="1">
      <w:start w:val="1"/>
      <w:numFmt w:val="bullet"/>
      <w:lvlText w:val="o"/>
      <w:lvlJc w:val="left"/>
      <w:pPr>
        <w:ind w:left="4140" w:hanging="360"/>
      </w:pPr>
      <w:rPr>
        <w:rFonts w:ascii="Courier New" w:hAnsi="Courier New" w:cs="Courier New" w:hint="default"/>
      </w:rPr>
    </w:lvl>
    <w:lvl w:ilvl="5" w:tplc="04180005" w:tentative="1">
      <w:start w:val="1"/>
      <w:numFmt w:val="bullet"/>
      <w:lvlText w:val=""/>
      <w:lvlJc w:val="left"/>
      <w:pPr>
        <w:ind w:left="4860" w:hanging="360"/>
      </w:pPr>
      <w:rPr>
        <w:rFonts w:ascii="Wingdings" w:hAnsi="Wingdings" w:hint="default"/>
      </w:rPr>
    </w:lvl>
    <w:lvl w:ilvl="6" w:tplc="04180001" w:tentative="1">
      <w:start w:val="1"/>
      <w:numFmt w:val="bullet"/>
      <w:lvlText w:val=""/>
      <w:lvlJc w:val="left"/>
      <w:pPr>
        <w:ind w:left="5580" w:hanging="360"/>
      </w:pPr>
      <w:rPr>
        <w:rFonts w:ascii="Symbol" w:hAnsi="Symbol" w:hint="default"/>
      </w:rPr>
    </w:lvl>
    <w:lvl w:ilvl="7" w:tplc="04180003" w:tentative="1">
      <w:start w:val="1"/>
      <w:numFmt w:val="bullet"/>
      <w:lvlText w:val="o"/>
      <w:lvlJc w:val="left"/>
      <w:pPr>
        <w:ind w:left="6300" w:hanging="360"/>
      </w:pPr>
      <w:rPr>
        <w:rFonts w:ascii="Courier New" w:hAnsi="Courier New" w:cs="Courier New" w:hint="default"/>
      </w:rPr>
    </w:lvl>
    <w:lvl w:ilvl="8" w:tplc="04180005" w:tentative="1">
      <w:start w:val="1"/>
      <w:numFmt w:val="bullet"/>
      <w:lvlText w:val=""/>
      <w:lvlJc w:val="left"/>
      <w:pPr>
        <w:ind w:left="7020" w:hanging="360"/>
      </w:pPr>
      <w:rPr>
        <w:rFonts w:ascii="Wingdings" w:hAnsi="Wingdings" w:hint="default"/>
      </w:rPr>
    </w:lvl>
  </w:abstractNum>
  <w:abstractNum w:abstractNumId="48" w15:restartNumberingAfterBreak="0">
    <w:nsid w:val="2446560C"/>
    <w:multiLevelType w:val="hybridMultilevel"/>
    <w:tmpl w:val="8034B848"/>
    <w:lvl w:ilvl="0" w:tplc="B016C34C">
      <w:start w:val="2"/>
      <w:numFmt w:val="bullet"/>
      <w:lvlText w:val="-"/>
      <w:lvlJc w:val="left"/>
      <w:pPr>
        <w:ind w:left="786" w:hanging="360"/>
      </w:pPr>
      <w:rPr>
        <w:rFonts w:ascii="Calibri" w:eastAsia="Times New Roman" w:hAnsi="Calibri" w:cstheme="minorHAnsi"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9" w15:restartNumberingAfterBreak="0">
    <w:nsid w:val="2838374E"/>
    <w:multiLevelType w:val="hybridMultilevel"/>
    <w:tmpl w:val="D7BCDA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B44154B"/>
    <w:multiLevelType w:val="hybridMultilevel"/>
    <w:tmpl w:val="9080FAEE"/>
    <w:lvl w:ilvl="0" w:tplc="04090005">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51" w15:restartNumberingAfterBreak="0">
    <w:nsid w:val="2B9127C4"/>
    <w:multiLevelType w:val="hybridMultilevel"/>
    <w:tmpl w:val="89A88DFC"/>
    <w:lvl w:ilvl="0" w:tplc="A3268D9E">
      <w:numFmt w:val="bullet"/>
      <w:lvlText w:val="-"/>
      <w:lvlJc w:val="left"/>
      <w:pPr>
        <w:ind w:left="1437" w:hanging="360"/>
      </w:pPr>
      <w:rPr>
        <w:rFonts w:ascii="Times New Roman" w:eastAsia="Times New Roman" w:hAnsi="Times New Roman" w:cs="Times New Roman"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52" w15:restartNumberingAfterBreak="0">
    <w:nsid w:val="30A90985"/>
    <w:multiLevelType w:val="hybridMultilevel"/>
    <w:tmpl w:val="7500E1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349C03FA"/>
    <w:multiLevelType w:val="hybridMultilevel"/>
    <w:tmpl w:val="FF309EC6"/>
    <w:lvl w:ilvl="0" w:tplc="A9CA5D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4" w15:restartNumberingAfterBreak="0">
    <w:nsid w:val="36BB55C1"/>
    <w:multiLevelType w:val="hybridMultilevel"/>
    <w:tmpl w:val="1C4CF0E4"/>
    <w:lvl w:ilvl="0" w:tplc="5EA8D67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AB167A2"/>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C012CCA"/>
    <w:multiLevelType w:val="hybridMultilevel"/>
    <w:tmpl w:val="F2CE8624"/>
    <w:lvl w:ilvl="0" w:tplc="04180015">
      <w:start w:val="1"/>
      <w:numFmt w:val="upperLetter"/>
      <w:lvlText w:val="%1."/>
      <w:lvlJc w:val="left"/>
      <w:pPr>
        <w:ind w:left="720" w:hanging="360"/>
      </w:pPr>
      <w:rPr>
        <w:rFonts w:hint="default"/>
      </w:rPr>
    </w:lvl>
    <w:lvl w:ilvl="1" w:tplc="6BF03F5C">
      <w:start w:val="1"/>
      <w:numFmt w:val="lowerLetter"/>
      <w:lvlText w:val="%2)"/>
      <w:lvlJc w:val="left"/>
      <w:pPr>
        <w:ind w:left="1440" w:hanging="360"/>
      </w:pPr>
      <w:rPr>
        <w:rFonts w:hint="default"/>
      </w:rPr>
    </w:lvl>
    <w:lvl w:ilvl="2" w:tplc="EE700396">
      <w:start w:val="1"/>
      <w:numFmt w:val="upperLetter"/>
      <w:lvlText w:val="%3."/>
      <w:lvlJc w:val="left"/>
      <w:pPr>
        <w:ind w:left="2340" w:hanging="360"/>
      </w:pPr>
      <w:rPr>
        <w:rFonts w:hint="default"/>
      </w:rPr>
    </w:lvl>
    <w:lvl w:ilvl="3" w:tplc="BA7239F6">
      <w:numFmt w:val="bullet"/>
      <w:lvlText w:val="-"/>
      <w:lvlJc w:val="left"/>
      <w:pPr>
        <w:ind w:left="2880" w:hanging="360"/>
      </w:pPr>
      <w:rPr>
        <w:rFonts w:ascii="Times New Roman" w:eastAsia="Times New Roman" w:hAnsi="Times New Roman"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3C571AA1"/>
    <w:multiLevelType w:val="hybridMultilevel"/>
    <w:tmpl w:val="A926B938"/>
    <w:lvl w:ilvl="0" w:tplc="0409000B">
      <w:start w:val="1"/>
      <w:numFmt w:val="bullet"/>
      <w:lvlText w:val=""/>
      <w:lvlJc w:val="left"/>
      <w:pPr>
        <w:ind w:left="720" w:hanging="360"/>
      </w:pPr>
      <w:rPr>
        <w:rFonts w:ascii="Wingdings" w:hAnsi="Wingdings" w:hint="default"/>
        <w:i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417604B4"/>
    <w:multiLevelType w:val="hybridMultilevel"/>
    <w:tmpl w:val="CD78ED80"/>
    <w:lvl w:ilvl="0" w:tplc="04090015">
      <w:start w:val="3"/>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2050B7D"/>
    <w:multiLevelType w:val="hybridMultilevel"/>
    <w:tmpl w:val="E0781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395733F"/>
    <w:multiLevelType w:val="hybridMultilevel"/>
    <w:tmpl w:val="04C8C5A8"/>
    <w:lvl w:ilvl="0" w:tplc="381AB1E4">
      <w:start w:val="1"/>
      <w:numFmt w:val="bullet"/>
      <w:lvlText w:val=""/>
      <w:lvlJc w:val="left"/>
      <w:pPr>
        <w:ind w:left="1735" w:hanging="360"/>
      </w:pPr>
      <w:rPr>
        <w:rFonts w:ascii="Wingdings" w:hAnsi="Wingdings" w:hint="default"/>
        <w:color w:val="auto"/>
        <w:sz w:val="24"/>
        <w:szCs w:val="24"/>
      </w:rPr>
    </w:lvl>
    <w:lvl w:ilvl="1" w:tplc="04180003" w:tentative="1">
      <w:start w:val="1"/>
      <w:numFmt w:val="bullet"/>
      <w:lvlText w:val="o"/>
      <w:lvlJc w:val="left"/>
      <w:pPr>
        <w:ind w:left="2455" w:hanging="360"/>
      </w:pPr>
      <w:rPr>
        <w:rFonts w:ascii="Courier New" w:hAnsi="Courier New" w:cs="Courier New" w:hint="default"/>
      </w:rPr>
    </w:lvl>
    <w:lvl w:ilvl="2" w:tplc="04180005" w:tentative="1">
      <w:start w:val="1"/>
      <w:numFmt w:val="bullet"/>
      <w:lvlText w:val=""/>
      <w:lvlJc w:val="left"/>
      <w:pPr>
        <w:ind w:left="3175" w:hanging="360"/>
      </w:pPr>
      <w:rPr>
        <w:rFonts w:ascii="Wingdings" w:hAnsi="Wingdings" w:hint="default"/>
      </w:rPr>
    </w:lvl>
    <w:lvl w:ilvl="3" w:tplc="04180001" w:tentative="1">
      <w:start w:val="1"/>
      <w:numFmt w:val="bullet"/>
      <w:lvlText w:val=""/>
      <w:lvlJc w:val="left"/>
      <w:pPr>
        <w:ind w:left="3895" w:hanging="360"/>
      </w:pPr>
      <w:rPr>
        <w:rFonts w:ascii="Symbol" w:hAnsi="Symbol" w:hint="default"/>
      </w:rPr>
    </w:lvl>
    <w:lvl w:ilvl="4" w:tplc="04180003" w:tentative="1">
      <w:start w:val="1"/>
      <w:numFmt w:val="bullet"/>
      <w:lvlText w:val="o"/>
      <w:lvlJc w:val="left"/>
      <w:pPr>
        <w:ind w:left="4615" w:hanging="360"/>
      </w:pPr>
      <w:rPr>
        <w:rFonts w:ascii="Courier New" w:hAnsi="Courier New" w:cs="Courier New" w:hint="default"/>
      </w:rPr>
    </w:lvl>
    <w:lvl w:ilvl="5" w:tplc="04180005" w:tentative="1">
      <w:start w:val="1"/>
      <w:numFmt w:val="bullet"/>
      <w:lvlText w:val=""/>
      <w:lvlJc w:val="left"/>
      <w:pPr>
        <w:ind w:left="5335" w:hanging="360"/>
      </w:pPr>
      <w:rPr>
        <w:rFonts w:ascii="Wingdings" w:hAnsi="Wingdings" w:hint="default"/>
      </w:rPr>
    </w:lvl>
    <w:lvl w:ilvl="6" w:tplc="04180001" w:tentative="1">
      <w:start w:val="1"/>
      <w:numFmt w:val="bullet"/>
      <w:lvlText w:val=""/>
      <w:lvlJc w:val="left"/>
      <w:pPr>
        <w:ind w:left="6055" w:hanging="360"/>
      </w:pPr>
      <w:rPr>
        <w:rFonts w:ascii="Symbol" w:hAnsi="Symbol" w:hint="default"/>
      </w:rPr>
    </w:lvl>
    <w:lvl w:ilvl="7" w:tplc="04180003" w:tentative="1">
      <w:start w:val="1"/>
      <w:numFmt w:val="bullet"/>
      <w:lvlText w:val="o"/>
      <w:lvlJc w:val="left"/>
      <w:pPr>
        <w:ind w:left="6775" w:hanging="360"/>
      </w:pPr>
      <w:rPr>
        <w:rFonts w:ascii="Courier New" w:hAnsi="Courier New" w:cs="Courier New" w:hint="default"/>
      </w:rPr>
    </w:lvl>
    <w:lvl w:ilvl="8" w:tplc="04180005" w:tentative="1">
      <w:start w:val="1"/>
      <w:numFmt w:val="bullet"/>
      <w:lvlText w:val=""/>
      <w:lvlJc w:val="left"/>
      <w:pPr>
        <w:ind w:left="7495" w:hanging="360"/>
      </w:pPr>
      <w:rPr>
        <w:rFonts w:ascii="Wingdings" w:hAnsi="Wingdings" w:hint="default"/>
      </w:rPr>
    </w:lvl>
  </w:abstractNum>
  <w:abstractNum w:abstractNumId="64" w15:restartNumberingAfterBreak="0">
    <w:nsid w:val="47E01658"/>
    <w:multiLevelType w:val="hybridMultilevel"/>
    <w:tmpl w:val="E4B0F05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4E850FE2"/>
    <w:multiLevelType w:val="hybridMultilevel"/>
    <w:tmpl w:val="F67C8E9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6" w15:restartNumberingAfterBreak="0">
    <w:nsid w:val="4E8912FB"/>
    <w:multiLevelType w:val="multilevel"/>
    <w:tmpl w:val="A9B2AA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7"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51921BEC"/>
    <w:multiLevelType w:val="hybridMultilevel"/>
    <w:tmpl w:val="73E6DBCC"/>
    <w:lvl w:ilvl="0" w:tplc="C1AA49BE">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53C33282"/>
    <w:multiLevelType w:val="hybridMultilevel"/>
    <w:tmpl w:val="052CCA9C"/>
    <w:lvl w:ilvl="0" w:tplc="0409000B">
      <w:start w:val="1"/>
      <w:numFmt w:val="bullet"/>
      <w:lvlText w:val=""/>
      <w:lvlJc w:val="left"/>
      <w:pPr>
        <w:ind w:left="1170" w:hanging="360"/>
      </w:pPr>
      <w:rPr>
        <w:rFonts w:ascii="Wingdings" w:hAnsi="Wingdings" w:hint="default"/>
      </w:rPr>
    </w:lvl>
    <w:lvl w:ilvl="1" w:tplc="49C69892">
      <w:start w:val="1"/>
      <w:numFmt w:val="decimal"/>
      <w:lvlText w:val="%2."/>
      <w:lvlJc w:val="left"/>
      <w:pPr>
        <w:tabs>
          <w:tab w:val="num" w:pos="1440"/>
        </w:tabs>
        <w:ind w:left="1440" w:hanging="360"/>
      </w:pPr>
      <w:rPr>
        <w:i/>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0"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5ACC1E14"/>
    <w:multiLevelType w:val="hybridMultilevel"/>
    <w:tmpl w:val="D3C275E6"/>
    <w:lvl w:ilvl="0" w:tplc="9E082AA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3" w15:restartNumberingAfterBreak="0">
    <w:nsid w:val="5B563807"/>
    <w:multiLevelType w:val="hybridMultilevel"/>
    <w:tmpl w:val="F0AEE8AA"/>
    <w:lvl w:ilvl="0" w:tplc="79120B4E">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74" w15:restartNumberingAfterBreak="0">
    <w:nsid w:val="5D393073"/>
    <w:multiLevelType w:val="hybridMultilevel"/>
    <w:tmpl w:val="F66C28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98D2244"/>
    <w:multiLevelType w:val="hybridMultilevel"/>
    <w:tmpl w:val="A1F6E1A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6A7B5125"/>
    <w:multiLevelType w:val="hybridMultilevel"/>
    <w:tmpl w:val="F268044E"/>
    <w:lvl w:ilvl="0" w:tplc="0409000B">
      <w:start w:val="1"/>
      <w:numFmt w:val="bullet"/>
      <w:lvlText w:val=""/>
      <w:lvlJc w:val="left"/>
      <w:pPr>
        <w:ind w:left="1146" w:hanging="360"/>
      </w:pPr>
      <w:rPr>
        <w:rFonts w:ascii="Wingdings" w:hAnsi="Wingdings"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77" w15:restartNumberingAfterBreak="0">
    <w:nsid w:val="6CA01416"/>
    <w:multiLevelType w:val="hybridMultilevel"/>
    <w:tmpl w:val="8EBEAD6C"/>
    <w:lvl w:ilvl="0" w:tplc="0409000D">
      <w:start w:val="1"/>
      <w:numFmt w:val="bullet"/>
      <w:lvlText w:val=""/>
      <w:lvlJc w:val="left"/>
      <w:pPr>
        <w:ind w:left="360" w:hanging="360"/>
      </w:pPr>
      <w:rPr>
        <w:rFonts w:ascii="Wingdings" w:hAnsi="Wingdings" w:hint="default"/>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9" w15:restartNumberingAfterBreak="0">
    <w:nsid w:val="6EFD1F18"/>
    <w:multiLevelType w:val="hybridMultilevel"/>
    <w:tmpl w:val="6D98D28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0" w15:restartNumberingAfterBreak="0">
    <w:nsid w:val="74F07077"/>
    <w:multiLevelType w:val="hybridMultilevel"/>
    <w:tmpl w:val="4110683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7A86444D"/>
    <w:multiLevelType w:val="hybridMultilevel"/>
    <w:tmpl w:val="FDA4090A"/>
    <w:lvl w:ilvl="0" w:tplc="B016C34C">
      <w:start w:val="2"/>
      <w:numFmt w:val="bullet"/>
      <w:lvlText w:val="-"/>
      <w:lvlJc w:val="left"/>
      <w:pPr>
        <w:ind w:left="1440" w:hanging="360"/>
      </w:pPr>
      <w:rPr>
        <w:rFonts w:ascii="Calibri" w:eastAsia="Times New Roman"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15:restartNumberingAfterBreak="0">
    <w:nsid w:val="7B0F3465"/>
    <w:multiLevelType w:val="hybridMultilevel"/>
    <w:tmpl w:val="722C7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D5C0566"/>
    <w:multiLevelType w:val="hybridMultilevel"/>
    <w:tmpl w:val="0C988526"/>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8E2A463E">
      <w:start w:val="1"/>
      <w:numFmt w:val="lowerLetter"/>
      <w:lvlText w:val="%3)"/>
      <w:lvlJc w:val="left"/>
      <w:pPr>
        <w:ind w:left="2520" w:hanging="36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7E832FF4"/>
    <w:multiLevelType w:val="hybridMultilevel"/>
    <w:tmpl w:val="C79653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63"/>
  </w:num>
  <w:num w:numId="3">
    <w:abstractNumId w:val="45"/>
  </w:num>
  <w:num w:numId="4">
    <w:abstractNumId w:val="69"/>
  </w:num>
  <w:num w:numId="5">
    <w:abstractNumId w:val="86"/>
  </w:num>
  <w:num w:numId="6">
    <w:abstractNumId w:val="47"/>
  </w:num>
  <w:num w:numId="7">
    <w:abstractNumId w:val="33"/>
  </w:num>
  <w:num w:numId="8">
    <w:abstractNumId w:val="73"/>
  </w:num>
  <w:num w:numId="9">
    <w:abstractNumId w:val="50"/>
  </w:num>
  <w:num w:numId="10">
    <w:abstractNumId w:val="42"/>
  </w:num>
  <w:num w:numId="11">
    <w:abstractNumId w:val="49"/>
  </w:num>
  <w:num w:numId="12">
    <w:abstractNumId w:val="27"/>
  </w:num>
  <w:num w:numId="13">
    <w:abstractNumId w:val="46"/>
  </w:num>
  <w:num w:numId="14">
    <w:abstractNumId w:val="64"/>
  </w:num>
  <w:num w:numId="15">
    <w:abstractNumId w:val="25"/>
  </w:num>
  <w:num w:numId="16">
    <w:abstractNumId w:val="31"/>
  </w:num>
  <w:num w:numId="17">
    <w:abstractNumId w:val="35"/>
  </w:num>
  <w:num w:numId="18">
    <w:abstractNumId w:val="60"/>
  </w:num>
  <w:num w:numId="19">
    <w:abstractNumId w:val="55"/>
  </w:num>
  <w:num w:numId="20">
    <w:abstractNumId w:val="82"/>
  </w:num>
  <w:num w:numId="21">
    <w:abstractNumId w:val="21"/>
  </w:num>
  <w:num w:numId="22">
    <w:abstractNumId w:val="71"/>
  </w:num>
  <w:num w:numId="23">
    <w:abstractNumId w:val="58"/>
  </w:num>
  <w:num w:numId="24">
    <w:abstractNumId w:val="39"/>
  </w:num>
  <w:num w:numId="25">
    <w:abstractNumId w:val="37"/>
  </w:num>
  <w:num w:numId="26">
    <w:abstractNumId w:val="83"/>
  </w:num>
  <w:num w:numId="27">
    <w:abstractNumId w:val="70"/>
  </w:num>
  <w:num w:numId="28">
    <w:abstractNumId w:val="62"/>
  </w:num>
  <w:num w:numId="29">
    <w:abstractNumId w:val="38"/>
  </w:num>
  <w:num w:numId="30">
    <w:abstractNumId w:val="29"/>
  </w:num>
  <w:num w:numId="31">
    <w:abstractNumId w:val="77"/>
  </w:num>
  <w:num w:numId="32">
    <w:abstractNumId w:val="36"/>
  </w:num>
  <w:num w:numId="33">
    <w:abstractNumId w:val="61"/>
  </w:num>
  <w:num w:numId="34">
    <w:abstractNumId w:val="67"/>
  </w:num>
  <w:num w:numId="35">
    <w:abstractNumId w:val="54"/>
  </w:num>
  <w:num w:numId="36">
    <w:abstractNumId w:val="53"/>
  </w:num>
  <w:num w:numId="37">
    <w:abstractNumId w:val="56"/>
  </w:num>
  <w:num w:numId="38">
    <w:abstractNumId w:val="76"/>
  </w:num>
  <w:num w:numId="39">
    <w:abstractNumId w:val="32"/>
  </w:num>
  <w:num w:numId="40">
    <w:abstractNumId w:val="28"/>
  </w:num>
  <w:num w:numId="41">
    <w:abstractNumId w:val="81"/>
  </w:num>
  <w:num w:numId="42">
    <w:abstractNumId w:val="59"/>
  </w:num>
  <w:num w:numId="43">
    <w:abstractNumId w:val="85"/>
  </w:num>
  <w:num w:numId="44">
    <w:abstractNumId w:val="75"/>
  </w:num>
  <w:num w:numId="45">
    <w:abstractNumId w:val="26"/>
  </w:num>
  <w:num w:numId="46">
    <w:abstractNumId w:val="57"/>
  </w:num>
  <w:num w:numId="47">
    <w:abstractNumId w:val="30"/>
  </w:num>
  <w:num w:numId="48">
    <w:abstractNumId w:val="72"/>
  </w:num>
  <w:num w:numId="49">
    <w:abstractNumId w:val="52"/>
  </w:num>
  <w:num w:numId="50">
    <w:abstractNumId w:val="78"/>
  </w:num>
  <w:num w:numId="51">
    <w:abstractNumId w:val="41"/>
  </w:num>
  <w:num w:numId="52">
    <w:abstractNumId w:val="40"/>
  </w:num>
  <w:num w:numId="53">
    <w:abstractNumId w:val="44"/>
  </w:num>
  <w:num w:numId="54">
    <w:abstractNumId w:val="84"/>
  </w:num>
  <w:num w:numId="55">
    <w:abstractNumId w:val="74"/>
  </w:num>
  <w:num w:numId="56">
    <w:abstractNumId w:val="80"/>
  </w:num>
  <w:num w:numId="57">
    <w:abstractNumId w:val="66"/>
  </w:num>
  <w:num w:numId="5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3"/>
  </w:num>
  <w:num w:numId="82">
    <w:abstractNumId w:val="65"/>
  </w:num>
  <w:num w:numId="83">
    <w:abstractNumId w:val="79"/>
  </w:num>
  <w:num w:numId="84">
    <w:abstractNumId w:val="51"/>
  </w:num>
  <w:num w:numId="85">
    <w:abstractNumId w:val="68"/>
  </w:num>
  <w:num w:numId="86">
    <w:abstractNumId w:val="48"/>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D18"/>
    <w:rsid w:val="000022E8"/>
    <w:rsid w:val="00003D20"/>
    <w:rsid w:val="000040EA"/>
    <w:rsid w:val="00004250"/>
    <w:rsid w:val="00005296"/>
    <w:rsid w:val="000057A5"/>
    <w:rsid w:val="000058C7"/>
    <w:rsid w:val="000059DA"/>
    <w:rsid w:val="00007B4F"/>
    <w:rsid w:val="00013325"/>
    <w:rsid w:val="00016A62"/>
    <w:rsid w:val="0001739D"/>
    <w:rsid w:val="0001752A"/>
    <w:rsid w:val="00020A4B"/>
    <w:rsid w:val="000222ED"/>
    <w:rsid w:val="00022DAC"/>
    <w:rsid w:val="00023BF8"/>
    <w:rsid w:val="0002790D"/>
    <w:rsid w:val="00031844"/>
    <w:rsid w:val="000319C0"/>
    <w:rsid w:val="00034C18"/>
    <w:rsid w:val="00036D10"/>
    <w:rsid w:val="000370E1"/>
    <w:rsid w:val="00037E38"/>
    <w:rsid w:val="00040138"/>
    <w:rsid w:val="00043763"/>
    <w:rsid w:val="000456E2"/>
    <w:rsid w:val="00045D34"/>
    <w:rsid w:val="00050A30"/>
    <w:rsid w:val="00051248"/>
    <w:rsid w:val="000522FE"/>
    <w:rsid w:val="0005244B"/>
    <w:rsid w:val="00053D8B"/>
    <w:rsid w:val="000555B6"/>
    <w:rsid w:val="000558AC"/>
    <w:rsid w:val="00055AD0"/>
    <w:rsid w:val="00055E5A"/>
    <w:rsid w:val="00056C0C"/>
    <w:rsid w:val="00056C92"/>
    <w:rsid w:val="00056E90"/>
    <w:rsid w:val="000610A7"/>
    <w:rsid w:val="00064F3A"/>
    <w:rsid w:val="00065F76"/>
    <w:rsid w:val="00066AF9"/>
    <w:rsid w:val="00067773"/>
    <w:rsid w:val="00070F90"/>
    <w:rsid w:val="0007100E"/>
    <w:rsid w:val="00072125"/>
    <w:rsid w:val="00072EAC"/>
    <w:rsid w:val="00073957"/>
    <w:rsid w:val="00073C6F"/>
    <w:rsid w:val="00074682"/>
    <w:rsid w:val="000771A1"/>
    <w:rsid w:val="00077692"/>
    <w:rsid w:val="00080911"/>
    <w:rsid w:val="00081466"/>
    <w:rsid w:val="00081811"/>
    <w:rsid w:val="00082619"/>
    <w:rsid w:val="0008404A"/>
    <w:rsid w:val="00086FD0"/>
    <w:rsid w:val="000904E3"/>
    <w:rsid w:val="00090E9A"/>
    <w:rsid w:val="000911E0"/>
    <w:rsid w:val="000913D3"/>
    <w:rsid w:val="00092506"/>
    <w:rsid w:val="00095EA0"/>
    <w:rsid w:val="000960CC"/>
    <w:rsid w:val="000974B8"/>
    <w:rsid w:val="00097651"/>
    <w:rsid w:val="000A13C5"/>
    <w:rsid w:val="000A2F20"/>
    <w:rsid w:val="000A411F"/>
    <w:rsid w:val="000A49DD"/>
    <w:rsid w:val="000A5480"/>
    <w:rsid w:val="000A6252"/>
    <w:rsid w:val="000B1BD4"/>
    <w:rsid w:val="000B1FC5"/>
    <w:rsid w:val="000B2C39"/>
    <w:rsid w:val="000B361D"/>
    <w:rsid w:val="000B70F5"/>
    <w:rsid w:val="000B7816"/>
    <w:rsid w:val="000C0D82"/>
    <w:rsid w:val="000C1906"/>
    <w:rsid w:val="000C321B"/>
    <w:rsid w:val="000C54ED"/>
    <w:rsid w:val="000C6946"/>
    <w:rsid w:val="000D047B"/>
    <w:rsid w:val="000D211B"/>
    <w:rsid w:val="000D2775"/>
    <w:rsid w:val="000D2F0D"/>
    <w:rsid w:val="000D3330"/>
    <w:rsid w:val="000D42A7"/>
    <w:rsid w:val="000D557F"/>
    <w:rsid w:val="000D5A81"/>
    <w:rsid w:val="000D5C0D"/>
    <w:rsid w:val="000D65BE"/>
    <w:rsid w:val="000D7CA4"/>
    <w:rsid w:val="000E1861"/>
    <w:rsid w:val="000E1A2D"/>
    <w:rsid w:val="000E225D"/>
    <w:rsid w:val="000E30C3"/>
    <w:rsid w:val="000E4336"/>
    <w:rsid w:val="000E4BC0"/>
    <w:rsid w:val="000E4E3F"/>
    <w:rsid w:val="000E4E54"/>
    <w:rsid w:val="000E5C81"/>
    <w:rsid w:val="000F15D6"/>
    <w:rsid w:val="000F4429"/>
    <w:rsid w:val="000F4BF2"/>
    <w:rsid w:val="000F6C8C"/>
    <w:rsid w:val="000F7C0C"/>
    <w:rsid w:val="0010327D"/>
    <w:rsid w:val="00103305"/>
    <w:rsid w:val="00103387"/>
    <w:rsid w:val="00106526"/>
    <w:rsid w:val="001068FF"/>
    <w:rsid w:val="00106D51"/>
    <w:rsid w:val="001101F8"/>
    <w:rsid w:val="00111044"/>
    <w:rsid w:val="0011111A"/>
    <w:rsid w:val="00111B94"/>
    <w:rsid w:val="001126FD"/>
    <w:rsid w:val="00113643"/>
    <w:rsid w:val="00113B78"/>
    <w:rsid w:val="001171CA"/>
    <w:rsid w:val="00117558"/>
    <w:rsid w:val="00121098"/>
    <w:rsid w:val="00121CE0"/>
    <w:rsid w:val="001259CA"/>
    <w:rsid w:val="00126851"/>
    <w:rsid w:val="00131239"/>
    <w:rsid w:val="00131C54"/>
    <w:rsid w:val="0013258C"/>
    <w:rsid w:val="001336C7"/>
    <w:rsid w:val="00134AA1"/>
    <w:rsid w:val="00134ABC"/>
    <w:rsid w:val="00140139"/>
    <w:rsid w:val="00141520"/>
    <w:rsid w:val="001430C5"/>
    <w:rsid w:val="00150D86"/>
    <w:rsid w:val="00151C29"/>
    <w:rsid w:val="001521A0"/>
    <w:rsid w:val="00152479"/>
    <w:rsid w:val="00157D35"/>
    <w:rsid w:val="0016019F"/>
    <w:rsid w:val="0016067B"/>
    <w:rsid w:val="00161817"/>
    <w:rsid w:val="001618B6"/>
    <w:rsid w:val="00161CB5"/>
    <w:rsid w:val="001656DB"/>
    <w:rsid w:val="001710A4"/>
    <w:rsid w:val="00172445"/>
    <w:rsid w:val="0017415F"/>
    <w:rsid w:val="001750F1"/>
    <w:rsid w:val="00175478"/>
    <w:rsid w:val="00176A44"/>
    <w:rsid w:val="001817B6"/>
    <w:rsid w:val="00182A2A"/>
    <w:rsid w:val="001835F2"/>
    <w:rsid w:val="00192E17"/>
    <w:rsid w:val="00194089"/>
    <w:rsid w:val="001956A5"/>
    <w:rsid w:val="001977BE"/>
    <w:rsid w:val="001A0245"/>
    <w:rsid w:val="001A0CAB"/>
    <w:rsid w:val="001A4BB9"/>
    <w:rsid w:val="001A4D71"/>
    <w:rsid w:val="001B25FF"/>
    <w:rsid w:val="001B372A"/>
    <w:rsid w:val="001B3F8E"/>
    <w:rsid w:val="001B4BC9"/>
    <w:rsid w:val="001C08EA"/>
    <w:rsid w:val="001C1AA7"/>
    <w:rsid w:val="001C2672"/>
    <w:rsid w:val="001C41EA"/>
    <w:rsid w:val="001C4D5B"/>
    <w:rsid w:val="001C598B"/>
    <w:rsid w:val="001C5C45"/>
    <w:rsid w:val="001D0040"/>
    <w:rsid w:val="001D022B"/>
    <w:rsid w:val="001D1D2D"/>
    <w:rsid w:val="001D2B17"/>
    <w:rsid w:val="001D2CA4"/>
    <w:rsid w:val="001D2DAC"/>
    <w:rsid w:val="001D4300"/>
    <w:rsid w:val="001D49B6"/>
    <w:rsid w:val="001D4A76"/>
    <w:rsid w:val="001D4E7F"/>
    <w:rsid w:val="001D7693"/>
    <w:rsid w:val="001E0AC5"/>
    <w:rsid w:val="001E535E"/>
    <w:rsid w:val="001E594B"/>
    <w:rsid w:val="001E643F"/>
    <w:rsid w:val="001F2ECF"/>
    <w:rsid w:val="001F3740"/>
    <w:rsid w:val="001F385F"/>
    <w:rsid w:val="001F4FB0"/>
    <w:rsid w:val="001F526A"/>
    <w:rsid w:val="001F5A06"/>
    <w:rsid w:val="002008ED"/>
    <w:rsid w:val="00200C50"/>
    <w:rsid w:val="002010F5"/>
    <w:rsid w:val="00202206"/>
    <w:rsid w:val="0020303C"/>
    <w:rsid w:val="00203F04"/>
    <w:rsid w:val="0020419D"/>
    <w:rsid w:val="00205A8C"/>
    <w:rsid w:val="00205E68"/>
    <w:rsid w:val="002078F8"/>
    <w:rsid w:val="002100C9"/>
    <w:rsid w:val="00211DD8"/>
    <w:rsid w:val="00212847"/>
    <w:rsid w:val="00212D25"/>
    <w:rsid w:val="00223F8A"/>
    <w:rsid w:val="00227CF9"/>
    <w:rsid w:val="00230F56"/>
    <w:rsid w:val="00230F66"/>
    <w:rsid w:val="00231814"/>
    <w:rsid w:val="0023183F"/>
    <w:rsid w:val="00233205"/>
    <w:rsid w:val="00233DD3"/>
    <w:rsid w:val="00235882"/>
    <w:rsid w:val="00236BF7"/>
    <w:rsid w:val="00241E05"/>
    <w:rsid w:val="0024246C"/>
    <w:rsid w:val="002454DE"/>
    <w:rsid w:val="00246746"/>
    <w:rsid w:val="0025215F"/>
    <w:rsid w:val="00254E6B"/>
    <w:rsid w:val="00254FFC"/>
    <w:rsid w:val="002557BF"/>
    <w:rsid w:val="00261078"/>
    <w:rsid w:val="00261FF8"/>
    <w:rsid w:val="00264156"/>
    <w:rsid w:val="00264709"/>
    <w:rsid w:val="002654CF"/>
    <w:rsid w:val="00265680"/>
    <w:rsid w:val="00271C38"/>
    <w:rsid w:val="00271EA3"/>
    <w:rsid w:val="0027278E"/>
    <w:rsid w:val="00273A61"/>
    <w:rsid w:val="002805EE"/>
    <w:rsid w:val="00281322"/>
    <w:rsid w:val="0028159C"/>
    <w:rsid w:val="002818D5"/>
    <w:rsid w:val="00282768"/>
    <w:rsid w:val="00283627"/>
    <w:rsid w:val="00283670"/>
    <w:rsid w:val="0028446A"/>
    <w:rsid w:val="002852ED"/>
    <w:rsid w:val="00287203"/>
    <w:rsid w:val="002878CE"/>
    <w:rsid w:val="00287DED"/>
    <w:rsid w:val="002919CA"/>
    <w:rsid w:val="00292523"/>
    <w:rsid w:val="002947A8"/>
    <w:rsid w:val="0029581E"/>
    <w:rsid w:val="00295E56"/>
    <w:rsid w:val="002A096D"/>
    <w:rsid w:val="002A1637"/>
    <w:rsid w:val="002A44AB"/>
    <w:rsid w:val="002A47EC"/>
    <w:rsid w:val="002A63EC"/>
    <w:rsid w:val="002A746C"/>
    <w:rsid w:val="002B19C8"/>
    <w:rsid w:val="002B20F5"/>
    <w:rsid w:val="002B31A3"/>
    <w:rsid w:val="002B3834"/>
    <w:rsid w:val="002B6879"/>
    <w:rsid w:val="002B6BFB"/>
    <w:rsid w:val="002B7AB1"/>
    <w:rsid w:val="002C02CE"/>
    <w:rsid w:val="002C11BB"/>
    <w:rsid w:val="002C2BB5"/>
    <w:rsid w:val="002C51AB"/>
    <w:rsid w:val="002C52B6"/>
    <w:rsid w:val="002C6787"/>
    <w:rsid w:val="002D0393"/>
    <w:rsid w:val="002D2124"/>
    <w:rsid w:val="002D2366"/>
    <w:rsid w:val="002D3412"/>
    <w:rsid w:val="002D4815"/>
    <w:rsid w:val="002D6FD1"/>
    <w:rsid w:val="002D74E5"/>
    <w:rsid w:val="002D77BC"/>
    <w:rsid w:val="002E01A9"/>
    <w:rsid w:val="002E0B72"/>
    <w:rsid w:val="002E123F"/>
    <w:rsid w:val="002E1A72"/>
    <w:rsid w:val="002E1BFC"/>
    <w:rsid w:val="002E27A3"/>
    <w:rsid w:val="002E29A9"/>
    <w:rsid w:val="002E629E"/>
    <w:rsid w:val="002F23E8"/>
    <w:rsid w:val="002F35F6"/>
    <w:rsid w:val="002F6047"/>
    <w:rsid w:val="002F6586"/>
    <w:rsid w:val="002F70D7"/>
    <w:rsid w:val="002F7662"/>
    <w:rsid w:val="002F7B7C"/>
    <w:rsid w:val="002F7CB9"/>
    <w:rsid w:val="003009E8"/>
    <w:rsid w:val="00302C88"/>
    <w:rsid w:val="00307851"/>
    <w:rsid w:val="00307AAC"/>
    <w:rsid w:val="00310F9A"/>
    <w:rsid w:val="00311274"/>
    <w:rsid w:val="00311565"/>
    <w:rsid w:val="00311AD4"/>
    <w:rsid w:val="0031268B"/>
    <w:rsid w:val="003137FF"/>
    <w:rsid w:val="00314FF1"/>
    <w:rsid w:val="00316B81"/>
    <w:rsid w:val="00316BA2"/>
    <w:rsid w:val="0031744C"/>
    <w:rsid w:val="00320142"/>
    <w:rsid w:val="00320231"/>
    <w:rsid w:val="0032075F"/>
    <w:rsid w:val="003212BB"/>
    <w:rsid w:val="00321A2E"/>
    <w:rsid w:val="003220F7"/>
    <w:rsid w:val="00322228"/>
    <w:rsid w:val="00322438"/>
    <w:rsid w:val="00322A17"/>
    <w:rsid w:val="003232BA"/>
    <w:rsid w:val="003233F5"/>
    <w:rsid w:val="00323F42"/>
    <w:rsid w:val="0032680F"/>
    <w:rsid w:val="00327BA6"/>
    <w:rsid w:val="003306D8"/>
    <w:rsid w:val="00332622"/>
    <w:rsid w:val="003331F6"/>
    <w:rsid w:val="003350A1"/>
    <w:rsid w:val="00336AAF"/>
    <w:rsid w:val="00341C52"/>
    <w:rsid w:val="00341E05"/>
    <w:rsid w:val="003421D5"/>
    <w:rsid w:val="003451C5"/>
    <w:rsid w:val="00346781"/>
    <w:rsid w:val="003476E1"/>
    <w:rsid w:val="003478ED"/>
    <w:rsid w:val="00350427"/>
    <w:rsid w:val="00351093"/>
    <w:rsid w:val="00352E53"/>
    <w:rsid w:val="003548EA"/>
    <w:rsid w:val="00354C8E"/>
    <w:rsid w:val="00354FC5"/>
    <w:rsid w:val="00356251"/>
    <w:rsid w:val="00361FC5"/>
    <w:rsid w:val="00361FDE"/>
    <w:rsid w:val="00362CFA"/>
    <w:rsid w:val="00363346"/>
    <w:rsid w:val="00363555"/>
    <w:rsid w:val="00363A30"/>
    <w:rsid w:val="00365E29"/>
    <w:rsid w:val="00371A30"/>
    <w:rsid w:val="0037309B"/>
    <w:rsid w:val="0037432E"/>
    <w:rsid w:val="00375520"/>
    <w:rsid w:val="00377A44"/>
    <w:rsid w:val="003810CA"/>
    <w:rsid w:val="003810CC"/>
    <w:rsid w:val="00381309"/>
    <w:rsid w:val="00382CC3"/>
    <w:rsid w:val="00383BD0"/>
    <w:rsid w:val="00385423"/>
    <w:rsid w:val="0039004F"/>
    <w:rsid w:val="0039370D"/>
    <w:rsid w:val="0039536A"/>
    <w:rsid w:val="00395AD9"/>
    <w:rsid w:val="00396143"/>
    <w:rsid w:val="0039677A"/>
    <w:rsid w:val="00396B94"/>
    <w:rsid w:val="00396E0A"/>
    <w:rsid w:val="003A0CCD"/>
    <w:rsid w:val="003A195B"/>
    <w:rsid w:val="003A448C"/>
    <w:rsid w:val="003B076C"/>
    <w:rsid w:val="003B1C59"/>
    <w:rsid w:val="003B734F"/>
    <w:rsid w:val="003B7C90"/>
    <w:rsid w:val="003C0C85"/>
    <w:rsid w:val="003C11A4"/>
    <w:rsid w:val="003C49D9"/>
    <w:rsid w:val="003C59F4"/>
    <w:rsid w:val="003C5D6A"/>
    <w:rsid w:val="003D008A"/>
    <w:rsid w:val="003D040E"/>
    <w:rsid w:val="003D07D4"/>
    <w:rsid w:val="003D1B05"/>
    <w:rsid w:val="003D2FCF"/>
    <w:rsid w:val="003D3260"/>
    <w:rsid w:val="003D3C29"/>
    <w:rsid w:val="003D3E5D"/>
    <w:rsid w:val="003D4B39"/>
    <w:rsid w:val="003D4DE9"/>
    <w:rsid w:val="003D55EF"/>
    <w:rsid w:val="003D640B"/>
    <w:rsid w:val="003D7046"/>
    <w:rsid w:val="003D7A76"/>
    <w:rsid w:val="003E06DC"/>
    <w:rsid w:val="003E19E2"/>
    <w:rsid w:val="003E1DE0"/>
    <w:rsid w:val="003E318A"/>
    <w:rsid w:val="003E72CD"/>
    <w:rsid w:val="003E75F3"/>
    <w:rsid w:val="003F2117"/>
    <w:rsid w:val="003F2706"/>
    <w:rsid w:val="00401FD1"/>
    <w:rsid w:val="00402455"/>
    <w:rsid w:val="00404884"/>
    <w:rsid w:val="00404CC6"/>
    <w:rsid w:val="0040504A"/>
    <w:rsid w:val="00405240"/>
    <w:rsid w:val="00406766"/>
    <w:rsid w:val="00406C3A"/>
    <w:rsid w:val="00407F1C"/>
    <w:rsid w:val="004111E2"/>
    <w:rsid w:val="004140AA"/>
    <w:rsid w:val="00414B99"/>
    <w:rsid w:val="00414C45"/>
    <w:rsid w:val="00415F78"/>
    <w:rsid w:val="00422508"/>
    <w:rsid w:val="00422E3A"/>
    <w:rsid w:val="004253FE"/>
    <w:rsid w:val="00430EC2"/>
    <w:rsid w:val="004334AA"/>
    <w:rsid w:val="00436B3A"/>
    <w:rsid w:val="004401E5"/>
    <w:rsid w:val="00440273"/>
    <w:rsid w:val="0044034D"/>
    <w:rsid w:val="00441743"/>
    <w:rsid w:val="00442B21"/>
    <w:rsid w:val="00442DF0"/>
    <w:rsid w:val="0044424B"/>
    <w:rsid w:val="00445E28"/>
    <w:rsid w:val="00445F24"/>
    <w:rsid w:val="004475AD"/>
    <w:rsid w:val="00451466"/>
    <w:rsid w:val="00453504"/>
    <w:rsid w:val="004539CF"/>
    <w:rsid w:val="00454040"/>
    <w:rsid w:val="0045424F"/>
    <w:rsid w:val="0045436A"/>
    <w:rsid w:val="00454D17"/>
    <w:rsid w:val="004577AF"/>
    <w:rsid w:val="004602F1"/>
    <w:rsid w:val="0046035E"/>
    <w:rsid w:val="0046047C"/>
    <w:rsid w:val="00462B3A"/>
    <w:rsid w:val="004630E4"/>
    <w:rsid w:val="0046431B"/>
    <w:rsid w:val="00465925"/>
    <w:rsid w:val="0046720F"/>
    <w:rsid w:val="00467E4D"/>
    <w:rsid w:val="00471B59"/>
    <w:rsid w:val="00472DE5"/>
    <w:rsid w:val="00482B5F"/>
    <w:rsid w:val="004840A2"/>
    <w:rsid w:val="0048433C"/>
    <w:rsid w:val="00484BDA"/>
    <w:rsid w:val="0048562D"/>
    <w:rsid w:val="00487708"/>
    <w:rsid w:val="00487A46"/>
    <w:rsid w:val="00487E14"/>
    <w:rsid w:val="0049103B"/>
    <w:rsid w:val="00491164"/>
    <w:rsid w:val="004A01E0"/>
    <w:rsid w:val="004A0FCD"/>
    <w:rsid w:val="004A0FE7"/>
    <w:rsid w:val="004A19EE"/>
    <w:rsid w:val="004A5DD2"/>
    <w:rsid w:val="004A79E1"/>
    <w:rsid w:val="004A7F7A"/>
    <w:rsid w:val="004B05F3"/>
    <w:rsid w:val="004B06DF"/>
    <w:rsid w:val="004B2280"/>
    <w:rsid w:val="004B2742"/>
    <w:rsid w:val="004B28AD"/>
    <w:rsid w:val="004B371E"/>
    <w:rsid w:val="004B424F"/>
    <w:rsid w:val="004B6798"/>
    <w:rsid w:val="004B6ABC"/>
    <w:rsid w:val="004B6AE0"/>
    <w:rsid w:val="004B6B72"/>
    <w:rsid w:val="004C626C"/>
    <w:rsid w:val="004D117B"/>
    <w:rsid w:val="004D175B"/>
    <w:rsid w:val="004D32FB"/>
    <w:rsid w:val="004D3E8F"/>
    <w:rsid w:val="004D43EF"/>
    <w:rsid w:val="004D4676"/>
    <w:rsid w:val="004D4F96"/>
    <w:rsid w:val="004D51BF"/>
    <w:rsid w:val="004D650F"/>
    <w:rsid w:val="004D69B9"/>
    <w:rsid w:val="004D6ECA"/>
    <w:rsid w:val="004E0F32"/>
    <w:rsid w:val="004E3CC1"/>
    <w:rsid w:val="004E3E43"/>
    <w:rsid w:val="004E57CB"/>
    <w:rsid w:val="004E7EB1"/>
    <w:rsid w:val="004F0A03"/>
    <w:rsid w:val="004F24F1"/>
    <w:rsid w:val="004F2F0D"/>
    <w:rsid w:val="004F360D"/>
    <w:rsid w:val="004F4373"/>
    <w:rsid w:val="004F780E"/>
    <w:rsid w:val="0050092D"/>
    <w:rsid w:val="0050132F"/>
    <w:rsid w:val="005019FC"/>
    <w:rsid w:val="00501EDA"/>
    <w:rsid w:val="005027C8"/>
    <w:rsid w:val="00503BEB"/>
    <w:rsid w:val="005042EB"/>
    <w:rsid w:val="005045D4"/>
    <w:rsid w:val="00504712"/>
    <w:rsid w:val="00505D55"/>
    <w:rsid w:val="00507077"/>
    <w:rsid w:val="0050728F"/>
    <w:rsid w:val="005074DF"/>
    <w:rsid w:val="0051016C"/>
    <w:rsid w:val="00510808"/>
    <w:rsid w:val="00510E98"/>
    <w:rsid w:val="00513ED8"/>
    <w:rsid w:val="00520393"/>
    <w:rsid w:val="005218FC"/>
    <w:rsid w:val="005234A8"/>
    <w:rsid w:val="00524B46"/>
    <w:rsid w:val="0052530A"/>
    <w:rsid w:val="0052630F"/>
    <w:rsid w:val="00526C64"/>
    <w:rsid w:val="005302CB"/>
    <w:rsid w:val="00530B5D"/>
    <w:rsid w:val="0053178D"/>
    <w:rsid w:val="00532735"/>
    <w:rsid w:val="00533503"/>
    <w:rsid w:val="00534D5F"/>
    <w:rsid w:val="00535AF4"/>
    <w:rsid w:val="00536A04"/>
    <w:rsid w:val="005375CA"/>
    <w:rsid w:val="0054012D"/>
    <w:rsid w:val="005406AF"/>
    <w:rsid w:val="00540F84"/>
    <w:rsid w:val="0054196C"/>
    <w:rsid w:val="0054277E"/>
    <w:rsid w:val="00545985"/>
    <w:rsid w:val="00545BCA"/>
    <w:rsid w:val="00545C21"/>
    <w:rsid w:val="00545E16"/>
    <w:rsid w:val="00547D5C"/>
    <w:rsid w:val="0055026C"/>
    <w:rsid w:val="005510E5"/>
    <w:rsid w:val="005532F8"/>
    <w:rsid w:val="005561F0"/>
    <w:rsid w:val="00560384"/>
    <w:rsid w:val="00560741"/>
    <w:rsid w:val="005615D8"/>
    <w:rsid w:val="00572100"/>
    <w:rsid w:val="005730A1"/>
    <w:rsid w:val="005739D1"/>
    <w:rsid w:val="00573B20"/>
    <w:rsid w:val="005743FD"/>
    <w:rsid w:val="0057486A"/>
    <w:rsid w:val="00575331"/>
    <w:rsid w:val="00576469"/>
    <w:rsid w:val="00576ADC"/>
    <w:rsid w:val="0057754E"/>
    <w:rsid w:val="00577852"/>
    <w:rsid w:val="00577F0D"/>
    <w:rsid w:val="00580B5A"/>
    <w:rsid w:val="00581181"/>
    <w:rsid w:val="005835AD"/>
    <w:rsid w:val="0058374E"/>
    <w:rsid w:val="00585BAE"/>
    <w:rsid w:val="005866B1"/>
    <w:rsid w:val="00586F7B"/>
    <w:rsid w:val="00591750"/>
    <w:rsid w:val="00591B89"/>
    <w:rsid w:val="00591F7E"/>
    <w:rsid w:val="0059206D"/>
    <w:rsid w:val="00595207"/>
    <w:rsid w:val="005971D2"/>
    <w:rsid w:val="00597A2A"/>
    <w:rsid w:val="005A180D"/>
    <w:rsid w:val="005A21C2"/>
    <w:rsid w:val="005A2383"/>
    <w:rsid w:val="005A25B7"/>
    <w:rsid w:val="005A382D"/>
    <w:rsid w:val="005A402B"/>
    <w:rsid w:val="005A591C"/>
    <w:rsid w:val="005A60BC"/>
    <w:rsid w:val="005A7571"/>
    <w:rsid w:val="005A7A5B"/>
    <w:rsid w:val="005B1A6F"/>
    <w:rsid w:val="005B2AB1"/>
    <w:rsid w:val="005B4735"/>
    <w:rsid w:val="005B4AB1"/>
    <w:rsid w:val="005B567D"/>
    <w:rsid w:val="005B6D3C"/>
    <w:rsid w:val="005C2993"/>
    <w:rsid w:val="005C2FE4"/>
    <w:rsid w:val="005C5BCC"/>
    <w:rsid w:val="005C6A89"/>
    <w:rsid w:val="005D0228"/>
    <w:rsid w:val="005D1CF4"/>
    <w:rsid w:val="005D280B"/>
    <w:rsid w:val="005D2CDA"/>
    <w:rsid w:val="005D6E62"/>
    <w:rsid w:val="005D6F80"/>
    <w:rsid w:val="005D7AE8"/>
    <w:rsid w:val="005D7AF4"/>
    <w:rsid w:val="005E1554"/>
    <w:rsid w:val="005E1E3E"/>
    <w:rsid w:val="005E4646"/>
    <w:rsid w:val="005E4E62"/>
    <w:rsid w:val="005E5359"/>
    <w:rsid w:val="005E53A9"/>
    <w:rsid w:val="005E55CA"/>
    <w:rsid w:val="005E751C"/>
    <w:rsid w:val="005F2464"/>
    <w:rsid w:val="005F5DA3"/>
    <w:rsid w:val="005F6E6B"/>
    <w:rsid w:val="00600F11"/>
    <w:rsid w:val="0060124D"/>
    <w:rsid w:val="006019B3"/>
    <w:rsid w:val="00601BCF"/>
    <w:rsid w:val="00603E13"/>
    <w:rsid w:val="00606DC9"/>
    <w:rsid w:val="00607C5A"/>
    <w:rsid w:val="00610632"/>
    <w:rsid w:val="00610BB4"/>
    <w:rsid w:val="00612700"/>
    <w:rsid w:val="00612A88"/>
    <w:rsid w:val="00613AE1"/>
    <w:rsid w:val="006142D5"/>
    <w:rsid w:val="006159FD"/>
    <w:rsid w:val="00616179"/>
    <w:rsid w:val="00616757"/>
    <w:rsid w:val="006167E5"/>
    <w:rsid w:val="006172A9"/>
    <w:rsid w:val="006212BF"/>
    <w:rsid w:val="00622BFB"/>
    <w:rsid w:val="006264C8"/>
    <w:rsid w:val="00626A41"/>
    <w:rsid w:val="006273CF"/>
    <w:rsid w:val="00627FCB"/>
    <w:rsid w:val="006314FC"/>
    <w:rsid w:val="006319E4"/>
    <w:rsid w:val="00631C24"/>
    <w:rsid w:val="0063374E"/>
    <w:rsid w:val="00634996"/>
    <w:rsid w:val="006355BA"/>
    <w:rsid w:val="00637CFB"/>
    <w:rsid w:val="0064236E"/>
    <w:rsid w:val="00642950"/>
    <w:rsid w:val="00643172"/>
    <w:rsid w:val="006437B5"/>
    <w:rsid w:val="00644D5C"/>
    <w:rsid w:val="00645693"/>
    <w:rsid w:val="006465EB"/>
    <w:rsid w:val="00646862"/>
    <w:rsid w:val="00646B2D"/>
    <w:rsid w:val="0064741C"/>
    <w:rsid w:val="00652FB7"/>
    <w:rsid w:val="00654F57"/>
    <w:rsid w:val="00654F73"/>
    <w:rsid w:val="00654F9A"/>
    <w:rsid w:val="006552BE"/>
    <w:rsid w:val="0065676D"/>
    <w:rsid w:val="00656CCB"/>
    <w:rsid w:val="00657399"/>
    <w:rsid w:val="006603EA"/>
    <w:rsid w:val="00663AB9"/>
    <w:rsid w:val="00663B99"/>
    <w:rsid w:val="0066442E"/>
    <w:rsid w:val="00664F71"/>
    <w:rsid w:val="00665E34"/>
    <w:rsid w:val="00665E61"/>
    <w:rsid w:val="0066611A"/>
    <w:rsid w:val="00671113"/>
    <w:rsid w:val="00671705"/>
    <w:rsid w:val="00671999"/>
    <w:rsid w:val="00672D7C"/>
    <w:rsid w:val="006743D9"/>
    <w:rsid w:val="006745E4"/>
    <w:rsid w:val="00675145"/>
    <w:rsid w:val="00676AE4"/>
    <w:rsid w:val="00677C16"/>
    <w:rsid w:val="00680DAA"/>
    <w:rsid w:val="00682529"/>
    <w:rsid w:val="00682962"/>
    <w:rsid w:val="00684035"/>
    <w:rsid w:val="006844E5"/>
    <w:rsid w:val="00693167"/>
    <w:rsid w:val="00693F92"/>
    <w:rsid w:val="00694AE3"/>
    <w:rsid w:val="0069588B"/>
    <w:rsid w:val="00696266"/>
    <w:rsid w:val="00696D1D"/>
    <w:rsid w:val="00696D5B"/>
    <w:rsid w:val="006A026C"/>
    <w:rsid w:val="006A172E"/>
    <w:rsid w:val="006A18C3"/>
    <w:rsid w:val="006A3DA3"/>
    <w:rsid w:val="006A484D"/>
    <w:rsid w:val="006A57F2"/>
    <w:rsid w:val="006A79E7"/>
    <w:rsid w:val="006A7A59"/>
    <w:rsid w:val="006B0490"/>
    <w:rsid w:val="006B0F35"/>
    <w:rsid w:val="006B1566"/>
    <w:rsid w:val="006B1994"/>
    <w:rsid w:val="006B2DB9"/>
    <w:rsid w:val="006B46B0"/>
    <w:rsid w:val="006B50B0"/>
    <w:rsid w:val="006B5131"/>
    <w:rsid w:val="006B67CD"/>
    <w:rsid w:val="006B6EDC"/>
    <w:rsid w:val="006C4D5E"/>
    <w:rsid w:val="006C52A3"/>
    <w:rsid w:val="006D0626"/>
    <w:rsid w:val="006D1AB5"/>
    <w:rsid w:val="006D1FE7"/>
    <w:rsid w:val="006D2296"/>
    <w:rsid w:val="006D261D"/>
    <w:rsid w:val="006D2975"/>
    <w:rsid w:val="006D2D1B"/>
    <w:rsid w:val="006D3701"/>
    <w:rsid w:val="006D6A7D"/>
    <w:rsid w:val="006E3CD9"/>
    <w:rsid w:val="006E4AB2"/>
    <w:rsid w:val="006E5F11"/>
    <w:rsid w:val="006E5F4D"/>
    <w:rsid w:val="006E5F84"/>
    <w:rsid w:val="006E6405"/>
    <w:rsid w:val="006F3B10"/>
    <w:rsid w:val="006F5D20"/>
    <w:rsid w:val="006F75C9"/>
    <w:rsid w:val="00700030"/>
    <w:rsid w:val="00700EE4"/>
    <w:rsid w:val="00704A8E"/>
    <w:rsid w:val="0071388F"/>
    <w:rsid w:val="007144E9"/>
    <w:rsid w:val="0071480D"/>
    <w:rsid w:val="0071659F"/>
    <w:rsid w:val="00716DE4"/>
    <w:rsid w:val="00717356"/>
    <w:rsid w:val="007173AA"/>
    <w:rsid w:val="0072054B"/>
    <w:rsid w:val="00721C98"/>
    <w:rsid w:val="00722A91"/>
    <w:rsid w:val="00722B46"/>
    <w:rsid w:val="0072454A"/>
    <w:rsid w:val="00725FC0"/>
    <w:rsid w:val="007268C7"/>
    <w:rsid w:val="00726CDE"/>
    <w:rsid w:val="00727719"/>
    <w:rsid w:val="007279A4"/>
    <w:rsid w:val="00727E1C"/>
    <w:rsid w:val="00727F27"/>
    <w:rsid w:val="0073125A"/>
    <w:rsid w:val="00732DE0"/>
    <w:rsid w:val="00733936"/>
    <w:rsid w:val="007351F6"/>
    <w:rsid w:val="00735E10"/>
    <w:rsid w:val="00735FD9"/>
    <w:rsid w:val="00736436"/>
    <w:rsid w:val="00736AE6"/>
    <w:rsid w:val="00737B1A"/>
    <w:rsid w:val="00737DF0"/>
    <w:rsid w:val="00740026"/>
    <w:rsid w:val="007439E5"/>
    <w:rsid w:val="007462C7"/>
    <w:rsid w:val="0074758E"/>
    <w:rsid w:val="00747B0E"/>
    <w:rsid w:val="007500CD"/>
    <w:rsid w:val="00751EE3"/>
    <w:rsid w:val="007531C6"/>
    <w:rsid w:val="0075333A"/>
    <w:rsid w:val="007538E8"/>
    <w:rsid w:val="00755C16"/>
    <w:rsid w:val="00761816"/>
    <w:rsid w:val="00763733"/>
    <w:rsid w:val="00763EF1"/>
    <w:rsid w:val="007640CB"/>
    <w:rsid w:val="007641CD"/>
    <w:rsid w:val="00765B55"/>
    <w:rsid w:val="00766D20"/>
    <w:rsid w:val="00767929"/>
    <w:rsid w:val="00767A3D"/>
    <w:rsid w:val="00771488"/>
    <w:rsid w:val="007721CF"/>
    <w:rsid w:val="00772F79"/>
    <w:rsid w:val="00774498"/>
    <w:rsid w:val="00775DA2"/>
    <w:rsid w:val="0077758B"/>
    <w:rsid w:val="00777717"/>
    <w:rsid w:val="00777C3C"/>
    <w:rsid w:val="00781AAA"/>
    <w:rsid w:val="007831D9"/>
    <w:rsid w:val="00783749"/>
    <w:rsid w:val="00783895"/>
    <w:rsid w:val="00785A2D"/>
    <w:rsid w:val="00791261"/>
    <w:rsid w:val="00793311"/>
    <w:rsid w:val="00793C17"/>
    <w:rsid w:val="0079649F"/>
    <w:rsid w:val="00796BBD"/>
    <w:rsid w:val="007A13FC"/>
    <w:rsid w:val="007A24B6"/>
    <w:rsid w:val="007A258D"/>
    <w:rsid w:val="007A3339"/>
    <w:rsid w:val="007A36BB"/>
    <w:rsid w:val="007B101B"/>
    <w:rsid w:val="007B1709"/>
    <w:rsid w:val="007B1A11"/>
    <w:rsid w:val="007B2A09"/>
    <w:rsid w:val="007B3771"/>
    <w:rsid w:val="007B3B12"/>
    <w:rsid w:val="007B512C"/>
    <w:rsid w:val="007B6447"/>
    <w:rsid w:val="007B757D"/>
    <w:rsid w:val="007C1D33"/>
    <w:rsid w:val="007C24B9"/>
    <w:rsid w:val="007C27F0"/>
    <w:rsid w:val="007C33F2"/>
    <w:rsid w:val="007C34F6"/>
    <w:rsid w:val="007C419B"/>
    <w:rsid w:val="007C4364"/>
    <w:rsid w:val="007C4D94"/>
    <w:rsid w:val="007C4F38"/>
    <w:rsid w:val="007D04FB"/>
    <w:rsid w:val="007D0A41"/>
    <w:rsid w:val="007D2DE8"/>
    <w:rsid w:val="007D2F5F"/>
    <w:rsid w:val="007D3514"/>
    <w:rsid w:val="007D38E9"/>
    <w:rsid w:val="007D53F5"/>
    <w:rsid w:val="007D7BDD"/>
    <w:rsid w:val="007E0322"/>
    <w:rsid w:val="007E1480"/>
    <w:rsid w:val="007E1FF7"/>
    <w:rsid w:val="007E3552"/>
    <w:rsid w:val="007E3587"/>
    <w:rsid w:val="007E3B45"/>
    <w:rsid w:val="007E478E"/>
    <w:rsid w:val="007E6359"/>
    <w:rsid w:val="007E7204"/>
    <w:rsid w:val="007E7760"/>
    <w:rsid w:val="007E7ED4"/>
    <w:rsid w:val="007F09E5"/>
    <w:rsid w:val="007F12AA"/>
    <w:rsid w:val="007F26BA"/>
    <w:rsid w:val="007F5AEA"/>
    <w:rsid w:val="007F7F33"/>
    <w:rsid w:val="00800F9E"/>
    <w:rsid w:val="00801187"/>
    <w:rsid w:val="00801850"/>
    <w:rsid w:val="00801E68"/>
    <w:rsid w:val="00802168"/>
    <w:rsid w:val="00804049"/>
    <w:rsid w:val="008054B4"/>
    <w:rsid w:val="0080651D"/>
    <w:rsid w:val="0080682B"/>
    <w:rsid w:val="00806A31"/>
    <w:rsid w:val="00807178"/>
    <w:rsid w:val="00807B3E"/>
    <w:rsid w:val="00817162"/>
    <w:rsid w:val="00817884"/>
    <w:rsid w:val="00821330"/>
    <w:rsid w:val="00821FE7"/>
    <w:rsid w:val="0082320C"/>
    <w:rsid w:val="0082412F"/>
    <w:rsid w:val="00824ED3"/>
    <w:rsid w:val="008268FE"/>
    <w:rsid w:val="008300C9"/>
    <w:rsid w:val="00833CAD"/>
    <w:rsid w:val="00833FDB"/>
    <w:rsid w:val="00835C8E"/>
    <w:rsid w:val="00837289"/>
    <w:rsid w:val="00841D7D"/>
    <w:rsid w:val="00841F12"/>
    <w:rsid w:val="0084483B"/>
    <w:rsid w:val="00850F66"/>
    <w:rsid w:val="00851098"/>
    <w:rsid w:val="00851320"/>
    <w:rsid w:val="008527DC"/>
    <w:rsid w:val="00852EDE"/>
    <w:rsid w:val="00854074"/>
    <w:rsid w:val="00855BEC"/>
    <w:rsid w:val="008571EB"/>
    <w:rsid w:val="0085752E"/>
    <w:rsid w:val="00863991"/>
    <w:rsid w:val="00866BC9"/>
    <w:rsid w:val="008725C1"/>
    <w:rsid w:val="0087408D"/>
    <w:rsid w:val="00875866"/>
    <w:rsid w:val="0087672B"/>
    <w:rsid w:val="00876A46"/>
    <w:rsid w:val="00880714"/>
    <w:rsid w:val="00884CA1"/>
    <w:rsid w:val="00884F30"/>
    <w:rsid w:val="008856AB"/>
    <w:rsid w:val="00887B50"/>
    <w:rsid w:val="008902FB"/>
    <w:rsid w:val="00891298"/>
    <w:rsid w:val="00891B37"/>
    <w:rsid w:val="0089294D"/>
    <w:rsid w:val="00892F5C"/>
    <w:rsid w:val="00893462"/>
    <w:rsid w:val="008943F4"/>
    <w:rsid w:val="008953F2"/>
    <w:rsid w:val="008955E5"/>
    <w:rsid w:val="008965CF"/>
    <w:rsid w:val="00896F93"/>
    <w:rsid w:val="008A2820"/>
    <w:rsid w:val="008A3B88"/>
    <w:rsid w:val="008A43FC"/>
    <w:rsid w:val="008A5AE4"/>
    <w:rsid w:val="008A6DF5"/>
    <w:rsid w:val="008A71AE"/>
    <w:rsid w:val="008A7E3B"/>
    <w:rsid w:val="008B09F9"/>
    <w:rsid w:val="008B0D7F"/>
    <w:rsid w:val="008B15A5"/>
    <w:rsid w:val="008B17B9"/>
    <w:rsid w:val="008B2A11"/>
    <w:rsid w:val="008B3021"/>
    <w:rsid w:val="008B50C3"/>
    <w:rsid w:val="008B5C92"/>
    <w:rsid w:val="008B62DA"/>
    <w:rsid w:val="008C0225"/>
    <w:rsid w:val="008C06EB"/>
    <w:rsid w:val="008C1436"/>
    <w:rsid w:val="008C212F"/>
    <w:rsid w:val="008C3B98"/>
    <w:rsid w:val="008C5A99"/>
    <w:rsid w:val="008C6B5E"/>
    <w:rsid w:val="008C7631"/>
    <w:rsid w:val="008C7CCC"/>
    <w:rsid w:val="008D0869"/>
    <w:rsid w:val="008D1266"/>
    <w:rsid w:val="008D3C81"/>
    <w:rsid w:val="008D40C4"/>
    <w:rsid w:val="008D46CC"/>
    <w:rsid w:val="008D4AF7"/>
    <w:rsid w:val="008D5018"/>
    <w:rsid w:val="008D6CB8"/>
    <w:rsid w:val="008D7B7C"/>
    <w:rsid w:val="008E1EA4"/>
    <w:rsid w:val="008E46D6"/>
    <w:rsid w:val="008E4C73"/>
    <w:rsid w:val="008E664D"/>
    <w:rsid w:val="008E679E"/>
    <w:rsid w:val="008E6A65"/>
    <w:rsid w:val="008E6C8E"/>
    <w:rsid w:val="008E72B4"/>
    <w:rsid w:val="008F1E3D"/>
    <w:rsid w:val="008F1F10"/>
    <w:rsid w:val="008F4B91"/>
    <w:rsid w:val="008F5E46"/>
    <w:rsid w:val="008F7271"/>
    <w:rsid w:val="008F7604"/>
    <w:rsid w:val="008F7BBC"/>
    <w:rsid w:val="00900DDE"/>
    <w:rsid w:val="00901785"/>
    <w:rsid w:val="009025E3"/>
    <w:rsid w:val="00902704"/>
    <w:rsid w:val="009028B3"/>
    <w:rsid w:val="009031A3"/>
    <w:rsid w:val="00903CE0"/>
    <w:rsid w:val="00906C99"/>
    <w:rsid w:val="009129D2"/>
    <w:rsid w:val="00916F38"/>
    <w:rsid w:val="00921815"/>
    <w:rsid w:val="009221DF"/>
    <w:rsid w:val="009231BD"/>
    <w:rsid w:val="0092383A"/>
    <w:rsid w:val="009238A6"/>
    <w:rsid w:val="00923DD5"/>
    <w:rsid w:val="00925664"/>
    <w:rsid w:val="00925D43"/>
    <w:rsid w:val="00926179"/>
    <w:rsid w:val="0093028B"/>
    <w:rsid w:val="009310FB"/>
    <w:rsid w:val="00931BC5"/>
    <w:rsid w:val="00932C31"/>
    <w:rsid w:val="00932E40"/>
    <w:rsid w:val="00933A58"/>
    <w:rsid w:val="00934221"/>
    <w:rsid w:val="00934CA0"/>
    <w:rsid w:val="00935D96"/>
    <w:rsid w:val="00936BBC"/>
    <w:rsid w:val="00940DAF"/>
    <w:rsid w:val="0094100E"/>
    <w:rsid w:val="009419D9"/>
    <w:rsid w:val="009427E0"/>
    <w:rsid w:val="00942F38"/>
    <w:rsid w:val="00945B68"/>
    <w:rsid w:val="00946689"/>
    <w:rsid w:val="009515EE"/>
    <w:rsid w:val="00954C37"/>
    <w:rsid w:val="009556AE"/>
    <w:rsid w:val="009559FE"/>
    <w:rsid w:val="00956066"/>
    <w:rsid w:val="009563CA"/>
    <w:rsid w:val="00956491"/>
    <w:rsid w:val="0095701E"/>
    <w:rsid w:val="009576F8"/>
    <w:rsid w:val="00960731"/>
    <w:rsid w:val="00961BA5"/>
    <w:rsid w:val="00963806"/>
    <w:rsid w:val="0097023D"/>
    <w:rsid w:val="009730A6"/>
    <w:rsid w:val="00973DEA"/>
    <w:rsid w:val="0097500C"/>
    <w:rsid w:val="00975A2C"/>
    <w:rsid w:val="0097632A"/>
    <w:rsid w:val="00976720"/>
    <w:rsid w:val="00977269"/>
    <w:rsid w:val="009775F7"/>
    <w:rsid w:val="009813DC"/>
    <w:rsid w:val="00981905"/>
    <w:rsid w:val="00982A1F"/>
    <w:rsid w:val="009831FF"/>
    <w:rsid w:val="00984C1B"/>
    <w:rsid w:val="00984D81"/>
    <w:rsid w:val="00986CF9"/>
    <w:rsid w:val="009877D2"/>
    <w:rsid w:val="00987DBE"/>
    <w:rsid w:val="00990B5D"/>
    <w:rsid w:val="00990CB7"/>
    <w:rsid w:val="00991452"/>
    <w:rsid w:val="00992356"/>
    <w:rsid w:val="00992725"/>
    <w:rsid w:val="00992D1E"/>
    <w:rsid w:val="00994BE0"/>
    <w:rsid w:val="00995F91"/>
    <w:rsid w:val="0099639D"/>
    <w:rsid w:val="00996499"/>
    <w:rsid w:val="009A23EC"/>
    <w:rsid w:val="009A28AC"/>
    <w:rsid w:val="009A32B2"/>
    <w:rsid w:val="009A46A4"/>
    <w:rsid w:val="009A5FF5"/>
    <w:rsid w:val="009A7BDA"/>
    <w:rsid w:val="009B05BB"/>
    <w:rsid w:val="009B10EB"/>
    <w:rsid w:val="009B2800"/>
    <w:rsid w:val="009B36FE"/>
    <w:rsid w:val="009B39E5"/>
    <w:rsid w:val="009B3B1A"/>
    <w:rsid w:val="009B47F7"/>
    <w:rsid w:val="009B68AC"/>
    <w:rsid w:val="009B7414"/>
    <w:rsid w:val="009C0E8A"/>
    <w:rsid w:val="009C1969"/>
    <w:rsid w:val="009C2184"/>
    <w:rsid w:val="009C3FB1"/>
    <w:rsid w:val="009C4D2E"/>
    <w:rsid w:val="009C7967"/>
    <w:rsid w:val="009D0632"/>
    <w:rsid w:val="009D109B"/>
    <w:rsid w:val="009D25AF"/>
    <w:rsid w:val="009D268F"/>
    <w:rsid w:val="009D357A"/>
    <w:rsid w:val="009D36C3"/>
    <w:rsid w:val="009D4AD9"/>
    <w:rsid w:val="009D73D6"/>
    <w:rsid w:val="009E0463"/>
    <w:rsid w:val="009E0C64"/>
    <w:rsid w:val="009E217E"/>
    <w:rsid w:val="009E5644"/>
    <w:rsid w:val="009E621B"/>
    <w:rsid w:val="009E7CF1"/>
    <w:rsid w:val="009F00F1"/>
    <w:rsid w:val="009F0420"/>
    <w:rsid w:val="009F0D62"/>
    <w:rsid w:val="009F111F"/>
    <w:rsid w:val="009F2C5B"/>
    <w:rsid w:val="009F3B60"/>
    <w:rsid w:val="009F4BD3"/>
    <w:rsid w:val="009F4ED8"/>
    <w:rsid w:val="009F56D6"/>
    <w:rsid w:val="009F5DE2"/>
    <w:rsid w:val="009F69BA"/>
    <w:rsid w:val="009F7926"/>
    <w:rsid w:val="00A0237C"/>
    <w:rsid w:val="00A02EF5"/>
    <w:rsid w:val="00A02FCB"/>
    <w:rsid w:val="00A03BA2"/>
    <w:rsid w:val="00A03F12"/>
    <w:rsid w:val="00A067CA"/>
    <w:rsid w:val="00A07B36"/>
    <w:rsid w:val="00A07EE3"/>
    <w:rsid w:val="00A10122"/>
    <w:rsid w:val="00A11ADE"/>
    <w:rsid w:val="00A11B03"/>
    <w:rsid w:val="00A12170"/>
    <w:rsid w:val="00A1263A"/>
    <w:rsid w:val="00A13F3D"/>
    <w:rsid w:val="00A13FB2"/>
    <w:rsid w:val="00A16BAD"/>
    <w:rsid w:val="00A202C3"/>
    <w:rsid w:val="00A20CC4"/>
    <w:rsid w:val="00A221DA"/>
    <w:rsid w:val="00A2454C"/>
    <w:rsid w:val="00A25846"/>
    <w:rsid w:val="00A262D3"/>
    <w:rsid w:val="00A26659"/>
    <w:rsid w:val="00A2782C"/>
    <w:rsid w:val="00A27ABD"/>
    <w:rsid w:val="00A308DC"/>
    <w:rsid w:val="00A3162F"/>
    <w:rsid w:val="00A33595"/>
    <w:rsid w:val="00A3503C"/>
    <w:rsid w:val="00A3530C"/>
    <w:rsid w:val="00A361BB"/>
    <w:rsid w:val="00A37A79"/>
    <w:rsid w:val="00A37D61"/>
    <w:rsid w:val="00A41FCC"/>
    <w:rsid w:val="00A42158"/>
    <w:rsid w:val="00A4220C"/>
    <w:rsid w:val="00A4265D"/>
    <w:rsid w:val="00A43A02"/>
    <w:rsid w:val="00A43B7A"/>
    <w:rsid w:val="00A43DC2"/>
    <w:rsid w:val="00A45F5F"/>
    <w:rsid w:val="00A5070C"/>
    <w:rsid w:val="00A51D6E"/>
    <w:rsid w:val="00A520D0"/>
    <w:rsid w:val="00A565F6"/>
    <w:rsid w:val="00A638D6"/>
    <w:rsid w:val="00A638E1"/>
    <w:rsid w:val="00A641B8"/>
    <w:rsid w:val="00A65F11"/>
    <w:rsid w:val="00A66503"/>
    <w:rsid w:val="00A6653C"/>
    <w:rsid w:val="00A678CB"/>
    <w:rsid w:val="00A67A5D"/>
    <w:rsid w:val="00A707C5"/>
    <w:rsid w:val="00A7099A"/>
    <w:rsid w:val="00A710F4"/>
    <w:rsid w:val="00A728A5"/>
    <w:rsid w:val="00A73FBC"/>
    <w:rsid w:val="00A7549C"/>
    <w:rsid w:val="00A759BD"/>
    <w:rsid w:val="00A77D1B"/>
    <w:rsid w:val="00A802B9"/>
    <w:rsid w:val="00A820D1"/>
    <w:rsid w:val="00A82B6F"/>
    <w:rsid w:val="00A82F0C"/>
    <w:rsid w:val="00A84D5D"/>
    <w:rsid w:val="00A85D66"/>
    <w:rsid w:val="00A8663C"/>
    <w:rsid w:val="00A87B69"/>
    <w:rsid w:val="00A903C7"/>
    <w:rsid w:val="00A906C0"/>
    <w:rsid w:val="00A9121E"/>
    <w:rsid w:val="00A91EFC"/>
    <w:rsid w:val="00A922FD"/>
    <w:rsid w:val="00A92DFA"/>
    <w:rsid w:val="00A95434"/>
    <w:rsid w:val="00AA0806"/>
    <w:rsid w:val="00AA1AEA"/>
    <w:rsid w:val="00AA1EE0"/>
    <w:rsid w:val="00AA2808"/>
    <w:rsid w:val="00AA441E"/>
    <w:rsid w:val="00AA4DCE"/>
    <w:rsid w:val="00AA5453"/>
    <w:rsid w:val="00AA645A"/>
    <w:rsid w:val="00AA7123"/>
    <w:rsid w:val="00AA7470"/>
    <w:rsid w:val="00AA7FFE"/>
    <w:rsid w:val="00AB0CE7"/>
    <w:rsid w:val="00AB1B60"/>
    <w:rsid w:val="00AB26DE"/>
    <w:rsid w:val="00AB2827"/>
    <w:rsid w:val="00AB2F15"/>
    <w:rsid w:val="00AB415D"/>
    <w:rsid w:val="00AB533B"/>
    <w:rsid w:val="00AB7C4F"/>
    <w:rsid w:val="00AC009E"/>
    <w:rsid w:val="00AC1121"/>
    <w:rsid w:val="00AC16D6"/>
    <w:rsid w:val="00AC170C"/>
    <w:rsid w:val="00AC3FB9"/>
    <w:rsid w:val="00AC5F24"/>
    <w:rsid w:val="00AC62B9"/>
    <w:rsid w:val="00AD055C"/>
    <w:rsid w:val="00AD45D5"/>
    <w:rsid w:val="00AD75CB"/>
    <w:rsid w:val="00AE2EF8"/>
    <w:rsid w:val="00AE3369"/>
    <w:rsid w:val="00AE48B2"/>
    <w:rsid w:val="00AE5179"/>
    <w:rsid w:val="00AE62E1"/>
    <w:rsid w:val="00AE6D18"/>
    <w:rsid w:val="00AE763A"/>
    <w:rsid w:val="00AE7B3B"/>
    <w:rsid w:val="00AF0238"/>
    <w:rsid w:val="00AF100B"/>
    <w:rsid w:val="00AF19D1"/>
    <w:rsid w:val="00AF24BE"/>
    <w:rsid w:val="00AF4253"/>
    <w:rsid w:val="00AF456D"/>
    <w:rsid w:val="00AF77FB"/>
    <w:rsid w:val="00AF7B03"/>
    <w:rsid w:val="00AF7F3E"/>
    <w:rsid w:val="00B00647"/>
    <w:rsid w:val="00B00692"/>
    <w:rsid w:val="00B009AA"/>
    <w:rsid w:val="00B01034"/>
    <w:rsid w:val="00B01FB5"/>
    <w:rsid w:val="00B02F7D"/>
    <w:rsid w:val="00B03DF5"/>
    <w:rsid w:val="00B04CAA"/>
    <w:rsid w:val="00B069F5"/>
    <w:rsid w:val="00B1020E"/>
    <w:rsid w:val="00B10B22"/>
    <w:rsid w:val="00B10CB3"/>
    <w:rsid w:val="00B1140C"/>
    <w:rsid w:val="00B127EE"/>
    <w:rsid w:val="00B16673"/>
    <w:rsid w:val="00B17DAF"/>
    <w:rsid w:val="00B20012"/>
    <w:rsid w:val="00B2133E"/>
    <w:rsid w:val="00B213B7"/>
    <w:rsid w:val="00B21ED3"/>
    <w:rsid w:val="00B22252"/>
    <w:rsid w:val="00B226E5"/>
    <w:rsid w:val="00B24560"/>
    <w:rsid w:val="00B255B6"/>
    <w:rsid w:val="00B27AF2"/>
    <w:rsid w:val="00B329BF"/>
    <w:rsid w:val="00B3382A"/>
    <w:rsid w:val="00B34F65"/>
    <w:rsid w:val="00B35CBA"/>
    <w:rsid w:val="00B36C46"/>
    <w:rsid w:val="00B37D1F"/>
    <w:rsid w:val="00B37D59"/>
    <w:rsid w:val="00B4155E"/>
    <w:rsid w:val="00B4184D"/>
    <w:rsid w:val="00B41DA8"/>
    <w:rsid w:val="00B4224B"/>
    <w:rsid w:val="00B445AA"/>
    <w:rsid w:val="00B455D6"/>
    <w:rsid w:val="00B46DED"/>
    <w:rsid w:val="00B47589"/>
    <w:rsid w:val="00B5009E"/>
    <w:rsid w:val="00B52275"/>
    <w:rsid w:val="00B525EB"/>
    <w:rsid w:val="00B55548"/>
    <w:rsid w:val="00B609F0"/>
    <w:rsid w:val="00B60BFE"/>
    <w:rsid w:val="00B60E0E"/>
    <w:rsid w:val="00B63C0D"/>
    <w:rsid w:val="00B63F7B"/>
    <w:rsid w:val="00B649FC"/>
    <w:rsid w:val="00B64FCD"/>
    <w:rsid w:val="00B67329"/>
    <w:rsid w:val="00B709E6"/>
    <w:rsid w:val="00B7399E"/>
    <w:rsid w:val="00B7485E"/>
    <w:rsid w:val="00B74A9E"/>
    <w:rsid w:val="00B74C4C"/>
    <w:rsid w:val="00B751FA"/>
    <w:rsid w:val="00B7525B"/>
    <w:rsid w:val="00B76784"/>
    <w:rsid w:val="00B80ADA"/>
    <w:rsid w:val="00B81EFE"/>
    <w:rsid w:val="00B8228B"/>
    <w:rsid w:val="00B82292"/>
    <w:rsid w:val="00B828B8"/>
    <w:rsid w:val="00B861D7"/>
    <w:rsid w:val="00B861E0"/>
    <w:rsid w:val="00B866AA"/>
    <w:rsid w:val="00B87FC5"/>
    <w:rsid w:val="00B91D3B"/>
    <w:rsid w:val="00B9295E"/>
    <w:rsid w:val="00B93B57"/>
    <w:rsid w:val="00B93E81"/>
    <w:rsid w:val="00B95043"/>
    <w:rsid w:val="00B953CA"/>
    <w:rsid w:val="00B95A87"/>
    <w:rsid w:val="00BA2170"/>
    <w:rsid w:val="00BA27F8"/>
    <w:rsid w:val="00BA3DE2"/>
    <w:rsid w:val="00BA448E"/>
    <w:rsid w:val="00BA5C9C"/>
    <w:rsid w:val="00BB0582"/>
    <w:rsid w:val="00BB06DF"/>
    <w:rsid w:val="00BB20F2"/>
    <w:rsid w:val="00BB2B1A"/>
    <w:rsid w:val="00BB32BB"/>
    <w:rsid w:val="00BB4043"/>
    <w:rsid w:val="00BB53B5"/>
    <w:rsid w:val="00BB5BB0"/>
    <w:rsid w:val="00BC1537"/>
    <w:rsid w:val="00BC2DEA"/>
    <w:rsid w:val="00BC34A7"/>
    <w:rsid w:val="00BC5103"/>
    <w:rsid w:val="00BC52F1"/>
    <w:rsid w:val="00BD1F74"/>
    <w:rsid w:val="00BD268A"/>
    <w:rsid w:val="00BD31E6"/>
    <w:rsid w:val="00BD3853"/>
    <w:rsid w:val="00BD3D5B"/>
    <w:rsid w:val="00BD70B2"/>
    <w:rsid w:val="00BE3D16"/>
    <w:rsid w:val="00BE4906"/>
    <w:rsid w:val="00BE61FB"/>
    <w:rsid w:val="00BE6449"/>
    <w:rsid w:val="00BE7A7E"/>
    <w:rsid w:val="00BE7C5B"/>
    <w:rsid w:val="00BF34EF"/>
    <w:rsid w:val="00BF44DB"/>
    <w:rsid w:val="00BF69E9"/>
    <w:rsid w:val="00C002AA"/>
    <w:rsid w:val="00C0144E"/>
    <w:rsid w:val="00C02A50"/>
    <w:rsid w:val="00C0613F"/>
    <w:rsid w:val="00C06531"/>
    <w:rsid w:val="00C06ABF"/>
    <w:rsid w:val="00C078C5"/>
    <w:rsid w:val="00C07E2C"/>
    <w:rsid w:val="00C10B7F"/>
    <w:rsid w:val="00C12E83"/>
    <w:rsid w:val="00C15A57"/>
    <w:rsid w:val="00C16F5F"/>
    <w:rsid w:val="00C207B3"/>
    <w:rsid w:val="00C21128"/>
    <w:rsid w:val="00C22BC6"/>
    <w:rsid w:val="00C249E9"/>
    <w:rsid w:val="00C26838"/>
    <w:rsid w:val="00C27EED"/>
    <w:rsid w:val="00C30137"/>
    <w:rsid w:val="00C306A1"/>
    <w:rsid w:val="00C3441F"/>
    <w:rsid w:val="00C34678"/>
    <w:rsid w:val="00C36994"/>
    <w:rsid w:val="00C36FA1"/>
    <w:rsid w:val="00C37F7C"/>
    <w:rsid w:val="00C41C9A"/>
    <w:rsid w:val="00C44F95"/>
    <w:rsid w:val="00C45921"/>
    <w:rsid w:val="00C511F0"/>
    <w:rsid w:val="00C513F5"/>
    <w:rsid w:val="00C53206"/>
    <w:rsid w:val="00C53229"/>
    <w:rsid w:val="00C53CAA"/>
    <w:rsid w:val="00C5443F"/>
    <w:rsid w:val="00C5556D"/>
    <w:rsid w:val="00C56A55"/>
    <w:rsid w:val="00C57D6E"/>
    <w:rsid w:val="00C60335"/>
    <w:rsid w:val="00C61BEB"/>
    <w:rsid w:val="00C61D44"/>
    <w:rsid w:val="00C62DC9"/>
    <w:rsid w:val="00C71DBB"/>
    <w:rsid w:val="00C71F56"/>
    <w:rsid w:val="00C734CE"/>
    <w:rsid w:val="00C73877"/>
    <w:rsid w:val="00C73A86"/>
    <w:rsid w:val="00C74029"/>
    <w:rsid w:val="00C74568"/>
    <w:rsid w:val="00C76D43"/>
    <w:rsid w:val="00C778F5"/>
    <w:rsid w:val="00C83B62"/>
    <w:rsid w:val="00C846D7"/>
    <w:rsid w:val="00C85DC6"/>
    <w:rsid w:val="00C8737B"/>
    <w:rsid w:val="00C878FE"/>
    <w:rsid w:val="00C87D57"/>
    <w:rsid w:val="00C87F70"/>
    <w:rsid w:val="00C90544"/>
    <w:rsid w:val="00C90D19"/>
    <w:rsid w:val="00C91CD0"/>
    <w:rsid w:val="00C91EB6"/>
    <w:rsid w:val="00C92EE7"/>
    <w:rsid w:val="00C94496"/>
    <w:rsid w:val="00C944C8"/>
    <w:rsid w:val="00C9462D"/>
    <w:rsid w:val="00C95FED"/>
    <w:rsid w:val="00C9663D"/>
    <w:rsid w:val="00CA1DD2"/>
    <w:rsid w:val="00CA3003"/>
    <w:rsid w:val="00CA3EDA"/>
    <w:rsid w:val="00CA4E57"/>
    <w:rsid w:val="00CA585B"/>
    <w:rsid w:val="00CA5C18"/>
    <w:rsid w:val="00CB1E95"/>
    <w:rsid w:val="00CB1EA5"/>
    <w:rsid w:val="00CB3CC1"/>
    <w:rsid w:val="00CB7198"/>
    <w:rsid w:val="00CC1518"/>
    <w:rsid w:val="00CC1742"/>
    <w:rsid w:val="00CC19A2"/>
    <w:rsid w:val="00CC2E52"/>
    <w:rsid w:val="00CC3603"/>
    <w:rsid w:val="00CC4C10"/>
    <w:rsid w:val="00CC786A"/>
    <w:rsid w:val="00CC79F7"/>
    <w:rsid w:val="00CD0A36"/>
    <w:rsid w:val="00CD4AA3"/>
    <w:rsid w:val="00CD4C68"/>
    <w:rsid w:val="00CD50F2"/>
    <w:rsid w:val="00CD529F"/>
    <w:rsid w:val="00CD5442"/>
    <w:rsid w:val="00CD54F7"/>
    <w:rsid w:val="00CD561E"/>
    <w:rsid w:val="00CD6337"/>
    <w:rsid w:val="00CD6758"/>
    <w:rsid w:val="00CD7FD5"/>
    <w:rsid w:val="00CE36BF"/>
    <w:rsid w:val="00CE3840"/>
    <w:rsid w:val="00CE3A6D"/>
    <w:rsid w:val="00CE43BE"/>
    <w:rsid w:val="00CE7134"/>
    <w:rsid w:val="00CF12BC"/>
    <w:rsid w:val="00CF20D7"/>
    <w:rsid w:val="00CF66E9"/>
    <w:rsid w:val="00CF7B3D"/>
    <w:rsid w:val="00D0087F"/>
    <w:rsid w:val="00D00F2D"/>
    <w:rsid w:val="00D0233F"/>
    <w:rsid w:val="00D03A0B"/>
    <w:rsid w:val="00D04FFE"/>
    <w:rsid w:val="00D054BC"/>
    <w:rsid w:val="00D06433"/>
    <w:rsid w:val="00D06C57"/>
    <w:rsid w:val="00D06E64"/>
    <w:rsid w:val="00D12092"/>
    <w:rsid w:val="00D124D1"/>
    <w:rsid w:val="00D12755"/>
    <w:rsid w:val="00D12DEC"/>
    <w:rsid w:val="00D134DE"/>
    <w:rsid w:val="00D159D1"/>
    <w:rsid w:val="00D17A39"/>
    <w:rsid w:val="00D205C7"/>
    <w:rsid w:val="00D21730"/>
    <w:rsid w:val="00D221AA"/>
    <w:rsid w:val="00D22A00"/>
    <w:rsid w:val="00D231A7"/>
    <w:rsid w:val="00D24469"/>
    <w:rsid w:val="00D25B76"/>
    <w:rsid w:val="00D27482"/>
    <w:rsid w:val="00D30E22"/>
    <w:rsid w:val="00D30FB4"/>
    <w:rsid w:val="00D313F7"/>
    <w:rsid w:val="00D31D33"/>
    <w:rsid w:val="00D3344C"/>
    <w:rsid w:val="00D3408F"/>
    <w:rsid w:val="00D35B90"/>
    <w:rsid w:val="00D35D6C"/>
    <w:rsid w:val="00D3604A"/>
    <w:rsid w:val="00D36139"/>
    <w:rsid w:val="00D37058"/>
    <w:rsid w:val="00D4021B"/>
    <w:rsid w:val="00D405A6"/>
    <w:rsid w:val="00D408AD"/>
    <w:rsid w:val="00D40923"/>
    <w:rsid w:val="00D4270E"/>
    <w:rsid w:val="00D449FE"/>
    <w:rsid w:val="00D455AA"/>
    <w:rsid w:val="00D46740"/>
    <w:rsid w:val="00D46C35"/>
    <w:rsid w:val="00D51BCD"/>
    <w:rsid w:val="00D53D64"/>
    <w:rsid w:val="00D555AD"/>
    <w:rsid w:val="00D55B83"/>
    <w:rsid w:val="00D5762F"/>
    <w:rsid w:val="00D57F66"/>
    <w:rsid w:val="00D61EFA"/>
    <w:rsid w:val="00D6252E"/>
    <w:rsid w:val="00D62D6B"/>
    <w:rsid w:val="00D6421A"/>
    <w:rsid w:val="00D663BF"/>
    <w:rsid w:val="00D67410"/>
    <w:rsid w:val="00D72B2D"/>
    <w:rsid w:val="00D72FDA"/>
    <w:rsid w:val="00D7316E"/>
    <w:rsid w:val="00D7335C"/>
    <w:rsid w:val="00D73CA5"/>
    <w:rsid w:val="00D75E89"/>
    <w:rsid w:val="00D77D3A"/>
    <w:rsid w:val="00D80C75"/>
    <w:rsid w:val="00D81F43"/>
    <w:rsid w:val="00D827A3"/>
    <w:rsid w:val="00D84459"/>
    <w:rsid w:val="00D873A7"/>
    <w:rsid w:val="00D903A3"/>
    <w:rsid w:val="00D90DE8"/>
    <w:rsid w:val="00D90FC2"/>
    <w:rsid w:val="00D93100"/>
    <w:rsid w:val="00D96F55"/>
    <w:rsid w:val="00DA2941"/>
    <w:rsid w:val="00DA2A18"/>
    <w:rsid w:val="00DA3C2F"/>
    <w:rsid w:val="00DA42F7"/>
    <w:rsid w:val="00DA457B"/>
    <w:rsid w:val="00DA4883"/>
    <w:rsid w:val="00DA4ED8"/>
    <w:rsid w:val="00DA7ACD"/>
    <w:rsid w:val="00DB1FAE"/>
    <w:rsid w:val="00DB2083"/>
    <w:rsid w:val="00DB256A"/>
    <w:rsid w:val="00DB276E"/>
    <w:rsid w:val="00DB4A4B"/>
    <w:rsid w:val="00DC0285"/>
    <w:rsid w:val="00DC065F"/>
    <w:rsid w:val="00DC1539"/>
    <w:rsid w:val="00DC1ABE"/>
    <w:rsid w:val="00DC23A0"/>
    <w:rsid w:val="00DC2ADB"/>
    <w:rsid w:val="00DC2F46"/>
    <w:rsid w:val="00DC2FC3"/>
    <w:rsid w:val="00DC5405"/>
    <w:rsid w:val="00DC540E"/>
    <w:rsid w:val="00DC6A44"/>
    <w:rsid w:val="00DC71C0"/>
    <w:rsid w:val="00DD1E9F"/>
    <w:rsid w:val="00DD6293"/>
    <w:rsid w:val="00DE04F5"/>
    <w:rsid w:val="00DE175C"/>
    <w:rsid w:val="00DE1A0F"/>
    <w:rsid w:val="00DE2F93"/>
    <w:rsid w:val="00DE3140"/>
    <w:rsid w:val="00DE346B"/>
    <w:rsid w:val="00DE5C97"/>
    <w:rsid w:val="00DE5D8B"/>
    <w:rsid w:val="00DE66A4"/>
    <w:rsid w:val="00DE706C"/>
    <w:rsid w:val="00DE756B"/>
    <w:rsid w:val="00DF1D40"/>
    <w:rsid w:val="00DF3A99"/>
    <w:rsid w:val="00DF4811"/>
    <w:rsid w:val="00DF6961"/>
    <w:rsid w:val="00DF7BE9"/>
    <w:rsid w:val="00E02EC1"/>
    <w:rsid w:val="00E057D8"/>
    <w:rsid w:val="00E0691D"/>
    <w:rsid w:val="00E07EF3"/>
    <w:rsid w:val="00E1182B"/>
    <w:rsid w:val="00E12B9D"/>
    <w:rsid w:val="00E14819"/>
    <w:rsid w:val="00E2014A"/>
    <w:rsid w:val="00E224D9"/>
    <w:rsid w:val="00E22796"/>
    <w:rsid w:val="00E22EF1"/>
    <w:rsid w:val="00E2418B"/>
    <w:rsid w:val="00E26599"/>
    <w:rsid w:val="00E27A0B"/>
    <w:rsid w:val="00E303B9"/>
    <w:rsid w:val="00E330C6"/>
    <w:rsid w:val="00E33FAD"/>
    <w:rsid w:val="00E3509E"/>
    <w:rsid w:val="00E351EB"/>
    <w:rsid w:val="00E35366"/>
    <w:rsid w:val="00E35799"/>
    <w:rsid w:val="00E37817"/>
    <w:rsid w:val="00E4019A"/>
    <w:rsid w:val="00E4248A"/>
    <w:rsid w:val="00E42F2B"/>
    <w:rsid w:val="00E438A8"/>
    <w:rsid w:val="00E43C1C"/>
    <w:rsid w:val="00E465C4"/>
    <w:rsid w:val="00E46657"/>
    <w:rsid w:val="00E467C7"/>
    <w:rsid w:val="00E506FE"/>
    <w:rsid w:val="00E545FC"/>
    <w:rsid w:val="00E55147"/>
    <w:rsid w:val="00E553A9"/>
    <w:rsid w:val="00E6036B"/>
    <w:rsid w:val="00E611B1"/>
    <w:rsid w:val="00E61253"/>
    <w:rsid w:val="00E6145E"/>
    <w:rsid w:val="00E6434E"/>
    <w:rsid w:val="00E65844"/>
    <w:rsid w:val="00E65FD6"/>
    <w:rsid w:val="00E66349"/>
    <w:rsid w:val="00E66B84"/>
    <w:rsid w:val="00E71BD3"/>
    <w:rsid w:val="00E72ED2"/>
    <w:rsid w:val="00E72F9C"/>
    <w:rsid w:val="00E75ADE"/>
    <w:rsid w:val="00E76149"/>
    <w:rsid w:val="00E76964"/>
    <w:rsid w:val="00E77992"/>
    <w:rsid w:val="00E8009A"/>
    <w:rsid w:val="00E82A8A"/>
    <w:rsid w:val="00E84AF4"/>
    <w:rsid w:val="00E90F53"/>
    <w:rsid w:val="00E91CFC"/>
    <w:rsid w:val="00E92802"/>
    <w:rsid w:val="00E93B61"/>
    <w:rsid w:val="00E944E3"/>
    <w:rsid w:val="00E9490E"/>
    <w:rsid w:val="00E9639D"/>
    <w:rsid w:val="00E97508"/>
    <w:rsid w:val="00E97873"/>
    <w:rsid w:val="00EA02FD"/>
    <w:rsid w:val="00EA05B9"/>
    <w:rsid w:val="00EA1AEE"/>
    <w:rsid w:val="00EA3A5E"/>
    <w:rsid w:val="00EA5FBB"/>
    <w:rsid w:val="00EA6E48"/>
    <w:rsid w:val="00EA764D"/>
    <w:rsid w:val="00EB0871"/>
    <w:rsid w:val="00EB190F"/>
    <w:rsid w:val="00EB2EB1"/>
    <w:rsid w:val="00EB58AD"/>
    <w:rsid w:val="00EB60FD"/>
    <w:rsid w:val="00EB6E7C"/>
    <w:rsid w:val="00EB7F7E"/>
    <w:rsid w:val="00EC14B4"/>
    <w:rsid w:val="00EC1E4F"/>
    <w:rsid w:val="00EC56C1"/>
    <w:rsid w:val="00ED04A0"/>
    <w:rsid w:val="00ED17BA"/>
    <w:rsid w:val="00ED226F"/>
    <w:rsid w:val="00ED41F0"/>
    <w:rsid w:val="00ED4469"/>
    <w:rsid w:val="00ED6F8E"/>
    <w:rsid w:val="00ED7855"/>
    <w:rsid w:val="00EE39CE"/>
    <w:rsid w:val="00EE41B8"/>
    <w:rsid w:val="00EE4EB5"/>
    <w:rsid w:val="00EE52FD"/>
    <w:rsid w:val="00EF1766"/>
    <w:rsid w:val="00EF2119"/>
    <w:rsid w:val="00EF2C1E"/>
    <w:rsid w:val="00EF2F2C"/>
    <w:rsid w:val="00EF34F3"/>
    <w:rsid w:val="00EF35D1"/>
    <w:rsid w:val="00EF38FA"/>
    <w:rsid w:val="00EF4E34"/>
    <w:rsid w:val="00EF5C39"/>
    <w:rsid w:val="00EF707A"/>
    <w:rsid w:val="00EF7E88"/>
    <w:rsid w:val="00F02A58"/>
    <w:rsid w:val="00F03D72"/>
    <w:rsid w:val="00F059FA"/>
    <w:rsid w:val="00F069DB"/>
    <w:rsid w:val="00F11E8F"/>
    <w:rsid w:val="00F12555"/>
    <w:rsid w:val="00F13A8D"/>
    <w:rsid w:val="00F14EE9"/>
    <w:rsid w:val="00F15283"/>
    <w:rsid w:val="00F17F2A"/>
    <w:rsid w:val="00F222A7"/>
    <w:rsid w:val="00F23EEE"/>
    <w:rsid w:val="00F24819"/>
    <w:rsid w:val="00F2680B"/>
    <w:rsid w:val="00F31664"/>
    <w:rsid w:val="00F33002"/>
    <w:rsid w:val="00F35B36"/>
    <w:rsid w:val="00F37C5D"/>
    <w:rsid w:val="00F40F1E"/>
    <w:rsid w:val="00F426E8"/>
    <w:rsid w:val="00F43A4D"/>
    <w:rsid w:val="00F47168"/>
    <w:rsid w:val="00F47637"/>
    <w:rsid w:val="00F47B60"/>
    <w:rsid w:val="00F50C70"/>
    <w:rsid w:val="00F53551"/>
    <w:rsid w:val="00F5359A"/>
    <w:rsid w:val="00F53FA8"/>
    <w:rsid w:val="00F542BB"/>
    <w:rsid w:val="00F5488D"/>
    <w:rsid w:val="00F5667D"/>
    <w:rsid w:val="00F569C4"/>
    <w:rsid w:val="00F56BFE"/>
    <w:rsid w:val="00F61185"/>
    <w:rsid w:val="00F624C0"/>
    <w:rsid w:val="00F65AD2"/>
    <w:rsid w:val="00F72BF7"/>
    <w:rsid w:val="00F74E0B"/>
    <w:rsid w:val="00F75023"/>
    <w:rsid w:val="00F75374"/>
    <w:rsid w:val="00F75B94"/>
    <w:rsid w:val="00F77320"/>
    <w:rsid w:val="00F777E4"/>
    <w:rsid w:val="00F81319"/>
    <w:rsid w:val="00F8264C"/>
    <w:rsid w:val="00F833EF"/>
    <w:rsid w:val="00F84AEE"/>
    <w:rsid w:val="00F85235"/>
    <w:rsid w:val="00F872A4"/>
    <w:rsid w:val="00F90DE7"/>
    <w:rsid w:val="00F91B48"/>
    <w:rsid w:val="00F91D95"/>
    <w:rsid w:val="00F95E92"/>
    <w:rsid w:val="00FA0373"/>
    <w:rsid w:val="00FA1B12"/>
    <w:rsid w:val="00FA5798"/>
    <w:rsid w:val="00FA5E86"/>
    <w:rsid w:val="00FA6CBE"/>
    <w:rsid w:val="00FB01AE"/>
    <w:rsid w:val="00FB11FF"/>
    <w:rsid w:val="00FB1438"/>
    <w:rsid w:val="00FB5D56"/>
    <w:rsid w:val="00FB6D95"/>
    <w:rsid w:val="00FB7FC3"/>
    <w:rsid w:val="00FC2758"/>
    <w:rsid w:val="00FC2AC5"/>
    <w:rsid w:val="00FC3053"/>
    <w:rsid w:val="00FC3DCB"/>
    <w:rsid w:val="00FC459F"/>
    <w:rsid w:val="00FC4E10"/>
    <w:rsid w:val="00FC782C"/>
    <w:rsid w:val="00FC7CF1"/>
    <w:rsid w:val="00FC7F56"/>
    <w:rsid w:val="00FD079E"/>
    <w:rsid w:val="00FD3016"/>
    <w:rsid w:val="00FD38C5"/>
    <w:rsid w:val="00FD5C4E"/>
    <w:rsid w:val="00FD5D13"/>
    <w:rsid w:val="00FD5FB4"/>
    <w:rsid w:val="00FD6C01"/>
    <w:rsid w:val="00FE0529"/>
    <w:rsid w:val="00FE163C"/>
    <w:rsid w:val="00FE1EFF"/>
    <w:rsid w:val="00FE2BA2"/>
    <w:rsid w:val="00FE2EE6"/>
    <w:rsid w:val="00FE328A"/>
    <w:rsid w:val="00FE6E10"/>
    <w:rsid w:val="00FF094E"/>
    <w:rsid w:val="00FF1BC3"/>
    <w:rsid w:val="00FF23B8"/>
    <w:rsid w:val="00FF29AA"/>
    <w:rsid w:val="00FF484B"/>
    <w:rsid w:val="00FF4C93"/>
    <w:rsid w:val="00FF54D1"/>
    <w:rsid w:val="00FF58D9"/>
    <w:rsid w:val="00FF7293"/>
    <w:rsid w:val="00FF7567"/>
    <w:rsid w:val="00FF7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CDAA323"/>
  <w15:docId w15:val="{EC216FB1-7707-4E3C-9F73-1FF10B1FB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paragraph" w:styleId="Heading1">
    <w:name w:val="heading 1"/>
    <w:basedOn w:val="Normal"/>
    <w:next w:val="Normal"/>
    <w:link w:val="Heading1Char"/>
    <w:qFormat/>
    <w:rsid w:val="00B226E5"/>
    <w:pPr>
      <w:keepNext/>
      <w:pBdr>
        <w:top w:val="single" w:sz="12" w:space="1" w:color="FF0000"/>
        <w:left w:val="single" w:sz="12" w:space="4" w:color="FF0000"/>
        <w:bottom w:val="single" w:sz="12" w:space="1" w:color="FF0000"/>
        <w:right w:val="single" w:sz="12" w:space="4" w:color="FF0000"/>
      </w:pBdr>
      <w:shd w:val="clear" w:color="auto" w:fill="17365D" w:themeFill="text2" w:themeFillShade="BF"/>
      <w:tabs>
        <w:tab w:val="num" w:pos="0"/>
      </w:tabs>
      <w:suppressAutoHyphens/>
      <w:autoSpaceDE w:val="0"/>
      <w:spacing w:after="0" w:line="240" w:lineRule="auto"/>
      <w:jc w:val="both"/>
      <w:outlineLvl w:val="0"/>
    </w:pPr>
    <w:rPr>
      <w:rFonts w:ascii="Times New Roman" w:eastAsia="Times New Roman" w:hAnsi="Times New Roman" w:cs="Times New Roman"/>
      <w:b/>
      <w:smallCaps/>
      <w:sz w:val="32"/>
      <w:szCs w:val="24"/>
      <w:lang w:val="cs-CZ" w:eastAsia="ar-SA"/>
    </w:rPr>
  </w:style>
  <w:style w:type="paragraph" w:styleId="Heading2">
    <w:name w:val="heading 2"/>
    <w:basedOn w:val="Normal"/>
    <w:next w:val="Normal"/>
    <w:link w:val="Heading2Char"/>
    <w:uiPriority w:val="9"/>
    <w:qFormat/>
    <w:rsid w:val="00807B3E"/>
    <w:pPr>
      <w:keepNext/>
      <w:shd w:val="clear" w:color="auto" w:fill="548DD4" w:themeFill="text2" w:themeFillTint="99"/>
      <w:spacing w:after="0" w:line="240" w:lineRule="auto"/>
      <w:outlineLvl w:val="1"/>
    </w:pPr>
    <w:rPr>
      <w:rFonts w:ascii="Times New Roman" w:eastAsia="MS Mincho" w:hAnsi="Times New Roman" w:cs="Arial"/>
      <w:b/>
      <w:bCs/>
      <w:iCs/>
      <w:sz w:val="28"/>
      <w:szCs w:val="28"/>
    </w:rPr>
  </w:style>
  <w:style w:type="paragraph" w:styleId="Heading3">
    <w:name w:val="heading 3"/>
    <w:basedOn w:val="Normal"/>
    <w:next w:val="Normal"/>
    <w:link w:val="Heading3Char"/>
    <w:uiPriority w:val="9"/>
    <w:unhideWhenUsed/>
    <w:qFormat/>
    <w:rsid w:val="00D408AD"/>
    <w:pPr>
      <w:keepNext/>
      <w:keepLines/>
      <w:shd w:val="clear" w:color="auto" w:fill="8DB3E2" w:themeFill="text2" w:themeFillTint="66"/>
      <w:spacing w:before="200" w:after="0"/>
      <w:outlineLvl w:val="2"/>
    </w:pPr>
    <w:rPr>
      <w:rFonts w:ascii="Times New Roman" w:eastAsiaTheme="majorEastAsia" w:hAnsi="Times New Roman" w:cstheme="majorBidi"/>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0F7C0C"/>
    <w:pPr>
      <w:ind w:left="720"/>
      <w:contextualSpacing/>
    </w:pPr>
  </w:style>
  <w:style w:type="character" w:styleId="Hyperlink">
    <w:name w:val="Hyperlink"/>
    <w:uiPriority w:val="99"/>
    <w:rsid w:val="00600F11"/>
    <w:rPr>
      <w:color w:val="0000FF"/>
      <w:u w:val="single"/>
    </w:rPr>
  </w:style>
  <w:style w:type="paragraph" w:styleId="TOC3">
    <w:name w:val="toc 3"/>
    <w:basedOn w:val="Normal"/>
    <w:next w:val="Normal"/>
    <w:uiPriority w:val="39"/>
    <w:rsid w:val="00F72BF7"/>
    <w:pPr>
      <w:tabs>
        <w:tab w:val="left" w:pos="374"/>
        <w:tab w:val="right" w:leader="dot" w:pos="9062"/>
        <w:tab w:val="right" w:leader="dot" w:pos="9628"/>
      </w:tabs>
      <w:suppressAutoHyphens/>
      <w:spacing w:after="0" w:line="360" w:lineRule="auto"/>
      <w:ind w:left="1122" w:hanging="187"/>
    </w:pPr>
    <w:rPr>
      <w:rFonts w:ascii="Times New Roman" w:eastAsia="Times New Roman" w:hAnsi="Times New Roman" w:cs="Times New Roman"/>
      <w:i/>
      <w:szCs w:val="24"/>
      <w:lang w:eastAsia="ar-SA"/>
    </w:rPr>
  </w:style>
  <w:style w:type="character" w:styleId="FollowedHyperlink">
    <w:name w:val="FollowedHyperlink"/>
    <w:basedOn w:val="DefaultParagraphFont"/>
    <w:uiPriority w:val="99"/>
    <w:semiHidden/>
    <w:unhideWhenUsed/>
    <w:rsid w:val="00600F11"/>
    <w:rPr>
      <w:color w:val="800080" w:themeColor="followedHyperlink"/>
      <w:u w:val="single"/>
    </w:rPr>
  </w:style>
  <w:style w:type="character" w:customStyle="1" w:styleId="Heading1Char">
    <w:name w:val="Heading 1 Char"/>
    <w:basedOn w:val="DefaultParagraphFont"/>
    <w:link w:val="Heading1"/>
    <w:rsid w:val="00B226E5"/>
    <w:rPr>
      <w:rFonts w:ascii="Times New Roman" w:eastAsia="Times New Roman" w:hAnsi="Times New Roman" w:cs="Times New Roman"/>
      <w:b/>
      <w:smallCaps/>
      <w:sz w:val="32"/>
      <w:szCs w:val="24"/>
      <w:shd w:val="clear" w:color="auto" w:fill="17365D" w:themeFill="text2" w:themeFillShade="BF"/>
      <w:lang w:val="cs-CZ" w:eastAsia="ar-SA"/>
    </w:rPr>
  </w:style>
  <w:style w:type="character" w:customStyle="1" w:styleId="tal1">
    <w:name w:val="tal1"/>
    <w:basedOn w:val="DefaultParagraphFont"/>
    <w:rsid w:val="00530B5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n Char Char Char"/>
    <w:basedOn w:val="Normal"/>
    <w:link w:val="FootnoteTextChar"/>
    <w:unhideWhenUsed/>
    <w:rsid w:val="00043763"/>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043763"/>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043763"/>
    <w:rPr>
      <w:vertAlign w:val="superscript"/>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F12555"/>
  </w:style>
  <w:style w:type="paragraph" w:styleId="BodyText">
    <w:name w:val="Body Text"/>
    <w:basedOn w:val="Normal"/>
    <w:link w:val="BodyTextChar"/>
    <w:rsid w:val="00A43B7A"/>
    <w:pPr>
      <w:suppressAutoHyphens/>
      <w:spacing w:after="120" w:line="240" w:lineRule="auto"/>
    </w:pPr>
    <w:rPr>
      <w:rFonts w:ascii="Times New Roman" w:eastAsia="Times New Roman" w:hAnsi="Times New Roman" w:cs="Times New Roman"/>
      <w:sz w:val="24"/>
      <w:szCs w:val="24"/>
      <w:lang w:eastAsia="ar-SA"/>
    </w:rPr>
  </w:style>
  <w:style w:type="character" w:customStyle="1" w:styleId="BodyTextChar">
    <w:name w:val="Body Text Char"/>
    <w:basedOn w:val="DefaultParagraphFont"/>
    <w:link w:val="BodyText"/>
    <w:rsid w:val="00A43B7A"/>
    <w:rPr>
      <w:rFonts w:ascii="Times New Roman" w:eastAsia="Times New Roman" w:hAnsi="Times New Roman" w:cs="Times New Roman"/>
      <w:sz w:val="24"/>
      <w:szCs w:val="24"/>
      <w:lang w:eastAsia="ar-SA"/>
    </w:rPr>
  </w:style>
  <w:style w:type="paragraph" w:customStyle="1" w:styleId="Default">
    <w:name w:val="Default"/>
    <w:rsid w:val="008E6A65"/>
    <w:pPr>
      <w:autoSpaceDE w:val="0"/>
      <w:autoSpaceDN w:val="0"/>
      <w:adjustRightInd w:val="0"/>
      <w:spacing w:after="0" w:line="240" w:lineRule="auto"/>
    </w:pPr>
    <w:rPr>
      <w:rFonts w:ascii="Calibri" w:hAnsi="Calibri" w:cs="Calibri"/>
      <w:color w:val="000000"/>
      <w:sz w:val="24"/>
      <w:szCs w:val="24"/>
    </w:rPr>
  </w:style>
  <w:style w:type="character" w:customStyle="1" w:styleId="FootnoteCharacters">
    <w:name w:val="Footnote Characters"/>
    <w:rsid w:val="00DB1FAE"/>
    <w:rPr>
      <w:vertAlign w:val="superscript"/>
    </w:rPr>
  </w:style>
  <w:style w:type="character" w:styleId="PageNumber">
    <w:name w:val="page number"/>
    <w:basedOn w:val="DefaultParagraphFont"/>
    <w:rsid w:val="00DB1FAE"/>
  </w:style>
  <w:style w:type="character" w:customStyle="1" w:styleId="FootnoteReference1">
    <w:name w:val="Footnote Reference1"/>
    <w:rsid w:val="00DB1FAE"/>
    <w:rPr>
      <w:vertAlign w:val="superscript"/>
    </w:rPr>
  </w:style>
  <w:style w:type="paragraph" w:styleId="Footer">
    <w:name w:val="footer"/>
    <w:basedOn w:val="Normal"/>
    <w:link w:val="FooterChar"/>
    <w:uiPriority w:val="99"/>
    <w:rsid w:val="00DB1FAE"/>
    <w:pPr>
      <w:tabs>
        <w:tab w:val="center" w:pos="4320"/>
        <w:tab w:val="right" w:pos="8640"/>
      </w:tabs>
      <w:suppressAutoHyphens/>
      <w:spacing w:after="0" w:line="240" w:lineRule="auto"/>
    </w:pPr>
    <w:rPr>
      <w:rFonts w:ascii="Times New Roman" w:eastAsia="Times New Roman" w:hAnsi="Times New Roman" w:cs="Times New Roman"/>
      <w:sz w:val="24"/>
      <w:szCs w:val="24"/>
      <w:lang w:eastAsia="ar-SA"/>
    </w:rPr>
  </w:style>
  <w:style w:type="character" w:customStyle="1" w:styleId="FooterChar">
    <w:name w:val="Footer Char"/>
    <w:basedOn w:val="DefaultParagraphFont"/>
    <w:link w:val="Footer"/>
    <w:uiPriority w:val="99"/>
    <w:rsid w:val="00DB1FAE"/>
    <w:rPr>
      <w:rFonts w:ascii="Times New Roman" w:eastAsia="Times New Roman" w:hAnsi="Times New Roman" w:cs="Times New Roman"/>
      <w:sz w:val="24"/>
      <w:szCs w:val="24"/>
      <w:lang w:eastAsia="ar-SA"/>
    </w:rPr>
  </w:style>
  <w:style w:type="character" w:customStyle="1" w:styleId="Heading3Char">
    <w:name w:val="Heading 3 Char"/>
    <w:basedOn w:val="DefaultParagraphFont"/>
    <w:link w:val="Heading3"/>
    <w:uiPriority w:val="9"/>
    <w:rsid w:val="00D408AD"/>
    <w:rPr>
      <w:rFonts w:ascii="Times New Roman" w:eastAsiaTheme="majorEastAsia" w:hAnsi="Times New Roman" w:cstheme="majorBidi"/>
      <w:b/>
      <w:bCs/>
      <w:i/>
      <w:shd w:val="clear" w:color="auto" w:fill="8DB3E2" w:themeFill="text2" w:themeFillTint="66"/>
      <w:lang w:val="ro-RO"/>
    </w:rPr>
  </w:style>
  <w:style w:type="character" w:customStyle="1" w:styleId="WW8Num11z2">
    <w:name w:val="WW8Num11z2"/>
    <w:rsid w:val="00D3344C"/>
    <w:rPr>
      <w:rFonts w:ascii="Wingdings" w:hAnsi="Wingdings"/>
    </w:rPr>
  </w:style>
  <w:style w:type="character" w:customStyle="1" w:styleId="CaracterCaracterCharCaracterCaracterCharCaracterCaracterCharCaracterCaracterChar1Char">
    <w:name w:val="Caracter Caracter Char Caracter Caracter Char Caracter Caracter Char Caracter Caracter Char1 Char"/>
    <w:rsid w:val="00D3344C"/>
    <w:rPr>
      <w:sz w:val="24"/>
      <w:szCs w:val="24"/>
      <w:lang w:val="pl-PL" w:eastAsia="ar-SA" w:bidi="ar-SA"/>
    </w:rPr>
  </w:style>
  <w:style w:type="paragraph" w:customStyle="1" w:styleId="BodyTextAriel">
    <w:name w:val="Body Text Ariel"/>
    <w:basedOn w:val="Normal"/>
    <w:rsid w:val="004D175B"/>
    <w:pPr>
      <w:tabs>
        <w:tab w:val="left" w:pos="425"/>
        <w:tab w:val="left" w:pos="709"/>
        <w:tab w:val="left" w:pos="992"/>
      </w:tabs>
      <w:spacing w:after="0" w:line="240" w:lineRule="auto"/>
    </w:pPr>
    <w:rPr>
      <w:rFonts w:ascii="Arial" w:eastAsia="Calibri" w:hAnsi="Arial" w:cs="Times New Roman"/>
      <w:lang w:eastAsia="ar-SA"/>
    </w:rPr>
  </w:style>
  <w:style w:type="paragraph" w:styleId="PlainText">
    <w:name w:val="Plain Text"/>
    <w:basedOn w:val="Normal"/>
    <w:link w:val="PlainTextChar"/>
    <w:uiPriority w:val="99"/>
    <w:rsid w:val="00254FFC"/>
    <w:pPr>
      <w:spacing w:after="0" w:line="240" w:lineRule="auto"/>
    </w:pPr>
    <w:rPr>
      <w:rFonts w:ascii="Consolas" w:eastAsia="Calibri" w:hAnsi="Consolas" w:cs="Times New Roman"/>
      <w:sz w:val="21"/>
      <w:szCs w:val="21"/>
      <w:lang w:eastAsia="ar-SA"/>
    </w:rPr>
  </w:style>
  <w:style w:type="character" w:customStyle="1" w:styleId="PlainTextChar">
    <w:name w:val="Plain Text Char"/>
    <w:basedOn w:val="DefaultParagraphFont"/>
    <w:link w:val="PlainText"/>
    <w:uiPriority w:val="99"/>
    <w:rsid w:val="00254FFC"/>
    <w:rPr>
      <w:rFonts w:ascii="Consolas" w:eastAsia="Calibri" w:hAnsi="Consolas" w:cs="Times New Roman"/>
      <w:sz w:val="21"/>
      <w:szCs w:val="21"/>
      <w:lang w:val="ro-RO" w:eastAsia="ar-SA"/>
    </w:rPr>
  </w:style>
  <w:style w:type="character" w:customStyle="1" w:styleId="WW8Num16z0">
    <w:name w:val="WW8Num16z0"/>
    <w:rsid w:val="00254FFC"/>
    <w:rPr>
      <w:rFonts w:ascii="Wingdings" w:hAnsi="Wingdings"/>
    </w:rPr>
  </w:style>
  <w:style w:type="paragraph" w:styleId="Header">
    <w:name w:val="header"/>
    <w:aliases w:val=" Char"/>
    <w:basedOn w:val="Normal"/>
    <w:link w:val="HeaderChar"/>
    <w:unhideWhenUsed/>
    <w:rsid w:val="00BE7C5B"/>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BE7C5B"/>
  </w:style>
  <w:style w:type="character" w:customStyle="1" w:styleId="CaracterCaracterCharCaracterCaracterCharCaracterCaracterCharCaracterCaracterChar1Char0">
    <w:name w:val="Caracter Caracter Char Caracter Caracter Char Caracter Caracter Char Caracter Caracter Char1 Char"/>
    <w:rsid w:val="004B6B72"/>
    <w:rPr>
      <w:sz w:val="24"/>
      <w:szCs w:val="24"/>
      <w:lang w:val="pl-PL" w:eastAsia="ar-SA" w:bidi="ar-SA"/>
    </w:rPr>
  </w:style>
  <w:style w:type="character" w:customStyle="1" w:styleId="Heading2Char">
    <w:name w:val="Heading 2 Char"/>
    <w:basedOn w:val="DefaultParagraphFont"/>
    <w:link w:val="Heading2"/>
    <w:uiPriority w:val="9"/>
    <w:rsid w:val="00807B3E"/>
    <w:rPr>
      <w:rFonts w:ascii="Times New Roman" w:eastAsia="MS Mincho" w:hAnsi="Times New Roman" w:cs="Arial"/>
      <w:b/>
      <w:bCs/>
      <w:iCs/>
      <w:sz w:val="28"/>
      <w:szCs w:val="28"/>
      <w:shd w:val="clear" w:color="auto" w:fill="548DD4" w:themeFill="text2" w:themeFillTint="99"/>
      <w:lang w:val="ro-RO"/>
    </w:rPr>
  </w:style>
  <w:style w:type="paragraph" w:customStyle="1" w:styleId="Text1">
    <w:name w:val="Text 1"/>
    <w:basedOn w:val="Normal"/>
    <w:rsid w:val="00414C45"/>
    <w:pPr>
      <w:suppressAutoHyphens/>
      <w:spacing w:after="240" w:line="240" w:lineRule="auto"/>
      <w:ind w:left="482"/>
      <w:jc w:val="both"/>
    </w:pPr>
    <w:rPr>
      <w:rFonts w:ascii="Arial" w:eastAsia="Times New Roman" w:hAnsi="Arial" w:cs="Times New Roman"/>
      <w:sz w:val="24"/>
      <w:szCs w:val="20"/>
      <w:lang w:val="en-GB" w:eastAsia="ar-SA"/>
    </w:rPr>
  </w:style>
  <w:style w:type="table" w:styleId="TableGrid">
    <w:name w:val="Table Grid"/>
    <w:basedOn w:val="TableNormal"/>
    <w:rsid w:val="00106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erCaracterCharCaracterCaracterCharCaracterCaracterCharCaracterCaracterChar1Char1">
    <w:name w:val="Caracter Caracter Char Caracter Caracter Char Caracter Caracter Char Caracter Caracter Char1 Char"/>
    <w:rsid w:val="0050132F"/>
    <w:rPr>
      <w:sz w:val="24"/>
      <w:szCs w:val="24"/>
      <w:lang w:val="pl-PL" w:eastAsia="ar-SA" w:bidi="ar-SA"/>
    </w:rPr>
  </w:style>
  <w:style w:type="paragraph" w:customStyle="1" w:styleId="inna">
    <w:name w:val="inna"/>
    <w:basedOn w:val="Normal"/>
    <w:rsid w:val="00E057D8"/>
    <w:pPr>
      <w:spacing w:before="60" w:after="60" w:line="240" w:lineRule="auto"/>
      <w:jc w:val="both"/>
    </w:pPr>
    <w:rPr>
      <w:rFonts w:ascii="Comic Sans MS" w:eastAsia="Times New Roman" w:hAnsi="Comic Sans MS" w:cs="Arial"/>
      <w:sz w:val="24"/>
      <w:szCs w:val="20"/>
    </w:rPr>
  </w:style>
  <w:style w:type="paragraph" w:styleId="TOC2">
    <w:name w:val="toc 2"/>
    <w:basedOn w:val="Normal"/>
    <w:next w:val="Normal"/>
    <w:autoRedefine/>
    <w:uiPriority w:val="39"/>
    <w:unhideWhenUsed/>
    <w:rsid w:val="00663B99"/>
    <w:pPr>
      <w:tabs>
        <w:tab w:val="right" w:leader="dot" w:pos="9016"/>
      </w:tabs>
      <w:spacing w:after="100"/>
      <w:ind w:left="220"/>
    </w:pPr>
    <w:rPr>
      <w:rFonts w:ascii="Times New Roman" w:eastAsia="MS Mincho" w:hAnsi="Times New Roman" w:cs="Arial"/>
      <w:bCs/>
      <w:iCs/>
      <w:noProof/>
      <w:sz w:val="24"/>
      <w:szCs w:val="24"/>
    </w:rPr>
  </w:style>
  <w:style w:type="paragraph" w:customStyle="1" w:styleId="Normal1">
    <w:name w:val="Normal1"/>
    <w:basedOn w:val="Normal"/>
    <w:rsid w:val="00D06E64"/>
    <w:pPr>
      <w:spacing w:before="60" w:after="60" w:line="240" w:lineRule="auto"/>
      <w:jc w:val="both"/>
    </w:pPr>
    <w:rPr>
      <w:rFonts w:ascii="Arial" w:eastAsia="Times New Roman" w:hAnsi="Arial" w:cs="Times New Roman"/>
      <w:sz w:val="20"/>
      <w:szCs w:val="24"/>
    </w:rPr>
  </w:style>
  <w:style w:type="paragraph" w:styleId="CommentText">
    <w:name w:val="annotation text"/>
    <w:basedOn w:val="Normal"/>
    <w:link w:val="CommentTextChar"/>
    <w:uiPriority w:val="99"/>
    <w:semiHidden/>
    <w:rsid w:val="00D06E64"/>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semiHidden/>
    <w:rsid w:val="00D06E64"/>
    <w:rPr>
      <w:rFonts w:ascii="Arial" w:eastAsia="Times New Roman" w:hAnsi="Arial" w:cs="Times New Roman"/>
      <w:sz w:val="20"/>
      <w:szCs w:val="20"/>
      <w:lang w:val="ro-RO"/>
    </w:rPr>
  </w:style>
  <w:style w:type="paragraph" w:styleId="NormalWeb">
    <w:name w:val="Normal (Web)"/>
    <w:basedOn w:val="Normal"/>
    <w:rsid w:val="00D06E64"/>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maintext">
    <w:name w:val="maintext"/>
    <w:basedOn w:val="Normal"/>
    <w:rsid w:val="00D06E64"/>
    <w:pPr>
      <w:spacing w:before="120" w:after="120" w:line="240" w:lineRule="auto"/>
      <w:jc w:val="both"/>
    </w:pPr>
    <w:rPr>
      <w:rFonts w:ascii="Arial" w:eastAsia="Times New Roman" w:hAnsi="Arial" w:cs="Arial"/>
      <w:szCs w:val="28"/>
    </w:rPr>
  </w:style>
  <w:style w:type="paragraph" w:customStyle="1" w:styleId="normal10">
    <w:name w:val="normal1"/>
    <w:basedOn w:val="Normal"/>
    <w:rsid w:val="00D06E64"/>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rvts6">
    <w:name w:val="rvts6"/>
    <w:rsid w:val="00D06E64"/>
    <w:rPr>
      <w:b/>
      <w:bCs/>
      <w:color w:val="000000"/>
    </w:rPr>
  </w:style>
  <w:style w:type="character" w:customStyle="1" w:styleId="def">
    <w:name w:val="def"/>
    <w:basedOn w:val="DefaultParagraphFont"/>
    <w:rsid w:val="00D06E64"/>
  </w:style>
  <w:style w:type="character" w:customStyle="1" w:styleId="rvts7">
    <w:name w:val="rvts7"/>
    <w:basedOn w:val="DefaultParagraphFont"/>
    <w:rsid w:val="00D06E64"/>
  </w:style>
  <w:style w:type="paragraph" w:styleId="BalloonText">
    <w:name w:val="Balloon Text"/>
    <w:basedOn w:val="Normal"/>
    <w:link w:val="BalloonTextChar"/>
    <w:uiPriority w:val="99"/>
    <w:semiHidden/>
    <w:unhideWhenUsed/>
    <w:rsid w:val="00B751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51FA"/>
    <w:rPr>
      <w:rFonts w:ascii="Tahoma" w:hAnsi="Tahoma" w:cs="Tahoma"/>
      <w:sz w:val="16"/>
      <w:szCs w:val="16"/>
    </w:rPr>
  </w:style>
  <w:style w:type="paragraph" w:customStyle="1" w:styleId="NORML">
    <w:name w:val="NORMÁL"/>
    <w:basedOn w:val="Normal"/>
    <w:rsid w:val="00B751FA"/>
    <w:pPr>
      <w:suppressAutoHyphens/>
      <w:spacing w:before="120" w:after="120" w:line="240" w:lineRule="auto"/>
      <w:jc w:val="both"/>
    </w:pPr>
    <w:rPr>
      <w:rFonts w:ascii="Times New Roman" w:eastAsia="Times New Roman" w:hAnsi="Times New Roman" w:cs="Times New Roman"/>
      <w:sz w:val="24"/>
      <w:szCs w:val="24"/>
      <w:lang w:eastAsia="en-GB"/>
    </w:rPr>
  </w:style>
  <w:style w:type="paragraph" w:styleId="TOC1">
    <w:name w:val="toc 1"/>
    <w:basedOn w:val="Normal"/>
    <w:next w:val="Normal"/>
    <w:autoRedefine/>
    <w:uiPriority w:val="39"/>
    <w:unhideWhenUsed/>
    <w:rsid w:val="0046720F"/>
    <w:pPr>
      <w:tabs>
        <w:tab w:val="right" w:leader="dot" w:pos="9016"/>
      </w:tabs>
      <w:spacing w:after="100" w:line="240" w:lineRule="auto"/>
    </w:pPr>
    <w:rPr>
      <w:rFonts w:ascii="Times New Roman" w:eastAsiaTheme="majorEastAsia" w:hAnsi="Times New Roman" w:cs="Times New Roman"/>
      <w:b/>
      <w:noProof/>
      <w:sz w:val="24"/>
      <w:szCs w:val="24"/>
    </w:rPr>
  </w:style>
  <w:style w:type="character" w:styleId="CommentReference">
    <w:name w:val="annotation reference"/>
    <w:basedOn w:val="DefaultParagraphFont"/>
    <w:uiPriority w:val="99"/>
    <w:semiHidden/>
    <w:unhideWhenUsed/>
    <w:rsid w:val="007268C7"/>
    <w:rPr>
      <w:sz w:val="16"/>
      <w:szCs w:val="16"/>
    </w:rPr>
  </w:style>
  <w:style w:type="paragraph" w:styleId="CommentSubject">
    <w:name w:val="annotation subject"/>
    <w:basedOn w:val="CommentText"/>
    <w:next w:val="CommentText"/>
    <w:link w:val="CommentSubjectChar"/>
    <w:uiPriority w:val="99"/>
    <w:semiHidden/>
    <w:unhideWhenUsed/>
    <w:rsid w:val="007268C7"/>
    <w:pPr>
      <w:spacing w:after="20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7268C7"/>
    <w:rPr>
      <w:rFonts w:ascii="Arial" w:eastAsia="Times New Roman" w:hAnsi="Arial" w:cs="Times New Roman"/>
      <w:b/>
      <w:bCs/>
      <w:sz w:val="20"/>
      <w:szCs w:val="20"/>
      <w:lang w:val="ro-RO"/>
    </w:rPr>
  </w:style>
  <w:style w:type="paragraph" w:styleId="Revision">
    <w:name w:val="Revision"/>
    <w:hidden/>
    <w:uiPriority w:val="99"/>
    <w:semiHidden/>
    <w:rsid w:val="00003D20"/>
    <w:pPr>
      <w:spacing w:after="0" w:line="240" w:lineRule="auto"/>
    </w:pPr>
  </w:style>
  <w:style w:type="paragraph" w:customStyle="1" w:styleId="CM1">
    <w:name w:val="CM1"/>
    <w:basedOn w:val="Normal"/>
    <w:next w:val="Normal"/>
    <w:uiPriority w:val="99"/>
    <w:rsid w:val="00BB06DF"/>
    <w:pPr>
      <w:autoSpaceDE w:val="0"/>
      <w:autoSpaceDN w:val="0"/>
      <w:adjustRightInd w:val="0"/>
      <w:spacing w:after="0" w:line="240" w:lineRule="auto"/>
    </w:pPr>
    <w:rPr>
      <w:rFonts w:ascii="EUAlbertina" w:eastAsia="Times New Roman" w:hAnsi="EUAlbertina" w:cs="Times New Roman"/>
      <w:sz w:val="24"/>
      <w:szCs w:val="24"/>
    </w:rPr>
  </w:style>
  <w:style w:type="paragraph" w:customStyle="1" w:styleId="Titlu4">
    <w:name w:val="Titlu4"/>
    <w:basedOn w:val="Normal"/>
    <w:rsid w:val="0037432E"/>
    <w:pPr>
      <w:spacing w:after="0" w:line="240" w:lineRule="auto"/>
      <w:jc w:val="both"/>
    </w:pPr>
    <w:rPr>
      <w:rFonts w:ascii="Times New Roman" w:eastAsia="Times New Roman" w:hAnsi="Times New Roman" w:cs="Times New Roman"/>
      <w:b/>
      <w:bCs/>
      <w:sz w:val="24"/>
      <w:szCs w:val="24"/>
      <w:lang w:val="it-IT"/>
    </w:rPr>
  </w:style>
  <w:style w:type="paragraph" w:customStyle="1" w:styleId="style11">
    <w:name w:val="style11"/>
    <w:basedOn w:val="Normal"/>
    <w:rsid w:val="00BB20F2"/>
    <w:pPr>
      <w:spacing w:after="120" w:line="240" w:lineRule="auto"/>
    </w:pPr>
    <w:rPr>
      <w:rFonts w:ascii="Times New Roman" w:eastAsia="Times New Roman" w:hAnsi="Times New Roman" w:cs="Times New Roman"/>
      <w:color w:val="666666"/>
      <w:sz w:val="26"/>
      <w:szCs w:val="26"/>
      <w:lang w:eastAsia="ro-RO"/>
    </w:rPr>
  </w:style>
  <w:style w:type="paragraph" w:styleId="TOCHeading">
    <w:name w:val="TOC Heading"/>
    <w:basedOn w:val="Heading1"/>
    <w:next w:val="Normal"/>
    <w:uiPriority w:val="39"/>
    <w:unhideWhenUsed/>
    <w:qFormat/>
    <w:rsid w:val="00F542BB"/>
    <w:pPr>
      <w:keepLines/>
      <w:tabs>
        <w:tab w:val="clear" w:pos="0"/>
      </w:tabs>
      <w:suppressAutoHyphens w:val="0"/>
      <w:autoSpaceDE/>
      <w:spacing w:before="240" w:line="259" w:lineRule="auto"/>
      <w:jc w:val="left"/>
      <w:outlineLvl w:val="9"/>
    </w:pPr>
    <w:rPr>
      <w:rFonts w:asciiTheme="majorHAnsi" w:eastAsiaTheme="majorEastAsia" w:hAnsiTheme="majorHAnsi" w:cstheme="majorBidi"/>
      <w:color w:val="365F91" w:themeColor="accent1" w:themeShade="BF"/>
      <w:szCs w:val="32"/>
      <w:lang w:val="en-US" w:eastAsia="en-US"/>
    </w:rPr>
  </w:style>
  <w:style w:type="character" w:customStyle="1" w:styleId="Normal2">
    <w:name w:val="Normal2"/>
    <w:basedOn w:val="DefaultParagraphFont"/>
    <w:rsid w:val="002654CF"/>
  </w:style>
  <w:style w:type="table" w:customStyle="1" w:styleId="TableGrid1">
    <w:name w:val="Table Grid1"/>
    <w:basedOn w:val="TableNormal"/>
    <w:next w:val="TableGrid"/>
    <w:uiPriority w:val="59"/>
    <w:rsid w:val="003B076C"/>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430C5"/>
    <w:pPr>
      <w:spacing w:after="0" w:line="240" w:lineRule="auto"/>
    </w:pPr>
    <w:rPr>
      <w:rFonts w:ascii="Times New Roman" w:hAnsi="Times New Roman"/>
      <w:sz w:val="28"/>
      <w:lang w:val="ro-RO"/>
    </w:rPr>
  </w:style>
  <w:style w:type="character" w:styleId="Emphasis">
    <w:name w:val="Emphasis"/>
    <w:basedOn w:val="DefaultParagraphFont"/>
    <w:uiPriority w:val="20"/>
    <w:qFormat/>
    <w:rsid w:val="004401E5"/>
    <w:rPr>
      <w:i/>
      <w:iCs/>
    </w:rPr>
  </w:style>
  <w:style w:type="character" w:customStyle="1" w:styleId="apple-converted-space">
    <w:name w:val="apple-converted-space"/>
    <w:basedOn w:val="DefaultParagraphFont"/>
    <w:rsid w:val="004401E5"/>
  </w:style>
  <w:style w:type="table" w:customStyle="1" w:styleId="TableGrid2">
    <w:name w:val="Table Grid2"/>
    <w:basedOn w:val="TableNormal"/>
    <w:next w:val="TableGrid"/>
    <w:rsid w:val="003810CC"/>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3D8B"/>
    <w:pPr>
      <w:spacing w:after="160" w:line="240" w:lineRule="exact"/>
    </w:pPr>
    <w:rPr>
      <w:vertAlign w:val="superscript"/>
      <w:lang w:val="en-US"/>
    </w:rPr>
  </w:style>
  <w:style w:type="table" w:customStyle="1" w:styleId="TableGrid3">
    <w:name w:val="Table Grid3"/>
    <w:basedOn w:val="TableNormal"/>
    <w:next w:val="TableGrid"/>
    <w:rsid w:val="009730A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45510">
      <w:bodyDiv w:val="1"/>
      <w:marLeft w:val="0"/>
      <w:marRight w:val="0"/>
      <w:marTop w:val="0"/>
      <w:marBottom w:val="0"/>
      <w:divBdr>
        <w:top w:val="none" w:sz="0" w:space="0" w:color="auto"/>
        <w:left w:val="none" w:sz="0" w:space="0" w:color="auto"/>
        <w:bottom w:val="none" w:sz="0" w:space="0" w:color="auto"/>
        <w:right w:val="none" w:sz="0" w:space="0" w:color="auto"/>
      </w:divBdr>
    </w:div>
    <w:div w:id="278335989">
      <w:bodyDiv w:val="1"/>
      <w:marLeft w:val="0"/>
      <w:marRight w:val="0"/>
      <w:marTop w:val="0"/>
      <w:marBottom w:val="0"/>
      <w:divBdr>
        <w:top w:val="none" w:sz="0" w:space="0" w:color="auto"/>
        <w:left w:val="none" w:sz="0" w:space="0" w:color="auto"/>
        <w:bottom w:val="none" w:sz="0" w:space="0" w:color="auto"/>
        <w:right w:val="none" w:sz="0" w:space="0" w:color="auto"/>
      </w:divBdr>
    </w:div>
    <w:div w:id="537400935">
      <w:bodyDiv w:val="1"/>
      <w:marLeft w:val="0"/>
      <w:marRight w:val="0"/>
      <w:marTop w:val="0"/>
      <w:marBottom w:val="0"/>
      <w:divBdr>
        <w:top w:val="none" w:sz="0" w:space="0" w:color="auto"/>
        <w:left w:val="none" w:sz="0" w:space="0" w:color="auto"/>
        <w:bottom w:val="none" w:sz="0" w:space="0" w:color="auto"/>
        <w:right w:val="none" w:sz="0" w:space="0" w:color="auto"/>
      </w:divBdr>
    </w:div>
    <w:div w:id="639262248">
      <w:bodyDiv w:val="1"/>
      <w:marLeft w:val="0"/>
      <w:marRight w:val="0"/>
      <w:marTop w:val="0"/>
      <w:marBottom w:val="0"/>
      <w:divBdr>
        <w:top w:val="none" w:sz="0" w:space="0" w:color="auto"/>
        <w:left w:val="none" w:sz="0" w:space="0" w:color="auto"/>
        <w:bottom w:val="none" w:sz="0" w:space="0" w:color="auto"/>
        <w:right w:val="none" w:sz="0" w:space="0" w:color="auto"/>
      </w:divBdr>
    </w:div>
    <w:div w:id="646907627">
      <w:bodyDiv w:val="1"/>
      <w:marLeft w:val="0"/>
      <w:marRight w:val="0"/>
      <w:marTop w:val="0"/>
      <w:marBottom w:val="0"/>
      <w:divBdr>
        <w:top w:val="none" w:sz="0" w:space="0" w:color="auto"/>
        <w:left w:val="none" w:sz="0" w:space="0" w:color="auto"/>
        <w:bottom w:val="none" w:sz="0" w:space="0" w:color="auto"/>
        <w:right w:val="none" w:sz="0" w:space="0" w:color="auto"/>
      </w:divBdr>
    </w:div>
    <w:div w:id="906113532">
      <w:bodyDiv w:val="1"/>
      <w:marLeft w:val="0"/>
      <w:marRight w:val="0"/>
      <w:marTop w:val="0"/>
      <w:marBottom w:val="0"/>
      <w:divBdr>
        <w:top w:val="none" w:sz="0" w:space="0" w:color="auto"/>
        <w:left w:val="none" w:sz="0" w:space="0" w:color="auto"/>
        <w:bottom w:val="none" w:sz="0" w:space="0" w:color="auto"/>
        <w:right w:val="none" w:sz="0" w:space="0" w:color="auto"/>
      </w:divBdr>
    </w:div>
    <w:div w:id="1186865356">
      <w:bodyDiv w:val="1"/>
      <w:marLeft w:val="0"/>
      <w:marRight w:val="0"/>
      <w:marTop w:val="0"/>
      <w:marBottom w:val="0"/>
      <w:divBdr>
        <w:top w:val="none" w:sz="0" w:space="0" w:color="auto"/>
        <w:left w:val="none" w:sz="0" w:space="0" w:color="auto"/>
        <w:bottom w:val="none" w:sz="0" w:space="0" w:color="auto"/>
        <w:right w:val="none" w:sz="0" w:space="0" w:color="auto"/>
      </w:divBdr>
    </w:div>
    <w:div w:id="1322536547">
      <w:bodyDiv w:val="1"/>
      <w:marLeft w:val="0"/>
      <w:marRight w:val="0"/>
      <w:marTop w:val="0"/>
      <w:marBottom w:val="0"/>
      <w:divBdr>
        <w:top w:val="none" w:sz="0" w:space="0" w:color="auto"/>
        <w:left w:val="none" w:sz="0" w:space="0" w:color="auto"/>
        <w:bottom w:val="none" w:sz="0" w:space="0" w:color="auto"/>
        <w:right w:val="none" w:sz="0" w:space="0" w:color="auto"/>
      </w:divBdr>
    </w:div>
    <w:div w:id="1449162317">
      <w:bodyDiv w:val="1"/>
      <w:marLeft w:val="0"/>
      <w:marRight w:val="0"/>
      <w:marTop w:val="0"/>
      <w:marBottom w:val="0"/>
      <w:divBdr>
        <w:top w:val="none" w:sz="0" w:space="0" w:color="auto"/>
        <w:left w:val="none" w:sz="0" w:space="0" w:color="auto"/>
        <w:bottom w:val="none" w:sz="0" w:space="0" w:color="auto"/>
        <w:right w:val="none" w:sz="0" w:space="0" w:color="auto"/>
      </w:divBdr>
    </w:div>
    <w:div w:id="1467892556">
      <w:bodyDiv w:val="1"/>
      <w:marLeft w:val="0"/>
      <w:marRight w:val="0"/>
      <w:marTop w:val="0"/>
      <w:marBottom w:val="0"/>
      <w:divBdr>
        <w:top w:val="none" w:sz="0" w:space="0" w:color="auto"/>
        <w:left w:val="none" w:sz="0" w:space="0" w:color="auto"/>
        <w:bottom w:val="none" w:sz="0" w:space="0" w:color="auto"/>
        <w:right w:val="none" w:sz="0" w:space="0" w:color="auto"/>
      </w:divBdr>
    </w:div>
    <w:div w:id="1538398346">
      <w:bodyDiv w:val="1"/>
      <w:marLeft w:val="0"/>
      <w:marRight w:val="0"/>
      <w:marTop w:val="0"/>
      <w:marBottom w:val="0"/>
      <w:divBdr>
        <w:top w:val="none" w:sz="0" w:space="0" w:color="auto"/>
        <w:left w:val="none" w:sz="0" w:space="0" w:color="auto"/>
        <w:bottom w:val="none" w:sz="0" w:space="0" w:color="auto"/>
        <w:right w:val="none" w:sz="0" w:space="0" w:color="auto"/>
      </w:divBdr>
    </w:div>
    <w:div w:id="156941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nvironment/nature/ecosystems/studies/index_en.htm" TargetMode="External"/><Relationship Id="rId13" Type="http://schemas.openxmlformats.org/officeDocument/2006/relationships/hyperlink" Target="http://ec.europa.eu/clima/policies/adaptation/what/docs/non_paper_guidelines_project_managers_en.pd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uri-ue.ro"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jc.r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ircabc.europa.eu/sd/a/2a3ec00a-d0e6-405f-bf66-60e212555db1/Guidance_documentN%C2%B020_Mars09.pdf" TargetMode="External"/><Relationship Id="rId5" Type="http://schemas.openxmlformats.org/officeDocument/2006/relationships/webSettings" Target="webSettings.xml"/><Relationship Id="rId15" Type="http://schemas.openxmlformats.org/officeDocument/2006/relationships/hyperlink" Target="http://www.cjtulcea.ro/" TargetMode="External"/><Relationship Id="rId10" Type="http://schemas.openxmlformats.org/officeDocument/2006/relationships/hyperlink" Target="https://www.fonduri-ue.ro/exchweb/bin/redir.asp?URL=http://www.fonduri-ue.ro/transparenta/comunicar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c.europa.eu/environment/integration/research/newsalert/archive/green-infrastructure.htm" TargetMode="External"/><Relationship Id="rId14" Type="http://schemas.openxmlformats.org/officeDocument/2006/relationships/hyperlink" Target="http://ec.europa.eu/regional_policy/sources/docgener/studies/pdf/cba_guid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CB4B4-CA9E-4779-9A6D-2C234FC35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41</Pages>
  <Words>16845</Words>
  <Characters>96017</Characters>
  <Application>Microsoft Office Word</Application>
  <DocSecurity>0</DocSecurity>
  <Lines>800</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Miruna Postaru</cp:lastModifiedBy>
  <cp:revision>49</cp:revision>
  <cp:lastPrinted>2017-08-21T11:27:00Z</cp:lastPrinted>
  <dcterms:created xsi:type="dcterms:W3CDTF">2017-10-10T06:00:00Z</dcterms:created>
  <dcterms:modified xsi:type="dcterms:W3CDTF">2017-10-25T09:34:00Z</dcterms:modified>
</cp:coreProperties>
</file>